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AF" w:rsidRDefault="00F87479" w:rsidP="00F87479">
      <w:pPr>
        <w:jc w:val="both"/>
      </w:pPr>
      <w:bookmarkStart w:id="0" w:name="_GoBack"/>
      <w:bookmarkEnd w:id="0"/>
      <w:r w:rsidRPr="00F87479">
        <w:t xml:space="preserve">Specifically, </w:t>
      </w:r>
      <w:proofErr w:type="spellStart"/>
      <w:r>
        <w:t>Bac</w:t>
      </w:r>
      <w:proofErr w:type="spellEnd"/>
      <w:r>
        <w:t xml:space="preserve"> A Bank</w:t>
      </w:r>
      <w:r w:rsidRPr="00F87479">
        <w:t xml:space="preserve"> is allowed to establish the following branches:</w:t>
      </w:r>
      <w:r>
        <w:t xml:space="preserve"> </w:t>
      </w:r>
      <w:proofErr w:type="spellStart"/>
      <w:r w:rsidRPr="00F87479">
        <w:t>Vinh</w:t>
      </w:r>
      <w:proofErr w:type="spellEnd"/>
      <w:r w:rsidRPr="00F87479">
        <w:t xml:space="preserve"> City Branch at 117 </w:t>
      </w:r>
      <w:proofErr w:type="spellStart"/>
      <w:r w:rsidRPr="00F87479">
        <w:t>Quang</w:t>
      </w:r>
      <w:proofErr w:type="spellEnd"/>
      <w:r w:rsidRPr="00F87479">
        <w:t xml:space="preserve"> </w:t>
      </w:r>
      <w:proofErr w:type="spellStart"/>
      <w:r w:rsidRPr="00F87479">
        <w:t>Trung</w:t>
      </w:r>
      <w:proofErr w:type="spellEnd"/>
      <w:r>
        <w:t xml:space="preserve"> Street</w:t>
      </w:r>
      <w:r w:rsidRPr="00F87479">
        <w:t xml:space="preserve">, </w:t>
      </w:r>
      <w:proofErr w:type="spellStart"/>
      <w:r w:rsidRPr="00F87479">
        <w:t>Vinh</w:t>
      </w:r>
      <w:proofErr w:type="spellEnd"/>
      <w:r w:rsidRPr="00F87479">
        <w:t xml:space="preserve"> City, </w:t>
      </w:r>
      <w:proofErr w:type="spellStart"/>
      <w:r w:rsidRPr="00F87479">
        <w:t>Nghe</w:t>
      </w:r>
      <w:proofErr w:type="spellEnd"/>
      <w:r w:rsidRPr="00F87479">
        <w:t xml:space="preserve"> An Province;</w:t>
      </w:r>
      <w:r>
        <w:t xml:space="preserve"> </w:t>
      </w:r>
      <w:r w:rsidRPr="00F87479">
        <w:t xml:space="preserve">Thai </w:t>
      </w:r>
      <w:proofErr w:type="spellStart"/>
      <w:r w:rsidRPr="00F87479">
        <w:t>Binh</w:t>
      </w:r>
      <w:proofErr w:type="spellEnd"/>
      <w:r w:rsidRPr="00F87479">
        <w:t xml:space="preserve"> Branch at 135 Le </w:t>
      </w:r>
      <w:proofErr w:type="spellStart"/>
      <w:r w:rsidRPr="00F87479">
        <w:t>Loi</w:t>
      </w:r>
      <w:proofErr w:type="spellEnd"/>
      <w:r w:rsidRPr="00F87479">
        <w:t xml:space="preserve"> Street, De </w:t>
      </w:r>
      <w:proofErr w:type="spellStart"/>
      <w:r w:rsidRPr="00F87479">
        <w:t>Tham</w:t>
      </w:r>
      <w:proofErr w:type="spellEnd"/>
      <w:r w:rsidRPr="00F87479">
        <w:t xml:space="preserve"> Ward, Thai </w:t>
      </w:r>
      <w:proofErr w:type="spellStart"/>
      <w:r w:rsidRPr="00F87479">
        <w:t>Binh</w:t>
      </w:r>
      <w:proofErr w:type="spellEnd"/>
      <w:r w:rsidRPr="00F87479">
        <w:t xml:space="preserve"> City, Thai </w:t>
      </w:r>
      <w:proofErr w:type="spellStart"/>
      <w:r w:rsidRPr="00F87479">
        <w:t>Binh</w:t>
      </w:r>
      <w:proofErr w:type="spellEnd"/>
      <w:r w:rsidRPr="00F87479">
        <w:t xml:space="preserve"> Province;</w:t>
      </w:r>
      <w:r>
        <w:t xml:space="preserve"> </w:t>
      </w:r>
      <w:r w:rsidRPr="00F87479">
        <w:t xml:space="preserve">Lao </w:t>
      </w:r>
      <w:proofErr w:type="spellStart"/>
      <w:r w:rsidRPr="00F87479">
        <w:t>Cai</w:t>
      </w:r>
      <w:proofErr w:type="spellEnd"/>
      <w:r w:rsidRPr="00F87479">
        <w:t xml:space="preserve"> </w:t>
      </w:r>
      <w:r>
        <w:t xml:space="preserve">Branch at 406 Hoang Lien Street, Kim Tan Ward, Lao </w:t>
      </w:r>
      <w:proofErr w:type="spellStart"/>
      <w:r>
        <w:t>Cai</w:t>
      </w:r>
      <w:proofErr w:type="spellEnd"/>
      <w:r>
        <w:t xml:space="preserve"> C</w:t>
      </w:r>
      <w:r w:rsidRPr="00F87479">
        <w:t xml:space="preserve">ity, Lao </w:t>
      </w:r>
      <w:proofErr w:type="spellStart"/>
      <w:r w:rsidRPr="00F87479">
        <w:t>Cai</w:t>
      </w:r>
      <w:proofErr w:type="spellEnd"/>
      <w:r w:rsidRPr="00F87479">
        <w:t xml:space="preserve"> </w:t>
      </w:r>
      <w:r>
        <w:t>P</w:t>
      </w:r>
      <w:r w:rsidRPr="00F87479">
        <w:t>rovince;</w:t>
      </w:r>
      <w:r>
        <w:t xml:space="preserve"> </w:t>
      </w:r>
      <w:r w:rsidRPr="00F87479">
        <w:t xml:space="preserve">Dong </w:t>
      </w:r>
      <w:proofErr w:type="spellStart"/>
      <w:r w:rsidRPr="00F87479">
        <w:t>Nai</w:t>
      </w:r>
      <w:proofErr w:type="spellEnd"/>
      <w:r w:rsidRPr="00F87479">
        <w:t xml:space="preserve"> Branch</w:t>
      </w:r>
      <w:r>
        <w:t xml:space="preserve"> at 217B/</w:t>
      </w:r>
      <w:r w:rsidRPr="00F87479">
        <w:t xml:space="preserve">1 Pham Van </w:t>
      </w:r>
      <w:proofErr w:type="spellStart"/>
      <w:r w:rsidRPr="00F87479">
        <w:t>Thuan</w:t>
      </w:r>
      <w:proofErr w:type="spellEnd"/>
      <w:r w:rsidRPr="00F87479">
        <w:t xml:space="preserve"> Street, Tan Tien Ward, Bien </w:t>
      </w:r>
      <w:proofErr w:type="spellStart"/>
      <w:r w:rsidRPr="00F87479">
        <w:t>Hoa</w:t>
      </w:r>
      <w:proofErr w:type="spellEnd"/>
      <w:r w:rsidRPr="00F87479">
        <w:t xml:space="preserve"> City, Dong </w:t>
      </w:r>
      <w:proofErr w:type="spellStart"/>
      <w:r w:rsidRPr="00F87479">
        <w:t>Nai</w:t>
      </w:r>
      <w:proofErr w:type="spellEnd"/>
      <w:r w:rsidRPr="00F87479">
        <w:t xml:space="preserve"> Province;</w:t>
      </w:r>
      <w:r>
        <w:t xml:space="preserve"> and </w:t>
      </w:r>
      <w:proofErr w:type="spellStart"/>
      <w:r>
        <w:t>Dak</w:t>
      </w:r>
      <w:proofErr w:type="spellEnd"/>
      <w:r>
        <w:t xml:space="preserve"> </w:t>
      </w:r>
      <w:proofErr w:type="spellStart"/>
      <w:r>
        <w:t>Lak</w:t>
      </w:r>
      <w:proofErr w:type="spellEnd"/>
      <w:r>
        <w:t xml:space="preserve"> B</w:t>
      </w:r>
      <w:r w:rsidRPr="00F87479">
        <w:t xml:space="preserve">ranch at 242 </w:t>
      </w:r>
      <w:proofErr w:type="spellStart"/>
      <w:r w:rsidRPr="00F87479">
        <w:t>Quang</w:t>
      </w:r>
      <w:proofErr w:type="spellEnd"/>
      <w:r w:rsidRPr="00F87479">
        <w:t xml:space="preserve"> </w:t>
      </w:r>
      <w:proofErr w:type="spellStart"/>
      <w:r w:rsidRPr="00F87479">
        <w:t>Trung</w:t>
      </w:r>
      <w:proofErr w:type="spellEnd"/>
      <w:r w:rsidRPr="00F87479">
        <w:t xml:space="preserve"> </w:t>
      </w:r>
      <w:r>
        <w:t>S</w:t>
      </w:r>
      <w:r w:rsidRPr="00F87479">
        <w:t>tree</w:t>
      </w:r>
      <w:r>
        <w:t xml:space="preserve">t, </w:t>
      </w:r>
      <w:proofErr w:type="spellStart"/>
      <w:r>
        <w:t>Buon</w:t>
      </w:r>
      <w:proofErr w:type="spellEnd"/>
      <w:r>
        <w:t xml:space="preserve"> Ma </w:t>
      </w:r>
      <w:proofErr w:type="spellStart"/>
      <w:r>
        <w:t>Thuot</w:t>
      </w:r>
      <w:proofErr w:type="spellEnd"/>
      <w:r>
        <w:t xml:space="preserve"> City, </w:t>
      </w:r>
      <w:proofErr w:type="spellStart"/>
      <w:r>
        <w:t>Dak</w:t>
      </w:r>
      <w:proofErr w:type="spellEnd"/>
      <w:r>
        <w:t xml:space="preserve"> </w:t>
      </w:r>
      <w:proofErr w:type="spellStart"/>
      <w:r>
        <w:t>Lak</w:t>
      </w:r>
      <w:proofErr w:type="spellEnd"/>
      <w:r>
        <w:t xml:space="preserve"> P</w:t>
      </w:r>
      <w:r w:rsidRPr="00F87479">
        <w:t>rovince.</w:t>
      </w:r>
    </w:p>
    <w:p w:rsidR="00F87479" w:rsidRDefault="00F87479" w:rsidP="00F87479">
      <w:pPr>
        <w:spacing w:before="120" w:after="0"/>
        <w:jc w:val="both"/>
      </w:pPr>
      <w:r w:rsidRPr="002E541F">
        <w:t xml:space="preserve">SBV requires </w:t>
      </w:r>
      <w:proofErr w:type="spellStart"/>
      <w:proofErr w:type="gramStart"/>
      <w:r>
        <w:t>Bac</w:t>
      </w:r>
      <w:proofErr w:type="spellEnd"/>
      <w:proofErr w:type="gramEnd"/>
      <w:r>
        <w:t xml:space="preserve"> A Bank</w:t>
      </w:r>
      <w:r w:rsidRPr="002E541F">
        <w:t xml:space="preserve"> to be responsible for implementing necessary procedures to inaugurate, register and publicize newly established transaction office in line with Circular No. 21/2013/TT-NHNN dated</w:t>
      </w:r>
      <w:r>
        <w:t xml:space="preserve"> </w:t>
      </w:r>
      <w:r w:rsidRPr="002E541F">
        <w:t>September 9th, 2013 on operational network of commercial banks and the other applicable legal texts.</w:t>
      </w:r>
    </w:p>
    <w:p w:rsidR="00F87479" w:rsidRDefault="00F87479" w:rsidP="00F87479">
      <w:pPr>
        <w:spacing w:before="120" w:after="0"/>
        <w:jc w:val="both"/>
      </w:pPr>
      <w:r>
        <w:t xml:space="preserve">The Document will cease to be effective if the </w:t>
      </w:r>
      <w:proofErr w:type="spellStart"/>
      <w:proofErr w:type="gramStart"/>
      <w:r>
        <w:t>Bac</w:t>
      </w:r>
      <w:proofErr w:type="spellEnd"/>
      <w:proofErr w:type="gramEnd"/>
      <w:r>
        <w:t xml:space="preserve"> A Bank does not inaugurate the above – mentioned transaction office within 12 months from the date of signing.</w:t>
      </w:r>
    </w:p>
    <w:p w:rsidR="00F87479" w:rsidRDefault="00F87479" w:rsidP="00F87479">
      <w:pPr>
        <w:jc w:val="both"/>
      </w:pPr>
    </w:p>
    <w:sectPr w:rsidR="00F87479" w:rsidSect="00135FA5">
      <w:pgSz w:w="12240" w:h="15840"/>
      <w:pgMar w:top="1138" w:right="1195" w:bottom="1138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79"/>
    <w:rsid w:val="00135FA5"/>
    <w:rsid w:val="006C53A0"/>
    <w:rsid w:val="009B1622"/>
    <w:rsid w:val="00BB5FA0"/>
    <w:rsid w:val="00D21E16"/>
    <w:rsid w:val="00E311BC"/>
    <w:rsid w:val="00EB6885"/>
    <w:rsid w:val="00F8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A23DF-2DC3-46CD-A24C-C6A2BDDC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2018-02-27T08:03:00Z</dcterms:created>
  <dcterms:modified xsi:type="dcterms:W3CDTF">2018-02-27T08:38:00Z</dcterms:modified>
</cp:coreProperties>
</file>