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20" w:rsidRDefault="005F1612">
      <w:bookmarkStart w:id="0" w:name="_GoBack"/>
      <w:r w:rsidRPr="00E55F8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ECE2BD4" wp14:editId="467472AE">
            <wp:extent cx="5943600" cy="39598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53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612"/>
    <w:rsid w:val="005F1612"/>
    <w:rsid w:val="00B5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7AFD7-2635-46BE-BBE4-C1A8CB1D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Mai Anh (VTTh)</dc:creator>
  <cp:keywords/>
  <dc:description/>
  <cp:lastModifiedBy>Nguyen Mai Anh (VTTh)</cp:lastModifiedBy>
  <cp:revision>1</cp:revision>
  <dcterms:created xsi:type="dcterms:W3CDTF">2020-06-26T09:26:00Z</dcterms:created>
  <dcterms:modified xsi:type="dcterms:W3CDTF">2020-06-26T09:26:00Z</dcterms:modified>
</cp:coreProperties>
</file>