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55" w:rsidRPr="00C04F55" w:rsidRDefault="00C04F55" w:rsidP="00C04F55">
      <w:pPr>
        <w:spacing w:before="120" w:after="0" w:line="312" w:lineRule="auto"/>
        <w:ind w:left="150"/>
        <w:jc w:val="center"/>
        <w:rPr>
          <w:rFonts w:ascii="Arial" w:eastAsia="Times New Roman" w:hAnsi="Arial" w:cs="Arial"/>
          <w:b/>
          <w:bCs/>
          <w:color w:val="008080"/>
          <w:sz w:val="28"/>
          <w:szCs w:val="20"/>
        </w:rPr>
      </w:pPr>
      <w:proofErr w:type="spellStart"/>
      <w:r w:rsidRPr="00C04F55">
        <w:rPr>
          <w:rFonts w:ascii="Arial" w:eastAsia="Times New Roman" w:hAnsi="Arial" w:cs="Arial"/>
          <w:b/>
          <w:bCs/>
          <w:color w:val="008080"/>
          <w:sz w:val="28"/>
          <w:szCs w:val="20"/>
        </w:rPr>
        <w:t>WebMail</w:t>
      </w:r>
      <w:proofErr w:type="spellEnd"/>
      <w:r w:rsidRPr="00C04F55">
        <w:rPr>
          <w:rFonts w:ascii="Arial" w:eastAsia="Times New Roman" w:hAnsi="Arial" w:cs="Arial"/>
          <w:b/>
          <w:bCs/>
          <w:color w:val="008080"/>
          <w:sz w:val="28"/>
          <w:szCs w:val="20"/>
        </w:rPr>
        <w:t xml:space="preserve"> SBV.GOV.VN</w:t>
      </w:r>
    </w:p>
    <w:p w:rsidR="00C04F55" w:rsidRPr="00C04F55" w:rsidRDefault="00C04F55" w:rsidP="00C04F55">
      <w:pPr>
        <w:spacing w:before="120" w:after="0" w:line="312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04F55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nay, do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nhu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thư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điện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tử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Nhà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thư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dung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lưu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hộp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thư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máy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hạn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Vì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vậy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để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đảm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phục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mail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lâu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dài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hiệu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quả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người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dùng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mail sbv.gov.vn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thực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>:</w:t>
      </w:r>
    </w:p>
    <w:p w:rsidR="00C04F55" w:rsidRPr="00C04F55" w:rsidRDefault="00C04F55" w:rsidP="00C04F55">
      <w:pPr>
        <w:spacing w:before="120" w:after="0" w:line="312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04F55">
        <w:rPr>
          <w:rFonts w:ascii="Arial" w:eastAsia="Times New Roman" w:hAnsi="Arial" w:cs="Arial"/>
          <w:sz w:val="20"/>
          <w:szCs w:val="20"/>
        </w:rPr>
        <w:t>Thường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xuyên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đăng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nhập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hòm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thư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mình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kiểm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tra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xoá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dữ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liệu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thư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cũ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</w:rPr>
        <w:t>mục</w:t>
      </w:r>
      <w:proofErr w:type="spellEnd"/>
      <w:r w:rsidRPr="00C04F55">
        <w:rPr>
          <w:rFonts w:ascii="Arial" w:eastAsia="Times New Roman" w:hAnsi="Arial" w:cs="Arial"/>
          <w:sz w:val="20"/>
          <w:szCs w:val="20"/>
        </w:rPr>
        <w:t>:</w:t>
      </w:r>
    </w:p>
    <w:p w:rsidR="00C04F55" w:rsidRPr="00C04F55" w:rsidRDefault="00C04F55" w:rsidP="00C04F55">
      <w:pPr>
        <w:spacing w:before="120" w:after="0" w:line="312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C04F55">
        <w:rPr>
          <w:rFonts w:ascii="Arial" w:eastAsia="Times New Roman" w:hAnsi="Arial" w:cs="Arial"/>
          <w:sz w:val="20"/>
          <w:szCs w:val="20"/>
        </w:rPr>
        <w:t>-         Inbox</w:t>
      </w:r>
    </w:p>
    <w:p w:rsidR="00C04F55" w:rsidRPr="00C04F55" w:rsidRDefault="00C04F55" w:rsidP="00C04F55">
      <w:pPr>
        <w:spacing w:before="120" w:after="0" w:line="312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C04F55">
        <w:rPr>
          <w:rFonts w:ascii="Arial" w:eastAsia="Times New Roman" w:hAnsi="Arial" w:cs="Arial"/>
          <w:sz w:val="20"/>
          <w:szCs w:val="20"/>
        </w:rPr>
        <w:t>-         Drafts</w:t>
      </w:r>
    </w:p>
    <w:p w:rsidR="00C04F55" w:rsidRPr="00C04F55" w:rsidRDefault="00C04F55" w:rsidP="00C04F55">
      <w:pPr>
        <w:spacing w:before="120" w:after="0" w:line="312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C04F55">
        <w:rPr>
          <w:rFonts w:ascii="Arial" w:eastAsia="Times New Roman" w:hAnsi="Arial" w:cs="Arial"/>
          <w:sz w:val="20"/>
          <w:szCs w:val="20"/>
        </w:rPr>
        <w:t>-         Sent</w:t>
      </w:r>
    </w:p>
    <w:p w:rsidR="00C04F55" w:rsidRPr="00C04F55" w:rsidRDefault="00C04F55" w:rsidP="00C04F55">
      <w:pPr>
        <w:spacing w:before="120" w:after="0" w:line="312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C04F55">
        <w:rPr>
          <w:rFonts w:ascii="Arial" w:eastAsia="Times New Roman" w:hAnsi="Arial" w:cs="Arial"/>
          <w:sz w:val="20"/>
          <w:szCs w:val="20"/>
        </w:rPr>
        <w:t>-         Trash</w:t>
      </w:r>
    </w:p>
    <w:p w:rsidR="00C04F55" w:rsidRPr="00C04F55" w:rsidRDefault="00C04F55" w:rsidP="00C04F55">
      <w:pPr>
        <w:spacing w:before="120" w:after="0" w:line="312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C04F55">
        <w:rPr>
          <w:rFonts w:ascii="Arial" w:eastAsia="Times New Roman" w:hAnsi="Arial" w:cs="Arial"/>
          <w:sz w:val="20"/>
          <w:szCs w:val="20"/>
          <w:lang w:val="fr-FR"/>
        </w:rPr>
        <w:t>-         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Các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View</w:t>
      </w:r>
      <w:proofErr w:type="spellEnd"/>
    </w:p>
    <w:p w:rsidR="00C04F55" w:rsidRPr="00C04F55" w:rsidRDefault="00C04F55" w:rsidP="00C04F55">
      <w:pPr>
        <w:spacing w:before="120" w:after="0" w:line="312" w:lineRule="auto"/>
        <w:ind w:left="15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để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đảm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bảo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mailbox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đủ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chỗ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cho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các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mail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mới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nhận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proofErr w:type="spellStart"/>
      <w:r w:rsidRPr="00C04F55">
        <w:rPr>
          <w:rFonts w:ascii="Arial" w:eastAsia="Times New Roman" w:hAnsi="Arial" w:cs="Arial"/>
          <w:sz w:val="20"/>
          <w:szCs w:val="20"/>
          <w:lang w:val="fr-FR"/>
        </w:rPr>
        <w:t>về</w:t>
      </w:r>
      <w:proofErr w:type="spellEnd"/>
      <w:r w:rsidRPr="00C04F55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:rsidR="0048718B" w:rsidRPr="00C04F55" w:rsidRDefault="0048718B">
      <w:pPr>
        <w:rPr>
          <w:rFonts w:ascii="Arial" w:hAnsi="Arial" w:cs="Arial"/>
          <w:sz w:val="20"/>
          <w:szCs w:val="20"/>
        </w:rPr>
      </w:pPr>
    </w:p>
    <w:sectPr w:rsidR="0048718B" w:rsidRPr="00C04F55" w:rsidSect="0048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4F55"/>
    <w:rsid w:val="000A0F57"/>
    <w:rsid w:val="0048718B"/>
    <w:rsid w:val="00C0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 kute</dc:creator>
  <cp:lastModifiedBy>Link kute</cp:lastModifiedBy>
  <cp:revision>1</cp:revision>
  <dcterms:created xsi:type="dcterms:W3CDTF">2013-04-08T17:12:00Z</dcterms:created>
  <dcterms:modified xsi:type="dcterms:W3CDTF">2013-04-08T17:13:00Z</dcterms:modified>
</cp:coreProperties>
</file>