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99" w:rsidRPr="005D64B7" w:rsidRDefault="005A2E8E" w:rsidP="00703F78">
      <w:pPr>
        <w:pStyle w:val="NormalWeb"/>
        <w:shd w:val="clear" w:color="auto" w:fill="FFFFFF"/>
        <w:spacing w:before="0" w:beforeAutospacing="0" w:after="120" w:afterAutospacing="0"/>
        <w:jc w:val="both"/>
        <w:textAlignment w:val="baseline"/>
        <w:rPr>
          <w:rFonts w:ascii="Arial" w:hAnsi="Arial" w:cs="Arial"/>
          <w:sz w:val="20"/>
          <w:szCs w:val="20"/>
        </w:rPr>
      </w:pPr>
      <w:bookmarkStart w:id="0" w:name="_GoBack"/>
      <w:bookmarkEnd w:id="0"/>
      <w:r w:rsidRPr="005D64B7">
        <w:rPr>
          <w:rFonts w:ascii="Arial" w:hAnsi="Arial" w:cs="Arial"/>
          <w:bCs/>
          <w:sz w:val="20"/>
          <w:szCs w:val="20"/>
        </w:rPr>
        <w:t>Tuy nhiên, căng thẳng thương mại có dấu hiệu hạ nhiệt sau động thái nhượng bộ c</w:t>
      </w:r>
      <w:r w:rsidR="00C03952" w:rsidRPr="005D64B7">
        <w:rPr>
          <w:rFonts w:ascii="Arial" w:hAnsi="Arial" w:cs="Arial"/>
          <w:bCs/>
          <w:sz w:val="20"/>
          <w:szCs w:val="20"/>
        </w:rPr>
        <w:t>ủa EU trước những đòi hỏi khó l</w:t>
      </w:r>
      <w:r w:rsidRPr="005D64B7">
        <w:rPr>
          <w:rFonts w:ascii="Arial" w:hAnsi="Arial" w:cs="Arial"/>
          <w:bCs/>
          <w:sz w:val="20"/>
          <w:szCs w:val="20"/>
        </w:rPr>
        <w:t xml:space="preserve">ay chuyển của </w:t>
      </w:r>
      <w:r w:rsidR="00C03952" w:rsidRPr="005D64B7">
        <w:rPr>
          <w:rFonts w:ascii="Arial" w:hAnsi="Arial" w:cs="Arial"/>
          <w:bCs/>
          <w:sz w:val="20"/>
          <w:szCs w:val="20"/>
        </w:rPr>
        <w:t xml:space="preserve">Tổng thống </w:t>
      </w:r>
      <w:r w:rsidRPr="005D64B7">
        <w:rPr>
          <w:rFonts w:ascii="Arial" w:hAnsi="Arial" w:cs="Arial"/>
          <w:bCs/>
          <w:sz w:val="20"/>
          <w:szCs w:val="20"/>
        </w:rPr>
        <w:t xml:space="preserve">Mỹ </w:t>
      </w:r>
      <w:r w:rsidR="00C03952" w:rsidRPr="005D64B7">
        <w:rPr>
          <w:rFonts w:ascii="Arial" w:hAnsi="Arial" w:cs="Arial"/>
          <w:bCs/>
          <w:sz w:val="20"/>
          <w:szCs w:val="20"/>
        </w:rPr>
        <w:t xml:space="preserve">- Donald Trump </w:t>
      </w:r>
      <w:r w:rsidRPr="005D64B7">
        <w:rPr>
          <w:rFonts w:ascii="Arial" w:hAnsi="Arial" w:cs="Arial"/>
          <w:bCs/>
          <w:sz w:val="20"/>
          <w:szCs w:val="20"/>
        </w:rPr>
        <w:t>ngay tại</w:t>
      </w:r>
      <w:r w:rsidR="008874DF" w:rsidRPr="005D64B7">
        <w:rPr>
          <w:rFonts w:ascii="Arial" w:hAnsi="Arial" w:cs="Arial"/>
          <w:bCs/>
          <w:sz w:val="20"/>
          <w:szCs w:val="20"/>
        </w:rPr>
        <w:t xml:space="preserve"> thời điểm bắt đầu cuộc đàm phán</w:t>
      </w:r>
      <w:r w:rsidRPr="005D64B7">
        <w:rPr>
          <w:rFonts w:ascii="Arial" w:hAnsi="Arial" w:cs="Arial"/>
          <w:bCs/>
          <w:sz w:val="20"/>
          <w:szCs w:val="20"/>
        </w:rPr>
        <w:t xml:space="preserve"> thương mại giữa hai bên đối tác diễn ra vào ngày 25/7</w:t>
      </w:r>
      <w:r w:rsidR="00C03952" w:rsidRPr="005D64B7">
        <w:rPr>
          <w:rFonts w:ascii="Arial" w:hAnsi="Arial" w:cs="Arial"/>
          <w:bCs/>
          <w:sz w:val="20"/>
          <w:szCs w:val="20"/>
        </w:rPr>
        <w:t>/2018</w:t>
      </w:r>
      <w:r w:rsidR="00B22599" w:rsidRPr="005D64B7">
        <w:rPr>
          <w:rFonts w:ascii="Arial" w:hAnsi="Arial" w:cs="Arial"/>
          <w:bCs/>
          <w:sz w:val="20"/>
          <w:szCs w:val="20"/>
        </w:rPr>
        <w:t xml:space="preserve">. </w:t>
      </w:r>
      <w:r w:rsidR="00B22599" w:rsidRPr="005D64B7">
        <w:rPr>
          <w:rFonts w:ascii="Arial" w:hAnsi="Arial" w:cs="Arial"/>
          <w:sz w:val="20"/>
          <w:szCs w:val="20"/>
        </w:rPr>
        <w:t xml:space="preserve">Thỏa thuận đạt được đã góp phần trấn </w:t>
      </w:r>
      <w:proofErr w:type="gramStart"/>
      <w:r w:rsidR="00B22599" w:rsidRPr="005D64B7">
        <w:rPr>
          <w:rFonts w:ascii="Arial" w:hAnsi="Arial" w:cs="Arial"/>
          <w:sz w:val="20"/>
          <w:szCs w:val="20"/>
        </w:rPr>
        <w:t>an</w:t>
      </w:r>
      <w:proofErr w:type="gramEnd"/>
      <w:r w:rsidR="00B22599" w:rsidRPr="005D64B7">
        <w:rPr>
          <w:rFonts w:ascii="Arial" w:hAnsi="Arial" w:cs="Arial"/>
          <w:sz w:val="20"/>
          <w:szCs w:val="20"/>
        </w:rPr>
        <w:t xml:space="preserve"> thị trường và các nhà đầu tư, hầu hết các cổ phiếu công nghiệp tại các thị trường chứng khoán Mỹ và châu Âu đều tăng điểm. </w:t>
      </w:r>
      <w:r w:rsidR="0084635A" w:rsidRPr="005D64B7">
        <w:rPr>
          <w:rFonts w:ascii="Arial" w:hAnsi="Arial" w:cs="Arial"/>
          <w:sz w:val="20"/>
          <w:szCs w:val="20"/>
        </w:rPr>
        <w:t>Tại cuộc đàm phán, Chủ tịch Ủy ban châu Âu - J</w:t>
      </w:r>
      <w:r w:rsidR="00C03952" w:rsidRPr="005D64B7">
        <w:rPr>
          <w:rFonts w:ascii="Arial" w:hAnsi="Arial" w:cs="Arial"/>
          <w:sz w:val="20"/>
          <w:szCs w:val="20"/>
        </w:rPr>
        <w:t>ean-Claude Juncker cũng thông báo</w:t>
      </w:r>
      <w:r w:rsidR="0084635A" w:rsidRPr="005D64B7">
        <w:rPr>
          <w:rFonts w:ascii="Arial" w:hAnsi="Arial" w:cs="Arial"/>
          <w:sz w:val="20"/>
          <w:szCs w:val="20"/>
        </w:rPr>
        <w:t xml:space="preserve">, </w:t>
      </w:r>
      <w:r w:rsidR="00C03952" w:rsidRPr="005D64B7">
        <w:rPr>
          <w:rFonts w:ascii="Arial" w:hAnsi="Arial" w:cs="Arial"/>
          <w:sz w:val="20"/>
          <w:szCs w:val="20"/>
        </w:rPr>
        <w:t xml:space="preserve">EU </w:t>
      </w:r>
      <w:r w:rsidR="0084635A" w:rsidRPr="005D64B7">
        <w:rPr>
          <w:rFonts w:ascii="Arial" w:hAnsi="Arial" w:cs="Arial"/>
          <w:sz w:val="20"/>
          <w:szCs w:val="20"/>
        </w:rPr>
        <w:t xml:space="preserve">sẽ phối hợp với Mỹ trong việc điều chỉnh lại một số quy định về Tổ chức Thương mại thế giới, quan điểm này phù hợp với tuyên bố của Tổng thống Donald Trump. </w:t>
      </w:r>
      <w:r w:rsidRPr="005D64B7">
        <w:rPr>
          <w:rFonts w:ascii="Arial" w:hAnsi="Arial" w:cs="Arial"/>
          <w:bCs/>
          <w:sz w:val="20"/>
          <w:szCs w:val="20"/>
        </w:rPr>
        <w:t xml:space="preserve">Ngoài ra, phía Mỹ </w:t>
      </w:r>
      <w:r w:rsidRPr="005D64B7">
        <w:rPr>
          <w:rFonts w:ascii="Arial" w:hAnsi="Arial" w:cs="Arial"/>
          <w:sz w:val="20"/>
          <w:szCs w:val="20"/>
        </w:rPr>
        <w:t>cũng phát tín hiệu sẽ sớm thảo luận lại Hiệp định Thương mại tự do Bắc Mỹ (NAFTA) với Canada và Mêhicô.</w:t>
      </w:r>
      <w:r w:rsidR="00B22599" w:rsidRPr="005D64B7">
        <w:rPr>
          <w:rFonts w:ascii="Arial" w:hAnsi="Arial" w:cs="Arial"/>
          <w:sz w:val="20"/>
          <w:szCs w:val="20"/>
        </w:rPr>
        <w:t xml:space="preserve"> </w:t>
      </w:r>
    </w:p>
    <w:p w:rsidR="00B22599" w:rsidRPr="005D64B7" w:rsidRDefault="00C03952" w:rsidP="00703F78">
      <w:pPr>
        <w:pStyle w:val="NormalWeb"/>
        <w:shd w:val="clear" w:color="auto" w:fill="FFFFFF"/>
        <w:spacing w:before="0" w:beforeAutospacing="0" w:after="120" w:afterAutospacing="0"/>
        <w:jc w:val="both"/>
        <w:textAlignment w:val="baseline"/>
        <w:rPr>
          <w:rFonts w:ascii="Arial" w:hAnsi="Arial" w:cs="Arial"/>
          <w:sz w:val="20"/>
          <w:szCs w:val="20"/>
        </w:rPr>
      </w:pPr>
      <w:r w:rsidRPr="005D64B7">
        <w:rPr>
          <w:rFonts w:ascii="Arial" w:hAnsi="Arial" w:cs="Arial"/>
          <w:sz w:val="20"/>
          <w:szCs w:val="20"/>
        </w:rPr>
        <w:t xml:space="preserve">Trả lời phỏng vấn của kênh truyền hình CNBC, </w:t>
      </w:r>
      <w:r w:rsidR="00B22599" w:rsidRPr="005D64B7">
        <w:rPr>
          <w:rFonts w:ascii="Arial" w:hAnsi="Arial" w:cs="Arial"/>
          <w:sz w:val="20"/>
          <w:szCs w:val="20"/>
        </w:rPr>
        <w:t>Bộ trưởng Tài chính Mỹ - Steve</w:t>
      </w:r>
      <w:r w:rsidRPr="005D64B7">
        <w:rPr>
          <w:rFonts w:ascii="Arial" w:hAnsi="Arial" w:cs="Arial"/>
          <w:sz w:val="20"/>
          <w:szCs w:val="20"/>
        </w:rPr>
        <w:t>n Mnuchin</w:t>
      </w:r>
      <w:r w:rsidR="00B22599" w:rsidRPr="005D64B7">
        <w:rPr>
          <w:rFonts w:ascii="Arial" w:hAnsi="Arial" w:cs="Arial"/>
          <w:sz w:val="20"/>
          <w:szCs w:val="20"/>
        </w:rPr>
        <w:t xml:space="preserve"> </w:t>
      </w:r>
      <w:r w:rsidRPr="005D64B7">
        <w:rPr>
          <w:rFonts w:ascii="Arial" w:hAnsi="Arial" w:cs="Arial"/>
          <w:sz w:val="20"/>
          <w:szCs w:val="20"/>
        </w:rPr>
        <w:t>cho biết</w:t>
      </w:r>
      <w:r w:rsidR="00B22599" w:rsidRPr="005D64B7">
        <w:rPr>
          <w:rFonts w:ascii="Arial" w:hAnsi="Arial" w:cs="Arial"/>
          <w:sz w:val="20"/>
          <w:szCs w:val="20"/>
        </w:rPr>
        <w:t xml:space="preserve">, Mỹ sẵn sàng thương thuyết với Trung Quốc, nếu Bắc Kinh tiến hành những thay đổi về chính sách thương mại, như EU đã làm. </w:t>
      </w:r>
    </w:p>
    <w:p w:rsidR="004368E7" w:rsidRPr="005D64B7" w:rsidRDefault="00B22599" w:rsidP="00703F78">
      <w:pPr>
        <w:pStyle w:val="NormalWeb"/>
        <w:shd w:val="clear" w:color="auto" w:fill="FFFFFF"/>
        <w:spacing w:before="0" w:beforeAutospacing="0" w:after="120" w:afterAutospacing="0"/>
        <w:jc w:val="both"/>
        <w:textAlignment w:val="baseline"/>
        <w:rPr>
          <w:rFonts w:ascii="Arial" w:hAnsi="Arial" w:cs="Arial"/>
          <w:sz w:val="20"/>
          <w:szCs w:val="20"/>
          <w:shd w:val="clear" w:color="auto" w:fill="FFFFFF"/>
        </w:rPr>
      </w:pPr>
      <w:r w:rsidRPr="005D64B7">
        <w:rPr>
          <w:rFonts w:ascii="Arial" w:hAnsi="Arial" w:cs="Arial"/>
          <w:sz w:val="20"/>
          <w:szCs w:val="20"/>
        </w:rPr>
        <w:t xml:space="preserve">Trái với xu hướng hạ nhiệt tạm thời giữa hai bờ Đại Tây dương, cuộc chiến thương mại giữa Mỹ và Trung Quốc </w:t>
      </w:r>
      <w:r w:rsidR="008A4F86" w:rsidRPr="005D64B7">
        <w:rPr>
          <w:rFonts w:ascii="Arial" w:hAnsi="Arial" w:cs="Arial"/>
          <w:sz w:val="20"/>
          <w:szCs w:val="20"/>
        </w:rPr>
        <w:t>có vẻ sẽ quyết liệt hơn</w:t>
      </w:r>
      <w:r w:rsidRPr="005D64B7">
        <w:rPr>
          <w:rFonts w:ascii="Arial" w:hAnsi="Arial" w:cs="Arial"/>
          <w:sz w:val="20"/>
          <w:szCs w:val="20"/>
        </w:rPr>
        <w:t>.</w:t>
      </w:r>
      <w:r w:rsidR="00C03952" w:rsidRPr="005D64B7">
        <w:rPr>
          <w:rFonts w:ascii="Arial" w:hAnsi="Arial" w:cs="Arial"/>
          <w:sz w:val="20"/>
          <w:szCs w:val="20"/>
        </w:rPr>
        <w:t xml:space="preserve"> Đến nay, hai bên vẫn liên tục</w:t>
      </w:r>
      <w:r w:rsidR="008A4F86" w:rsidRPr="005D64B7">
        <w:rPr>
          <w:rFonts w:ascii="Arial" w:hAnsi="Arial" w:cs="Arial"/>
          <w:sz w:val="20"/>
          <w:szCs w:val="20"/>
        </w:rPr>
        <w:t xml:space="preserve"> đưa ra các biện pháp trả </w:t>
      </w:r>
      <w:r w:rsidR="008F4B34" w:rsidRPr="005D64B7">
        <w:rPr>
          <w:rFonts w:ascii="Arial" w:hAnsi="Arial" w:cs="Arial"/>
          <w:sz w:val="20"/>
          <w:szCs w:val="20"/>
        </w:rPr>
        <w:t>đũa và chỉ trích lẫ</w:t>
      </w:r>
      <w:r w:rsidR="008A4F86" w:rsidRPr="005D64B7">
        <w:rPr>
          <w:rFonts w:ascii="Arial" w:hAnsi="Arial" w:cs="Arial"/>
          <w:sz w:val="20"/>
          <w:szCs w:val="20"/>
        </w:rPr>
        <w:t>n nhau. Gần đây nhất vào ng</w:t>
      </w:r>
      <w:r w:rsidR="00C03952" w:rsidRPr="005D64B7">
        <w:rPr>
          <w:rFonts w:ascii="Arial" w:hAnsi="Arial" w:cs="Arial"/>
          <w:sz w:val="20"/>
          <w:szCs w:val="20"/>
        </w:rPr>
        <w:t>ày 26/7/2018, Trung Quốc tiếp đã</w:t>
      </w:r>
      <w:r w:rsidR="008A4F86" w:rsidRPr="005D64B7">
        <w:rPr>
          <w:rFonts w:ascii="Arial" w:hAnsi="Arial" w:cs="Arial"/>
          <w:sz w:val="20"/>
          <w:szCs w:val="20"/>
        </w:rPr>
        <w:t xml:space="preserve"> chặn công ty công nghệ Qualcomm</w:t>
      </w:r>
      <w:r w:rsidR="00C03952" w:rsidRPr="005D64B7">
        <w:rPr>
          <w:rFonts w:ascii="Arial" w:hAnsi="Arial" w:cs="Arial"/>
          <w:sz w:val="20"/>
          <w:szCs w:val="20"/>
        </w:rPr>
        <w:t>.</w:t>
      </w:r>
      <w:r w:rsidR="008A4F86" w:rsidRPr="005D64B7">
        <w:rPr>
          <w:rFonts w:ascii="Arial" w:hAnsi="Arial" w:cs="Arial"/>
          <w:sz w:val="20"/>
          <w:szCs w:val="20"/>
        </w:rPr>
        <w:t xml:space="preserve"> Inc của Mỹ trong thương vụ </w:t>
      </w:r>
      <w:r w:rsidR="000C05B6" w:rsidRPr="005D64B7">
        <w:rPr>
          <w:rFonts w:ascii="Arial" w:hAnsi="Arial" w:cs="Arial"/>
          <w:sz w:val="20"/>
          <w:szCs w:val="20"/>
        </w:rPr>
        <w:t xml:space="preserve">(trị giá 44 tỷ USD) </w:t>
      </w:r>
      <w:r w:rsidR="008A4F86" w:rsidRPr="005D64B7">
        <w:rPr>
          <w:rFonts w:ascii="Arial" w:hAnsi="Arial" w:cs="Arial"/>
          <w:sz w:val="20"/>
          <w:szCs w:val="20"/>
        </w:rPr>
        <w:t xml:space="preserve">mua lại công ty sản </w:t>
      </w:r>
      <w:r w:rsidR="007C66A7" w:rsidRPr="005D64B7">
        <w:rPr>
          <w:rFonts w:ascii="Arial" w:hAnsi="Arial" w:cs="Arial"/>
          <w:sz w:val="20"/>
          <w:szCs w:val="20"/>
        </w:rPr>
        <w:t xml:space="preserve">xuất chip NXP Semiconcuctors </w:t>
      </w:r>
      <w:r w:rsidR="00C03952" w:rsidRPr="005D64B7">
        <w:rPr>
          <w:rFonts w:ascii="Arial" w:hAnsi="Arial" w:cs="Arial"/>
          <w:sz w:val="20"/>
          <w:szCs w:val="20"/>
        </w:rPr>
        <w:t>của</w:t>
      </w:r>
      <w:r w:rsidR="008A4F86" w:rsidRPr="005D64B7">
        <w:rPr>
          <w:rFonts w:ascii="Arial" w:hAnsi="Arial" w:cs="Arial"/>
          <w:sz w:val="20"/>
          <w:szCs w:val="20"/>
        </w:rPr>
        <w:t xml:space="preserve"> Hà </w:t>
      </w:r>
      <w:proofErr w:type="gramStart"/>
      <w:r w:rsidR="008A4F86" w:rsidRPr="005D64B7">
        <w:rPr>
          <w:rFonts w:ascii="Arial" w:hAnsi="Arial" w:cs="Arial"/>
          <w:sz w:val="20"/>
          <w:szCs w:val="20"/>
        </w:rPr>
        <w:t>Lan</w:t>
      </w:r>
      <w:proofErr w:type="gramEnd"/>
      <w:r w:rsidR="007C66A7" w:rsidRPr="005D64B7">
        <w:rPr>
          <w:rFonts w:ascii="Arial" w:hAnsi="Arial" w:cs="Arial"/>
          <w:sz w:val="20"/>
          <w:szCs w:val="20"/>
        </w:rPr>
        <w:t xml:space="preserve"> </w:t>
      </w:r>
      <w:r w:rsidR="00A224DE" w:rsidRPr="005D64B7">
        <w:rPr>
          <w:rFonts w:ascii="Arial" w:hAnsi="Arial" w:cs="Arial"/>
          <w:sz w:val="20"/>
          <w:szCs w:val="20"/>
        </w:rPr>
        <w:t>(nhưng có các cổ đông</w:t>
      </w:r>
      <w:r w:rsidR="000C05B6" w:rsidRPr="005D64B7">
        <w:rPr>
          <w:rFonts w:ascii="Arial" w:hAnsi="Arial" w:cs="Arial"/>
          <w:sz w:val="20"/>
          <w:szCs w:val="20"/>
        </w:rPr>
        <w:t xml:space="preserve"> chủ chốt đến từ </w:t>
      </w:r>
      <w:r w:rsidR="007C66A7" w:rsidRPr="005D64B7">
        <w:rPr>
          <w:rFonts w:ascii="Arial" w:hAnsi="Arial" w:cs="Arial"/>
          <w:sz w:val="20"/>
          <w:szCs w:val="20"/>
        </w:rPr>
        <w:t xml:space="preserve">Trung Quốc và 8 quốc gia </w:t>
      </w:r>
      <w:r w:rsidR="00C03952" w:rsidRPr="005D64B7">
        <w:rPr>
          <w:rFonts w:ascii="Arial" w:hAnsi="Arial" w:cs="Arial"/>
          <w:sz w:val="20"/>
          <w:szCs w:val="20"/>
        </w:rPr>
        <w:t xml:space="preserve">đối tác </w:t>
      </w:r>
      <w:r w:rsidR="007C66A7" w:rsidRPr="005D64B7">
        <w:rPr>
          <w:rFonts w:ascii="Arial" w:hAnsi="Arial" w:cs="Arial"/>
          <w:sz w:val="20"/>
          <w:szCs w:val="20"/>
        </w:rPr>
        <w:t>khác)</w:t>
      </w:r>
      <w:r w:rsidR="008A4F86" w:rsidRPr="005D64B7">
        <w:rPr>
          <w:rFonts w:ascii="Arial" w:hAnsi="Arial" w:cs="Arial"/>
          <w:sz w:val="20"/>
          <w:szCs w:val="20"/>
        </w:rPr>
        <w:t xml:space="preserve">. </w:t>
      </w:r>
      <w:r w:rsidR="00A224DE" w:rsidRPr="005D64B7">
        <w:rPr>
          <w:rFonts w:ascii="Arial" w:hAnsi="Arial" w:cs="Arial"/>
          <w:sz w:val="20"/>
          <w:szCs w:val="20"/>
        </w:rPr>
        <w:t>Ngay lập tức, lãnh đạo Qualcomm tuyên bố từ bỏ hoàn toàn ý định mua lại này</w:t>
      </w:r>
      <w:r w:rsidR="00C03952" w:rsidRPr="005D64B7">
        <w:rPr>
          <w:rFonts w:ascii="Arial" w:hAnsi="Arial" w:cs="Arial"/>
          <w:sz w:val="20"/>
          <w:szCs w:val="20"/>
        </w:rPr>
        <w:t>. Bộ trưởng Steven Mnuchin</w:t>
      </w:r>
      <w:r w:rsidR="008874DF" w:rsidRPr="005D64B7">
        <w:rPr>
          <w:rFonts w:ascii="Arial" w:hAnsi="Arial" w:cs="Arial"/>
          <w:sz w:val="20"/>
          <w:szCs w:val="20"/>
        </w:rPr>
        <w:t xml:space="preserve"> coi đây là cách hành xử không công bằng, </w:t>
      </w:r>
      <w:r w:rsidR="00A224DE" w:rsidRPr="005D64B7">
        <w:rPr>
          <w:rFonts w:ascii="Arial" w:hAnsi="Arial" w:cs="Arial"/>
          <w:sz w:val="20"/>
          <w:szCs w:val="20"/>
        </w:rPr>
        <w:t>tr</w:t>
      </w:r>
      <w:r w:rsidR="008874DF" w:rsidRPr="005D64B7">
        <w:rPr>
          <w:rFonts w:ascii="Arial" w:hAnsi="Arial" w:cs="Arial"/>
          <w:sz w:val="20"/>
          <w:szCs w:val="20"/>
        </w:rPr>
        <w:t>o</w:t>
      </w:r>
      <w:r w:rsidR="00C03952" w:rsidRPr="005D64B7">
        <w:rPr>
          <w:rFonts w:ascii="Arial" w:hAnsi="Arial" w:cs="Arial"/>
          <w:sz w:val="20"/>
          <w:szCs w:val="20"/>
        </w:rPr>
        <w:t>ng khi phía Trung Quốc tuyên bố</w:t>
      </w:r>
      <w:r w:rsidR="008874DF" w:rsidRPr="005D64B7">
        <w:rPr>
          <w:rFonts w:ascii="Arial" w:hAnsi="Arial" w:cs="Arial"/>
          <w:sz w:val="20"/>
          <w:szCs w:val="20"/>
        </w:rPr>
        <w:t>: “</w:t>
      </w:r>
      <w:r w:rsidR="00A224DE" w:rsidRPr="005D64B7">
        <w:rPr>
          <w:rFonts w:ascii="Arial" w:hAnsi="Arial" w:cs="Arial"/>
          <w:sz w:val="20"/>
          <w:szCs w:val="20"/>
        </w:rPr>
        <w:t xml:space="preserve">đây là vấn đề </w:t>
      </w:r>
      <w:r w:rsidR="008874DF" w:rsidRPr="005D64B7">
        <w:rPr>
          <w:rFonts w:ascii="Arial" w:hAnsi="Arial" w:cs="Arial"/>
          <w:sz w:val="20"/>
          <w:szCs w:val="20"/>
        </w:rPr>
        <w:t xml:space="preserve">thuộc Qualcomm, đừng đổ lỗi cho chúng tôi”. </w:t>
      </w:r>
      <w:r w:rsidR="008A4F86" w:rsidRPr="005D64B7">
        <w:rPr>
          <w:rFonts w:ascii="Arial" w:hAnsi="Arial" w:cs="Arial"/>
          <w:sz w:val="20"/>
          <w:szCs w:val="20"/>
        </w:rPr>
        <w:t xml:space="preserve">Cũng trong ngày 26/7, Cơ quan Quản lý không gian mạng của Trung Quốc </w:t>
      </w:r>
      <w:r w:rsidR="004368E7" w:rsidRPr="005D64B7">
        <w:rPr>
          <w:rFonts w:ascii="Arial" w:hAnsi="Arial" w:cs="Arial"/>
          <w:sz w:val="20"/>
          <w:szCs w:val="20"/>
          <w:shd w:val="clear" w:color="auto" w:fill="FFFFFF"/>
        </w:rPr>
        <w:t xml:space="preserve">đã từ chối không cấp phép để </w:t>
      </w:r>
      <w:r w:rsidR="00AE1230" w:rsidRPr="005D64B7">
        <w:rPr>
          <w:rFonts w:ascii="Arial" w:hAnsi="Arial" w:cs="Arial"/>
          <w:sz w:val="20"/>
          <w:szCs w:val="20"/>
          <w:shd w:val="clear" w:color="auto" w:fill="FFFFFF"/>
        </w:rPr>
        <w:t xml:space="preserve">mạng xã hội </w:t>
      </w:r>
      <w:r w:rsidR="004368E7" w:rsidRPr="005D64B7">
        <w:rPr>
          <w:rFonts w:ascii="Arial" w:hAnsi="Arial" w:cs="Arial"/>
          <w:sz w:val="20"/>
          <w:szCs w:val="20"/>
          <w:shd w:val="clear" w:color="auto" w:fill="FFFFFF"/>
        </w:rPr>
        <w:t>Facebook có thể hoạt động tại</w:t>
      </w:r>
      <w:r w:rsidR="005334AB" w:rsidRPr="005D64B7">
        <w:rPr>
          <w:rFonts w:ascii="Arial" w:hAnsi="Arial" w:cs="Arial"/>
          <w:sz w:val="20"/>
          <w:szCs w:val="20"/>
          <w:shd w:val="clear" w:color="auto" w:fill="FFFFFF"/>
        </w:rPr>
        <w:t xml:space="preserve"> Trung Quốc đại lục</w:t>
      </w:r>
      <w:r w:rsidR="004368E7" w:rsidRPr="005D64B7">
        <w:rPr>
          <w:rFonts w:ascii="Arial" w:hAnsi="Arial" w:cs="Arial"/>
          <w:sz w:val="20"/>
          <w:szCs w:val="20"/>
        </w:rPr>
        <w:t xml:space="preserve">, </w:t>
      </w:r>
      <w:r w:rsidR="008A4F86" w:rsidRPr="005D64B7">
        <w:rPr>
          <w:rFonts w:ascii="Arial" w:hAnsi="Arial" w:cs="Arial"/>
          <w:sz w:val="20"/>
          <w:szCs w:val="20"/>
        </w:rPr>
        <w:t>chỉ một ngày sau khi F</w:t>
      </w:r>
      <w:r w:rsidR="00AE1230" w:rsidRPr="005D64B7">
        <w:rPr>
          <w:rFonts w:ascii="Arial" w:hAnsi="Arial" w:cs="Arial"/>
          <w:sz w:val="20"/>
          <w:szCs w:val="20"/>
        </w:rPr>
        <w:t>acebook khai trương công ty con</w:t>
      </w:r>
      <w:r w:rsidR="004368E7" w:rsidRPr="005D64B7">
        <w:rPr>
          <w:rFonts w:ascii="Arial" w:hAnsi="Arial" w:cs="Arial"/>
          <w:sz w:val="20"/>
          <w:szCs w:val="20"/>
        </w:rPr>
        <w:t xml:space="preserve"> </w:t>
      </w:r>
      <w:r w:rsidR="005334AB" w:rsidRPr="005D64B7">
        <w:rPr>
          <w:rFonts w:ascii="Arial" w:hAnsi="Arial" w:cs="Arial"/>
          <w:sz w:val="20"/>
          <w:szCs w:val="20"/>
        </w:rPr>
        <w:t xml:space="preserve">tại thành phố Hàng Châu </w:t>
      </w:r>
      <w:r w:rsidR="004368E7" w:rsidRPr="005D64B7">
        <w:rPr>
          <w:rFonts w:ascii="Arial" w:hAnsi="Arial" w:cs="Arial"/>
          <w:sz w:val="20"/>
          <w:szCs w:val="20"/>
        </w:rPr>
        <w:t xml:space="preserve">theo giấy phép </w:t>
      </w:r>
      <w:r w:rsidR="008A4F86" w:rsidRPr="005D64B7">
        <w:rPr>
          <w:rFonts w:ascii="Arial" w:hAnsi="Arial" w:cs="Arial"/>
          <w:sz w:val="20"/>
          <w:szCs w:val="20"/>
        </w:rPr>
        <w:t xml:space="preserve">của </w:t>
      </w:r>
      <w:r w:rsidR="008A4F86" w:rsidRPr="005D64B7">
        <w:rPr>
          <w:rFonts w:ascii="Arial" w:hAnsi="Arial" w:cs="Arial"/>
          <w:sz w:val="20"/>
          <w:szCs w:val="20"/>
          <w:shd w:val="clear" w:color="auto" w:fill="FFFFFF"/>
        </w:rPr>
        <w:t xml:space="preserve">Chính quyền </w:t>
      </w:r>
      <w:r w:rsidR="004368E7" w:rsidRPr="005D64B7">
        <w:rPr>
          <w:rFonts w:ascii="Arial" w:hAnsi="Arial" w:cs="Arial"/>
          <w:sz w:val="20"/>
          <w:szCs w:val="20"/>
          <w:shd w:val="clear" w:color="auto" w:fill="FFFFFF"/>
        </w:rPr>
        <w:t>địa</w:t>
      </w:r>
      <w:r w:rsidR="00AE1230" w:rsidRPr="005D64B7">
        <w:rPr>
          <w:rFonts w:ascii="Arial" w:hAnsi="Arial" w:cs="Arial"/>
          <w:sz w:val="20"/>
          <w:szCs w:val="20"/>
          <w:shd w:val="clear" w:color="auto" w:fill="FFFFFF"/>
        </w:rPr>
        <w:t xml:space="preserve"> phương, chấm dứt mọi nỗ lực mà</w:t>
      </w:r>
      <w:r w:rsidR="004368E7" w:rsidRPr="005D64B7">
        <w:rPr>
          <w:rFonts w:ascii="Arial" w:hAnsi="Arial" w:cs="Arial"/>
          <w:sz w:val="20"/>
          <w:szCs w:val="20"/>
          <w:shd w:val="clear" w:color="auto" w:fill="FFFFFF"/>
        </w:rPr>
        <w:t xml:space="preserve"> Facebook </w:t>
      </w:r>
      <w:r w:rsidR="00AE1230" w:rsidRPr="005D64B7">
        <w:rPr>
          <w:rFonts w:ascii="Arial" w:hAnsi="Arial" w:cs="Arial"/>
          <w:sz w:val="20"/>
          <w:szCs w:val="20"/>
          <w:shd w:val="clear" w:color="auto" w:fill="FFFFFF"/>
        </w:rPr>
        <w:t xml:space="preserve">đã theo đuổi </w:t>
      </w:r>
      <w:r w:rsidR="004368E7" w:rsidRPr="005D64B7">
        <w:rPr>
          <w:rFonts w:ascii="Arial" w:hAnsi="Arial" w:cs="Arial"/>
          <w:sz w:val="20"/>
          <w:szCs w:val="20"/>
          <w:shd w:val="clear" w:color="auto" w:fill="FFFFFF"/>
        </w:rPr>
        <w:t xml:space="preserve">từ năm 2009. </w:t>
      </w:r>
    </w:p>
    <w:p w:rsidR="00844B6F" w:rsidRPr="005D64B7" w:rsidRDefault="00844B6F" w:rsidP="00703F78">
      <w:pPr>
        <w:pStyle w:val="NormalWeb"/>
        <w:shd w:val="clear" w:color="auto" w:fill="FFFFFF"/>
        <w:spacing w:before="0" w:beforeAutospacing="0" w:after="120" w:afterAutospacing="0"/>
        <w:jc w:val="both"/>
        <w:textAlignment w:val="baseline"/>
        <w:rPr>
          <w:rFonts w:ascii="Arial" w:hAnsi="Arial" w:cs="Arial"/>
          <w:sz w:val="20"/>
          <w:szCs w:val="20"/>
        </w:rPr>
      </w:pPr>
      <w:r w:rsidRPr="005D64B7">
        <w:rPr>
          <w:rFonts w:ascii="Arial" w:hAnsi="Arial" w:cs="Arial"/>
          <w:sz w:val="20"/>
          <w:szCs w:val="20"/>
          <w:shd w:val="clear" w:color="auto" w:fill="FFFFFF"/>
        </w:rPr>
        <w:t xml:space="preserve">Theo nhận định của nhiều chuyên gia kinh tế, </w:t>
      </w:r>
      <w:r w:rsidRPr="005D64B7">
        <w:rPr>
          <w:rFonts w:ascii="Arial" w:hAnsi="Arial" w:cs="Arial"/>
          <w:sz w:val="20"/>
          <w:szCs w:val="20"/>
        </w:rPr>
        <w:t>tác động trực tiếp từ thuế quan lên nền kinh tế có thể không lớn, nhưng hiệu ứng lên đầu tư kinh doanh, vốn là động lực chính thúc đẩy tăng trưởng toàn cầu, là điều đáng lo ngại</w:t>
      </w:r>
      <w:r w:rsidR="00AE1230" w:rsidRPr="005D64B7">
        <w:rPr>
          <w:rFonts w:ascii="Arial" w:hAnsi="Arial" w:cs="Arial"/>
          <w:sz w:val="20"/>
          <w:szCs w:val="20"/>
        </w:rPr>
        <w:t>, trong bối cảnh kinh tế toàn cầu đã</w:t>
      </w:r>
      <w:r w:rsidR="008F4B34" w:rsidRPr="005D64B7">
        <w:rPr>
          <w:rFonts w:ascii="Arial" w:hAnsi="Arial" w:cs="Arial"/>
          <w:sz w:val="20"/>
          <w:szCs w:val="20"/>
        </w:rPr>
        <w:t xml:space="preserve"> kết thúc thời kỳ tăng trưởng đồng </w:t>
      </w:r>
      <w:r w:rsidR="00AE1230" w:rsidRPr="005D64B7">
        <w:rPr>
          <w:rFonts w:ascii="Arial" w:hAnsi="Arial" w:cs="Arial"/>
          <w:sz w:val="20"/>
          <w:szCs w:val="20"/>
        </w:rPr>
        <w:t xml:space="preserve">đều </w:t>
      </w:r>
      <w:r w:rsidR="008F4B34" w:rsidRPr="005D64B7">
        <w:rPr>
          <w:rFonts w:ascii="Arial" w:hAnsi="Arial" w:cs="Arial"/>
          <w:sz w:val="20"/>
          <w:szCs w:val="20"/>
        </w:rPr>
        <w:t xml:space="preserve">sau nhiều năm phục hồi vững chắc. </w:t>
      </w:r>
      <w:r w:rsidR="00AE1230" w:rsidRPr="005D64B7">
        <w:rPr>
          <w:rFonts w:ascii="Arial" w:hAnsi="Arial" w:cs="Arial"/>
          <w:sz w:val="20"/>
          <w:szCs w:val="20"/>
        </w:rPr>
        <w:t>Sau khi tăng 4</w:t>
      </w:r>
      <w:proofErr w:type="gramStart"/>
      <w:r w:rsidR="00AE1230" w:rsidRPr="005D64B7">
        <w:rPr>
          <w:rFonts w:ascii="Arial" w:hAnsi="Arial" w:cs="Arial"/>
          <w:sz w:val="20"/>
          <w:szCs w:val="20"/>
        </w:rPr>
        <w:t>,1</w:t>
      </w:r>
      <w:proofErr w:type="gramEnd"/>
      <w:r w:rsidR="00AE1230" w:rsidRPr="005D64B7">
        <w:rPr>
          <w:rFonts w:ascii="Arial" w:hAnsi="Arial" w:cs="Arial"/>
          <w:sz w:val="20"/>
          <w:szCs w:val="20"/>
        </w:rPr>
        <w:t>% trong quý II/2018 - mức tăng cao nhất kể từ quý III/2014</w:t>
      </w:r>
      <w:r w:rsidR="008F4B34" w:rsidRPr="005D64B7">
        <w:rPr>
          <w:rFonts w:ascii="Arial" w:hAnsi="Arial" w:cs="Arial"/>
          <w:sz w:val="20"/>
          <w:szCs w:val="20"/>
        </w:rPr>
        <w:t>, k</w:t>
      </w:r>
      <w:r w:rsidR="00AE1230" w:rsidRPr="005D64B7">
        <w:rPr>
          <w:rFonts w:ascii="Arial" w:hAnsi="Arial" w:cs="Arial"/>
          <w:sz w:val="20"/>
          <w:szCs w:val="20"/>
        </w:rPr>
        <w:t>inh tế Mỹ</w:t>
      </w:r>
      <w:r w:rsidRPr="005D64B7">
        <w:rPr>
          <w:rFonts w:ascii="Arial" w:hAnsi="Arial" w:cs="Arial"/>
          <w:sz w:val="20"/>
          <w:szCs w:val="20"/>
        </w:rPr>
        <w:t xml:space="preserve"> sẽ mất đà ngay trong những tháng cuối năm và cả năm 2019</w:t>
      </w:r>
      <w:r w:rsidR="008F4B34" w:rsidRPr="005D64B7">
        <w:rPr>
          <w:rFonts w:ascii="Arial" w:hAnsi="Arial" w:cs="Arial"/>
          <w:sz w:val="20"/>
          <w:szCs w:val="20"/>
        </w:rPr>
        <w:t>. Tương tự, GDP tại khu vực euro, VQ</w:t>
      </w:r>
      <w:r w:rsidRPr="005D64B7">
        <w:rPr>
          <w:rFonts w:ascii="Arial" w:hAnsi="Arial" w:cs="Arial"/>
          <w:sz w:val="20"/>
          <w:szCs w:val="20"/>
        </w:rPr>
        <w:t xml:space="preserve"> Anh, Nhật Bản</w:t>
      </w:r>
      <w:r w:rsidR="008874DF" w:rsidRPr="005D64B7">
        <w:rPr>
          <w:rFonts w:ascii="Arial" w:hAnsi="Arial" w:cs="Arial"/>
          <w:sz w:val="20"/>
          <w:szCs w:val="20"/>
        </w:rPr>
        <w:t>, Ấn Độ</w:t>
      </w:r>
      <w:r w:rsidRPr="005D64B7">
        <w:rPr>
          <w:rFonts w:ascii="Arial" w:hAnsi="Arial" w:cs="Arial"/>
          <w:sz w:val="20"/>
          <w:szCs w:val="20"/>
        </w:rPr>
        <w:t xml:space="preserve"> và Trung Quốc cũng được dự đoán </w:t>
      </w:r>
      <w:r w:rsidR="00AE1230" w:rsidRPr="005D64B7">
        <w:rPr>
          <w:rFonts w:ascii="Arial" w:hAnsi="Arial" w:cs="Arial"/>
          <w:sz w:val="20"/>
          <w:szCs w:val="20"/>
        </w:rPr>
        <w:t xml:space="preserve">sẽ tăng </w:t>
      </w:r>
      <w:r w:rsidRPr="005D64B7">
        <w:rPr>
          <w:rFonts w:ascii="Arial" w:hAnsi="Arial" w:cs="Arial"/>
          <w:sz w:val="20"/>
          <w:szCs w:val="20"/>
        </w:rPr>
        <w:t xml:space="preserve">chậm lại trong năm nay và năm tới. </w:t>
      </w:r>
    </w:p>
    <w:p w:rsidR="00B44FA7" w:rsidRPr="005D64B7" w:rsidRDefault="001F13D4" w:rsidP="00703F78">
      <w:pPr>
        <w:shd w:val="clear" w:color="auto" w:fill="FFFFFF"/>
        <w:spacing w:after="120" w:line="240" w:lineRule="auto"/>
        <w:jc w:val="both"/>
        <w:rPr>
          <w:rFonts w:ascii="Arial" w:eastAsia="Times New Roman" w:hAnsi="Arial" w:cs="Arial"/>
          <w:sz w:val="20"/>
          <w:szCs w:val="20"/>
        </w:rPr>
      </w:pPr>
      <w:r w:rsidRPr="005D64B7">
        <w:rPr>
          <w:rFonts w:ascii="Arial" w:hAnsi="Arial" w:cs="Arial"/>
          <w:sz w:val="20"/>
          <w:szCs w:val="20"/>
          <w:shd w:val="clear" w:color="auto" w:fill="FFFFFF"/>
        </w:rPr>
        <w:t>Cùng với căng thẳng thương mạ</w:t>
      </w:r>
      <w:r w:rsidR="00AE1230" w:rsidRPr="005D64B7">
        <w:rPr>
          <w:rFonts w:ascii="Arial" w:hAnsi="Arial" w:cs="Arial"/>
          <w:sz w:val="20"/>
          <w:szCs w:val="20"/>
          <w:shd w:val="clear" w:color="auto" w:fill="FFFFFF"/>
        </w:rPr>
        <w:t>i, xu hướng</w:t>
      </w:r>
      <w:r w:rsidRPr="005D64B7">
        <w:rPr>
          <w:rFonts w:ascii="Arial" w:hAnsi="Arial" w:cs="Arial"/>
          <w:sz w:val="20"/>
          <w:szCs w:val="20"/>
          <w:shd w:val="clear" w:color="auto" w:fill="FFFFFF"/>
        </w:rPr>
        <w:t xml:space="preserve"> suy giả</w:t>
      </w:r>
      <w:r w:rsidR="00AE1230" w:rsidRPr="005D64B7">
        <w:rPr>
          <w:rFonts w:ascii="Arial" w:hAnsi="Arial" w:cs="Arial"/>
          <w:sz w:val="20"/>
          <w:szCs w:val="20"/>
          <w:shd w:val="clear" w:color="auto" w:fill="FFFFFF"/>
        </w:rPr>
        <w:t>m GDP đa</w:t>
      </w:r>
      <w:r w:rsidRPr="005D64B7">
        <w:rPr>
          <w:rFonts w:ascii="Arial" w:hAnsi="Arial" w:cs="Arial"/>
          <w:sz w:val="20"/>
          <w:szCs w:val="20"/>
          <w:shd w:val="clear" w:color="auto" w:fill="FFFFFF"/>
        </w:rPr>
        <w:t xml:space="preserve">ng buộc các nhà chức trách </w:t>
      </w:r>
      <w:r w:rsidR="00AE1230" w:rsidRPr="005D64B7">
        <w:rPr>
          <w:rFonts w:ascii="Arial" w:hAnsi="Arial" w:cs="Arial"/>
          <w:sz w:val="20"/>
          <w:szCs w:val="20"/>
          <w:shd w:val="clear" w:color="auto" w:fill="FFFFFF"/>
        </w:rPr>
        <w:t>t</w:t>
      </w:r>
      <w:r w:rsidR="00844B6F" w:rsidRPr="005D64B7">
        <w:rPr>
          <w:rFonts w:ascii="Arial" w:hAnsi="Arial" w:cs="Arial"/>
          <w:sz w:val="20"/>
          <w:szCs w:val="20"/>
          <w:shd w:val="clear" w:color="auto" w:fill="FFFFFF"/>
        </w:rPr>
        <w:t>ại Trung Quố</w:t>
      </w:r>
      <w:r w:rsidRPr="005D64B7">
        <w:rPr>
          <w:rFonts w:ascii="Arial" w:hAnsi="Arial" w:cs="Arial"/>
          <w:sz w:val="20"/>
          <w:szCs w:val="20"/>
          <w:shd w:val="clear" w:color="auto" w:fill="FFFFFF"/>
        </w:rPr>
        <w:t>c</w:t>
      </w:r>
      <w:r w:rsidR="00844B6F" w:rsidRPr="005D64B7">
        <w:rPr>
          <w:rFonts w:ascii="Arial" w:hAnsi="Arial" w:cs="Arial"/>
          <w:sz w:val="20"/>
          <w:szCs w:val="20"/>
          <w:shd w:val="clear" w:color="auto" w:fill="FFFFFF"/>
        </w:rPr>
        <w:t xml:space="preserve"> </w:t>
      </w:r>
      <w:r w:rsidR="00AE1230" w:rsidRPr="005D64B7">
        <w:rPr>
          <w:rFonts w:ascii="Arial" w:hAnsi="Arial" w:cs="Arial"/>
          <w:sz w:val="20"/>
          <w:szCs w:val="20"/>
          <w:shd w:val="clear" w:color="auto" w:fill="FFFFFF"/>
        </w:rPr>
        <w:t xml:space="preserve">phải </w:t>
      </w:r>
      <w:r w:rsidR="00844B6F" w:rsidRPr="005D64B7">
        <w:rPr>
          <w:rFonts w:ascii="Arial" w:hAnsi="Arial" w:cs="Arial"/>
          <w:sz w:val="20"/>
          <w:szCs w:val="20"/>
          <w:shd w:val="clear" w:color="auto" w:fill="FFFFFF"/>
        </w:rPr>
        <w:t xml:space="preserve">liên tục đưa ra các biện pháp hỗ trợ. </w:t>
      </w:r>
      <w:r w:rsidR="008F4B34" w:rsidRPr="005D64B7">
        <w:rPr>
          <w:rFonts w:ascii="Arial" w:hAnsi="Arial" w:cs="Arial"/>
          <w:sz w:val="20"/>
          <w:szCs w:val="20"/>
          <w:shd w:val="clear" w:color="auto" w:fill="FFFFFF"/>
        </w:rPr>
        <w:t>Ngày</w:t>
      </w:r>
      <w:r w:rsidR="00844B6F" w:rsidRPr="005D64B7">
        <w:rPr>
          <w:rFonts w:ascii="Arial" w:hAnsi="Arial" w:cs="Arial"/>
          <w:sz w:val="20"/>
          <w:szCs w:val="20"/>
          <w:shd w:val="clear" w:color="auto" w:fill="FFFFFF"/>
        </w:rPr>
        <w:t xml:space="preserve"> 23/7, chính phủ nướ</w:t>
      </w:r>
      <w:r w:rsidR="008F4B34" w:rsidRPr="005D64B7">
        <w:rPr>
          <w:rFonts w:ascii="Arial" w:hAnsi="Arial" w:cs="Arial"/>
          <w:sz w:val="20"/>
          <w:szCs w:val="20"/>
          <w:shd w:val="clear" w:color="auto" w:fill="FFFFFF"/>
        </w:rPr>
        <w:t xml:space="preserve">c này quyết định </w:t>
      </w:r>
      <w:r w:rsidR="00B44FA7" w:rsidRPr="005D64B7">
        <w:rPr>
          <w:rFonts w:ascii="Arial" w:hAnsi="Arial" w:cs="Arial"/>
          <w:sz w:val="20"/>
          <w:szCs w:val="20"/>
          <w:shd w:val="clear" w:color="auto" w:fill="FFFFFF"/>
        </w:rPr>
        <w:t xml:space="preserve">triển khai kế hoạch </w:t>
      </w:r>
      <w:r w:rsidR="008F4B34" w:rsidRPr="005D64B7">
        <w:rPr>
          <w:rFonts w:ascii="Arial" w:hAnsi="Arial" w:cs="Arial"/>
          <w:sz w:val="20"/>
          <w:szCs w:val="20"/>
          <w:shd w:val="clear" w:color="auto" w:fill="FFFFFF"/>
        </w:rPr>
        <w:t xml:space="preserve">cung cấp </w:t>
      </w:r>
      <w:r w:rsidR="00844B6F" w:rsidRPr="005D64B7">
        <w:rPr>
          <w:rFonts w:ascii="Arial" w:hAnsi="Arial" w:cs="Arial"/>
          <w:sz w:val="20"/>
          <w:szCs w:val="20"/>
          <w:shd w:val="clear" w:color="auto" w:fill="FFFFFF"/>
        </w:rPr>
        <w:t xml:space="preserve">một gói chính sách giảm thuế và tăng chi tiêu cơ sở hạ tầng </w:t>
      </w:r>
      <w:r w:rsidR="005334AB" w:rsidRPr="005D64B7">
        <w:rPr>
          <w:rFonts w:ascii="Arial" w:hAnsi="Arial" w:cs="Arial"/>
          <w:sz w:val="20"/>
          <w:szCs w:val="20"/>
          <w:shd w:val="clear" w:color="auto" w:fill="FFFFFF"/>
        </w:rPr>
        <w:t xml:space="preserve">dưới dạng trái phiếu đặc biệt </w:t>
      </w:r>
      <w:r w:rsidR="008F4B34" w:rsidRPr="005D64B7">
        <w:rPr>
          <w:rFonts w:ascii="Arial" w:hAnsi="Arial" w:cs="Arial"/>
          <w:sz w:val="20"/>
          <w:szCs w:val="20"/>
          <w:shd w:val="clear" w:color="auto" w:fill="FFFFFF"/>
        </w:rPr>
        <w:t>trị</w:t>
      </w:r>
      <w:r w:rsidR="005334AB" w:rsidRPr="005D64B7">
        <w:rPr>
          <w:rFonts w:ascii="Arial" w:hAnsi="Arial" w:cs="Arial"/>
          <w:sz w:val="20"/>
          <w:szCs w:val="20"/>
          <w:shd w:val="clear" w:color="auto" w:fill="FFFFFF"/>
        </w:rPr>
        <w:t xml:space="preserve"> giá 1</w:t>
      </w:r>
      <w:proofErr w:type="gramStart"/>
      <w:r w:rsidR="005334AB" w:rsidRPr="005D64B7">
        <w:rPr>
          <w:rFonts w:ascii="Arial" w:hAnsi="Arial" w:cs="Arial"/>
          <w:sz w:val="20"/>
          <w:szCs w:val="20"/>
          <w:shd w:val="clear" w:color="auto" w:fill="FFFFFF"/>
        </w:rPr>
        <w:t>,35</w:t>
      </w:r>
      <w:proofErr w:type="gramEnd"/>
      <w:r w:rsidR="005334AB" w:rsidRPr="005D64B7">
        <w:rPr>
          <w:rFonts w:ascii="Arial" w:hAnsi="Arial" w:cs="Arial"/>
          <w:sz w:val="20"/>
          <w:szCs w:val="20"/>
          <w:shd w:val="clear" w:color="auto" w:fill="FFFFFF"/>
        </w:rPr>
        <w:t xml:space="preserve"> nghìn</w:t>
      </w:r>
      <w:r w:rsidR="008F4B34" w:rsidRPr="005D64B7">
        <w:rPr>
          <w:rFonts w:ascii="Arial" w:hAnsi="Arial" w:cs="Arial"/>
          <w:sz w:val="20"/>
          <w:szCs w:val="20"/>
          <w:shd w:val="clear" w:color="auto" w:fill="FFFFFF"/>
        </w:rPr>
        <w:t xml:space="preserve"> tỷ nhân dân tệ (gần 200 tỷ USD) cho chính quyền địa phương các cấp </w:t>
      </w:r>
      <w:r w:rsidR="00844B6F" w:rsidRPr="005D64B7">
        <w:rPr>
          <w:rFonts w:ascii="Arial" w:hAnsi="Arial" w:cs="Arial"/>
          <w:sz w:val="20"/>
          <w:szCs w:val="20"/>
          <w:shd w:val="clear" w:color="auto" w:fill="FFFFFF"/>
        </w:rPr>
        <w:t>để giúp nền kinh tế đối phó vớ</w:t>
      </w:r>
      <w:r w:rsidR="008F4B34" w:rsidRPr="005D64B7">
        <w:rPr>
          <w:rFonts w:ascii="Arial" w:hAnsi="Arial" w:cs="Arial"/>
          <w:sz w:val="20"/>
          <w:szCs w:val="20"/>
          <w:shd w:val="clear" w:color="auto" w:fill="FFFFFF"/>
        </w:rPr>
        <w:t>i “</w:t>
      </w:r>
      <w:r w:rsidR="00844B6F" w:rsidRPr="005D64B7">
        <w:rPr>
          <w:rFonts w:ascii="Arial" w:hAnsi="Arial" w:cs="Arial"/>
          <w:sz w:val="20"/>
          <w:szCs w:val="20"/>
          <w:shd w:val="clear" w:color="auto" w:fill="FFFFFF"/>
        </w:rPr>
        <w:t xml:space="preserve">một môi trường bên ngoài </w:t>
      </w:r>
      <w:r w:rsidR="008F4B34" w:rsidRPr="005D64B7">
        <w:rPr>
          <w:rFonts w:ascii="Arial" w:hAnsi="Arial" w:cs="Arial"/>
          <w:sz w:val="20"/>
          <w:szCs w:val="20"/>
          <w:shd w:val="clear" w:color="auto" w:fill="FFFFFF"/>
        </w:rPr>
        <w:t xml:space="preserve">đầy </w:t>
      </w:r>
      <w:r w:rsidR="00844B6F" w:rsidRPr="005D64B7">
        <w:rPr>
          <w:rFonts w:ascii="Arial" w:hAnsi="Arial" w:cs="Arial"/>
          <w:sz w:val="20"/>
          <w:szCs w:val="20"/>
          <w:shd w:val="clear" w:color="auto" w:fill="FFFFFF"/>
        </w:rPr>
        <w:t>bất ổn</w:t>
      </w:r>
      <w:r w:rsidR="008F4B34" w:rsidRPr="005D64B7">
        <w:rPr>
          <w:rFonts w:ascii="Arial" w:hAnsi="Arial" w:cs="Arial"/>
          <w:sz w:val="20"/>
          <w:szCs w:val="20"/>
          <w:shd w:val="clear" w:color="auto" w:fill="FFFFFF"/>
        </w:rPr>
        <w:t>.” Cũng trong ngày 23/7, Ngân hàng Trung ương Trung Quốc</w:t>
      </w:r>
      <w:r w:rsidR="008F4B34" w:rsidRPr="005D64B7">
        <w:rPr>
          <w:rFonts w:ascii="Arial" w:eastAsia="Times New Roman" w:hAnsi="Arial" w:cs="Arial"/>
          <w:sz w:val="20"/>
          <w:szCs w:val="20"/>
        </w:rPr>
        <w:t xml:space="preserve"> (PBC) tiếp tục tung ra 502 tỷ nhân dân tệ (73</w:t>
      </w:r>
      <w:proofErr w:type="gramStart"/>
      <w:r w:rsidR="008F4B34" w:rsidRPr="005D64B7">
        <w:rPr>
          <w:rFonts w:ascii="Arial" w:eastAsia="Times New Roman" w:hAnsi="Arial" w:cs="Arial"/>
          <w:sz w:val="20"/>
          <w:szCs w:val="20"/>
        </w:rPr>
        <w:t>,9</w:t>
      </w:r>
      <w:proofErr w:type="gramEnd"/>
      <w:r w:rsidR="008F4B34" w:rsidRPr="005D64B7">
        <w:rPr>
          <w:rFonts w:ascii="Arial" w:eastAsia="Times New Roman" w:hAnsi="Arial" w:cs="Arial"/>
          <w:sz w:val="20"/>
          <w:szCs w:val="20"/>
        </w:rPr>
        <w:t xml:space="preserve"> tỷ USD) để tăng cường thanh khoản cho các ngân hàng lớn, sau khi cắt giảm tỷ lệ dự trữ bắt buộc và hàng loạt biện pháp nới lỏng tiền tệ khác. </w:t>
      </w:r>
      <w:r w:rsidR="00AE1230" w:rsidRPr="005D64B7">
        <w:rPr>
          <w:rFonts w:ascii="Arial" w:eastAsia="Times New Roman" w:hAnsi="Arial" w:cs="Arial"/>
          <w:sz w:val="20"/>
          <w:szCs w:val="20"/>
        </w:rPr>
        <w:t xml:space="preserve">Động </w:t>
      </w:r>
      <w:r w:rsidR="008F4B34" w:rsidRPr="005D64B7">
        <w:rPr>
          <w:rFonts w:ascii="Arial" w:eastAsia="Times New Roman" w:hAnsi="Arial" w:cs="Arial"/>
          <w:sz w:val="20"/>
          <w:szCs w:val="20"/>
        </w:rPr>
        <w:t>t</w:t>
      </w:r>
      <w:r w:rsidR="00AE1230" w:rsidRPr="005D64B7">
        <w:rPr>
          <w:rFonts w:ascii="Arial" w:eastAsia="Times New Roman" w:hAnsi="Arial" w:cs="Arial"/>
          <w:sz w:val="20"/>
          <w:szCs w:val="20"/>
        </w:rPr>
        <w:t>hái này đã</w:t>
      </w:r>
      <w:r w:rsidR="008F4B34" w:rsidRPr="005D64B7">
        <w:rPr>
          <w:rFonts w:ascii="Arial" w:eastAsia="Times New Roman" w:hAnsi="Arial" w:cs="Arial"/>
          <w:sz w:val="20"/>
          <w:szCs w:val="20"/>
        </w:rPr>
        <w:t xml:space="preserve"> phát tín hiệu về xu hướng chuyển dịch chính sách từ ưu tiên cắt giảm nợ nần sang hỗ trợ trong cuộc chiến thươn</w:t>
      </w:r>
      <w:r w:rsidR="005334AB" w:rsidRPr="005D64B7">
        <w:rPr>
          <w:rFonts w:ascii="Arial" w:eastAsia="Times New Roman" w:hAnsi="Arial" w:cs="Arial"/>
          <w:sz w:val="20"/>
          <w:szCs w:val="20"/>
        </w:rPr>
        <w:t>g</w:t>
      </w:r>
      <w:r w:rsidR="008F4B34" w:rsidRPr="005D64B7">
        <w:rPr>
          <w:rFonts w:ascii="Arial" w:eastAsia="Times New Roman" w:hAnsi="Arial" w:cs="Arial"/>
          <w:sz w:val="20"/>
          <w:szCs w:val="20"/>
        </w:rPr>
        <w:t xml:space="preserve"> mại, trong khi gánh nặng nợ nần tại Trung Quốc đang tăng cao, </w:t>
      </w:r>
      <w:proofErr w:type="gramStart"/>
      <w:r w:rsidR="008F4B34" w:rsidRPr="005D64B7">
        <w:rPr>
          <w:rFonts w:ascii="Arial" w:eastAsia="Times New Roman" w:hAnsi="Arial" w:cs="Arial"/>
          <w:sz w:val="20"/>
          <w:szCs w:val="20"/>
        </w:rPr>
        <w:t>cả</w:t>
      </w:r>
      <w:proofErr w:type="gramEnd"/>
      <w:r w:rsidR="008F4B34" w:rsidRPr="005D64B7">
        <w:rPr>
          <w:rFonts w:ascii="Arial" w:eastAsia="Times New Roman" w:hAnsi="Arial" w:cs="Arial"/>
          <w:sz w:val="20"/>
          <w:szCs w:val="20"/>
        </w:rPr>
        <w:t xml:space="preserve"> nợ công và nợ doanh nghiệp. </w:t>
      </w:r>
      <w:r w:rsidR="00B44FA7" w:rsidRPr="005D64B7">
        <w:rPr>
          <w:rFonts w:ascii="Arial" w:eastAsia="Times New Roman" w:hAnsi="Arial" w:cs="Arial"/>
          <w:sz w:val="20"/>
          <w:szCs w:val="20"/>
        </w:rPr>
        <w:t xml:space="preserve">Điều này </w:t>
      </w:r>
      <w:r w:rsidR="004878FF" w:rsidRPr="005D64B7">
        <w:rPr>
          <w:rFonts w:ascii="Arial" w:eastAsia="Times New Roman" w:hAnsi="Arial" w:cs="Arial"/>
          <w:sz w:val="20"/>
          <w:szCs w:val="20"/>
        </w:rPr>
        <w:t>này</w:t>
      </w:r>
      <w:r w:rsidR="00B44FA7" w:rsidRPr="005D64B7">
        <w:rPr>
          <w:rFonts w:ascii="Arial" w:eastAsia="Times New Roman" w:hAnsi="Arial" w:cs="Arial"/>
          <w:sz w:val="20"/>
          <w:szCs w:val="20"/>
        </w:rPr>
        <w:t xml:space="preserve"> cho thấy, Trung Quốc dường như đang áp dụng chính sách làm cho các doanh nghiệp nhà </w:t>
      </w:r>
      <w:r w:rsidR="00AE1230" w:rsidRPr="005D64B7">
        <w:rPr>
          <w:rFonts w:ascii="Arial" w:eastAsia="Times New Roman" w:hAnsi="Arial" w:cs="Arial"/>
          <w:sz w:val="20"/>
          <w:szCs w:val="20"/>
        </w:rPr>
        <w:t xml:space="preserve">nước lớn hơn và mạnh mẽ hơn. Kỳ vọng về “phao cứu sinh” này, </w:t>
      </w:r>
      <w:r w:rsidR="004878FF" w:rsidRPr="005D64B7">
        <w:rPr>
          <w:rFonts w:ascii="Arial" w:eastAsia="Times New Roman" w:hAnsi="Arial" w:cs="Arial"/>
          <w:sz w:val="20"/>
          <w:szCs w:val="20"/>
        </w:rPr>
        <w:t xml:space="preserve">nhiều doanh nghiệp </w:t>
      </w:r>
      <w:r w:rsidR="00B44FA7" w:rsidRPr="005D64B7">
        <w:rPr>
          <w:rFonts w:ascii="Arial" w:eastAsia="Times New Roman" w:hAnsi="Arial" w:cs="Arial"/>
          <w:sz w:val="20"/>
          <w:szCs w:val="20"/>
        </w:rPr>
        <w:t xml:space="preserve">có mức xếp hạng tín dụng thấp đã từ bỏ kế hoạch để trả nợ. </w:t>
      </w:r>
    </w:p>
    <w:p w:rsidR="0084635A" w:rsidRPr="005D64B7" w:rsidRDefault="00AE1230"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Trong tuần lễ qua (</w:t>
      </w:r>
      <w:r w:rsidR="001B3444" w:rsidRPr="005D64B7">
        <w:rPr>
          <w:rFonts w:ascii="Arial" w:eastAsia="Times New Roman" w:hAnsi="Arial" w:cs="Arial"/>
          <w:sz w:val="20"/>
          <w:szCs w:val="20"/>
        </w:rPr>
        <w:t>23-27</w:t>
      </w:r>
      <w:r w:rsidR="004878FF" w:rsidRPr="005D64B7">
        <w:rPr>
          <w:rFonts w:ascii="Arial" w:eastAsia="Times New Roman" w:hAnsi="Arial" w:cs="Arial"/>
          <w:sz w:val="20"/>
          <w:szCs w:val="20"/>
        </w:rPr>
        <w:t>/7</w:t>
      </w:r>
      <w:r w:rsidR="00922BB7" w:rsidRPr="005D64B7">
        <w:rPr>
          <w:rFonts w:ascii="Arial" w:eastAsia="Times New Roman" w:hAnsi="Arial" w:cs="Arial"/>
          <w:sz w:val="20"/>
          <w:szCs w:val="20"/>
        </w:rPr>
        <w:t>)</w:t>
      </w:r>
      <w:r w:rsidR="004878FF" w:rsidRPr="005D64B7">
        <w:rPr>
          <w:rFonts w:ascii="Arial" w:eastAsia="Times New Roman" w:hAnsi="Arial" w:cs="Arial"/>
          <w:sz w:val="20"/>
          <w:szCs w:val="20"/>
        </w:rPr>
        <w:t xml:space="preserve">, đồng nhân dân tệ của Trung Quốc </w:t>
      </w:r>
      <w:r w:rsidR="001B3444" w:rsidRPr="005D64B7">
        <w:rPr>
          <w:rFonts w:ascii="Arial" w:eastAsia="Times New Roman" w:hAnsi="Arial" w:cs="Arial"/>
          <w:sz w:val="20"/>
          <w:szCs w:val="20"/>
        </w:rPr>
        <w:t xml:space="preserve">có lúc </w:t>
      </w:r>
      <w:r w:rsidR="004878FF" w:rsidRPr="005D64B7">
        <w:rPr>
          <w:rFonts w:ascii="Arial" w:eastAsia="Times New Roman" w:hAnsi="Arial" w:cs="Arial"/>
          <w:sz w:val="20"/>
          <w:szCs w:val="20"/>
        </w:rPr>
        <w:t xml:space="preserve">đã giảm xuống </w:t>
      </w:r>
      <w:r w:rsidR="001B3444" w:rsidRPr="005D64B7">
        <w:rPr>
          <w:rFonts w:ascii="Arial" w:eastAsia="Times New Roman" w:hAnsi="Arial" w:cs="Arial"/>
          <w:sz w:val="20"/>
          <w:szCs w:val="20"/>
        </w:rPr>
        <w:t>6</w:t>
      </w:r>
      <w:proofErr w:type="gramStart"/>
      <w:r w:rsidR="001B3444" w:rsidRPr="005D64B7">
        <w:rPr>
          <w:rFonts w:ascii="Arial" w:eastAsia="Times New Roman" w:hAnsi="Arial" w:cs="Arial"/>
          <w:sz w:val="20"/>
          <w:szCs w:val="20"/>
        </w:rPr>
        <w:t>,8349</w:t>
      </w:r>
      <w:proofErr w:type="gramEnd"/>
      <w:r w:rsidR="001B3444" w:rsidRPr="005D64B7">
        <w:rPr>
          <w:rFonts w:ascii="Arial" w:eastAsia="Times New Roman" w:hAnsi="Arial" w:cs="Arial"/>
          <w:sz w:val="20"/>
          <w:szCs w:val="20"/>
        </w:rPr>
        <w:t xml:space="preserve"> CNY/USD</w:t>
      </w:r>
      <w:r w:rsidR="00B44FA7" w:rsidRPr="005D64B7">
        <w:rPr>
          <w:rFonts w:ascii="Arial" w:eastAsia="Times New Roman" w:hAnsi="Arial" w:cs="Arial"/>
          <w:sz w:val="20"/>
          <w:szCs w:val="20"/>
        </w:rPr>
        <w:t xml:space="preserve">. </w:t>
      </w:r>
      <w:r w:rsidR="00F03503" w:rsidRPr="005D64B7">
        <w:rPr>
          <w:rFonts w:ascii="Arial" w:eastAsia="Times New Roman" w:hAnsi="Arial" w:cs="Arial"/>
          <w:sz w:val="20"/>
          <w:szCs w:val="20"/>
        </w:rPr>
        <w:t>Đây là ngưỡng tỷ giá sẽ buộc PBC phải sớm can thiệp để tránh CNY rơi xuống tỷ giá 7</w:t>
      </w:r>
      <w:proofErr w:type="gramStart"/>
      <w:r w:rsidR="00F03503" w:rsidRPr="005D64B7">
        <w:rPr>
          <w:rFonts w:ascii="Arial" w:eastAsia="Times New Roman" w:hAnsi="Arial" w:cs="Arial"/>
          <w:sz w:val="20"/>
          <w:szCs w:val="20"/>
        </w:rPr>
        <w:t>,00</w:t>
      </w:r>
      <w:proofErr w:type="gramEnd"/>
      <w:r w:rsidR="00F03503" w:rsidRPr="005D64B7">
        <w:rPr>
          <w:rFonts w:ascii="Arial" w:eastAsia="Times New Roman" w:hAnsi="Arial" w:cs="Arial"/>
          <w:sz w:val="20"/>
          <w:szCs w:val="20"/>
        </w:rPr>
        <w:t xml:space="preserve"> CNY/USD. </w:t>
      </w:r>
    </w:p>
    <w:p w:rsidR="00F03503" w:rsidRPr="005D64B7" w:rsidRDefault="00F03503"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 xml:space="preserve">Từ </w:t>
      </w:r>
      <w:r w:rsidR="001B3444" w:rsidRPr="005D64B7">
        <w:rPr>
          <w:rFonts w:ascii="Arial" w:eastAsia="Times New Roman" w:hAnsi="Arial" w:cs="Arial"/>
          <w:sz w:val="20"/>
          <w:szCs w:val="20"/>
        </w:rPr>
        <w:t>đầu năm</w:t>
      </w:r>
      <w:r w:rsidRPr="005D64B7">
        <w:rPr>
          <w:rFonts w:ascii="Arial" w:eastAsia="Times New Roman" w:hAnsi="Arial" w:cs="Arial"/>
          <w:sz w:val="20"/>
          <w:szCs w:val="20"/>
        </w:rPr>
        <w:t xml:space="preserve"> nay</w:t>
      </w:r>
      <w:r w:rsidR="000417D7" w:rsidRPr="005D64B7">
        <w:rPr>
          <w:rFonts w:ascii="Arial" w:eastAsia="Times New Roman" w:hAnsi="Arial" w:cs="Arial"/>
          <w:sz w:val="20"/>
          <w:szCs w:val="20"/>
        </w:rPr>
        <w:t>, đồng nhân dân tệ mất giá</w:t>
      </w:r>
      <w:r w:rsidRPr="005D64B7">
        <w:rPr>
          <w:rFonts w:ascii="Arial" w:eastAsia="Times New Roman" w:hAnsi="Arial" w:cs="Arial"/>
          <w:sz w:val="20"/>
          <w:szCs w:val="20"/>
        </w:rPr>
        <w:t xml:space="preserve"> và thị trường chứng khoán Trung Quốc sụt giảm đã khiến các nhà đầu tư phải thận trọng. </w:t>
      </w:r>
      <w:r w:rsidR="001B3444" w:rsidRPr="005D64B7">
        <w:rPr>
          <w:rFonts w:ascii="Arial" w:eastAsia="Times New Roman" w:hAnsi="Arial" w:cs="Arial"/>
          <w:sz w:val="20"/>
          <w:szCs w:val="20"/>
        </w:rPr>
        <w:t>Đáng chú ý, áp lực giảm trên thị trường bất động sản có nguy cơ sẽ tăng lên, khả năng tháo chạy các dòng vốn lớn ngày càng hiện hữu, mặc dù g</w:t>
      </w:r>
      <w:r w:rsidRPr="005D64B7">
        <w:rPr>
          <w:rFonts w:ascii="Arial" w:eastAsia="Times New Roman" w:hAnsi="Arial" w:cs="Arial"/>
          <w:sz w:val="20"/>
          <w:szCs w:val="20"/>
        </w:rPr>
        <w:t>iá b</w:t>
      </w:r>
      <w:r w:rsidR="001B3444" w:rsidRPr="005D64B7">
        <w:rPr>
          <w:rFonts w:ascii="Arial" w:eastAsia="Times New Roman" w:hAnsi="Arial" w:cs="Arial"/>
          <w:sz w:val="20"/>
          <w:szCs w:val="20"/>
        </w:rPr>
        <w:t>ất động sản vẫn ở mức cao</w:t>
      </w:r>
      <w:r w:rsidRPr="005D64B7">
        <w:rPr>
          <w:rFonts w:ascii="Arial" w:eastAsia="Times New Roman" w:hAnsi="Arial" w:cs="Arial"/>
          <w:sz w:val="20"/>
          <w:szCs w:val="20"/>
        </w:rPr>
        <w:t xml:space="preserve">. Tuy nhiên, Trung Quốc vẫn tin </w:t>
      </w:r>
      <w:r w:rsidR="00510F52" w:rsidRPr="005D64B7">
        <w:rPr>
          <w:rFonts w:ascii="Arial" w:eastAsia="Times New Roman" w:hAnsi="Arial" w:cs="Arial"/>
          <w:sz w:val="20"/>
          <w:szCs w:val="20"/>
        </w:rPr>
        <w:t>rằng, với nguồn dự trữ ngoại tệ</w:t>
      </w:r>
      <w:r w:rsidRPr="005D64B7">
        <w:rPr>
          <w:rFonts w:ascii="Arial" w:eastAsia="Times New Roman" w:hAnsi="Arial" w:cs="Arial"/>
          <w:sz w:val="20"/>
          <w:szCs w:val="20"/>
        </w:rPr>
        <w:t xml:space="preserve"> trên 3.000 tỷ USD hiện nay, các nhà chức trách vẫn có đủ khả năng can thiệp trong trường hợp cần thiết.</w:t>
      </w:r>
    </w:p>
    <w:p w:rsidR="00406C71" w:rsidRPr="005D64B7" w:rsidRDefault="000417D7"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Mặc dù chính phủ Trung Quốc có thể can thiệp để kiềm chế tỷ giá ở mức an toàn, nhưng đà trượt gi</w:t>
      </w:r>
      <w:r w:rsidR="004B66D5" w:rsidRPr="005D64B7">
        <w:rPr>
          <w:rFonts w:ascii="Arial" w:eastAsia="Times New Roman" w:hAnsi="Arial" w:cs="Arial"/>
          <w:sz w:val="20"/>
          <w:szCs w:val="20"/>
        </w:rPr>
        <w:t>á của CNY đang gây rủi ro</w:t>
      </w:r>
      <w:r w:rsidRPr="005D64B7">
        <w:rPr>
          <w:rFonts w:ascii="Arial" w:eastAsia="Times New Roman" w:hAnsi="Arial" w:cs="Arial"/>
          <w:sz w:val="20"/>
          <w:szCs w:val="20"/>
        </w:rPr>
        <w:t xml:space="preserve"> cho hầu hết các nước châu Á, do các mối quan hệ thương mại và đầu tư khá chặt chẽ với Trung Quốc. Từ đầu năm nay, USD phục hồi đã đẩy các đồng tiền châu Á</w:t>
      </w:r>
      <w:r w:rsidR="00E85B21" w:rsidRPr="005D64B7">
        <w:rPr>
          <w:rFonts w:ascii="Arial" w:eastAsia="Times New Roman" w:hAnsi="Arial" w:cs="Arial"/>
          <w:sz w:val="20"/>
          <w:szCs w:val="20"/>
        </w:rPr>
        <w:t xml:space="preserve"> mất giá cùng với hầu hết những đồng tiền mới </w:t>
      </w:r>
      <w:r w:rsidR="00437234" w:rsidRPr="005D64B7">
        <w:rPr>
          <w:rFonts w:ascii="Arial" w:eastAsia="Times New Roman" w:hAnsi="Arial" w:cs="Arial"/>
          <w:sz w:val="20"/>
          <w:szCs w:val="20"/>
        </w:rPr>
        <w:t>nổi khác trên thế giới. Trong số này</w:t>
      </w:r>
      <w:r w:rsidR="00E85B21" w:rsidRPr="005D64B7">
        <w:rPr>
          <w:rFonts w:ascii="Arial" w:eastAsia="Times New Roman" w:hAnsi="Arial" w:cs="Arial"/>
          <w:sz w:val="20"/>
          <w:szCs w:val="20"/>
        </w:rPr>
        <w:t xml:space="preserve">, </w:t>
      </w:r>
      <w:r w:rsidR="00437234" w:rsidRPr="005D64B7">
        <w:rPr>
          <w:rFonts w:ascii="Arial" w:eastAsia="Times New Roman" w:hAnsi="Arial" w:cs="Arial"/>
          <w:sz w:val="20"/>
          <w:szCs w:val="20"/>
        </w:rPr>
        <w:t>nhiều đồng tiền châu Á trượt giá sâu hơn cả CNY</w:t>
      </w:r>
      <w:r w:rsidR="00E85B21" w:rsidRPr="005D64B7">
        <w:rPr>
          <w:rFonts w:ascii="Arial" w:eastAsia="Times New Roman" w:hAnsi="Arial" w:cs="Arial"/>
          <w:sz w:val="20"/>
          <w:szCs w:val="20"/>
        </w:rPr>
        <w:t>. Điều này</w:t>
      </w:r>
      <w:r w:rsidR="003F1AE4" w:rsidRPr="005D64B7">
        <w:rPr>
          <w:rFonts w:ascii="Arial" w:eastAsia="Times New Roman" w:hAnsi="Arial" w:cs="Arial"/>
          <w:sz w:val="20"/>
          <w:szCs w:val="20"/>
        </w:rPr>
        <w:t xml:space="preserve"> </w:t>
      </w:r>
      <w:r w:rsidR="00437234" w:rsidRPr="005D64B7">
        <w:rPr>
          <w:rFonts w:ascii="Arial" w:eastAsia="Times New Roman" w:hAnsi="Arial" w:cs="Arial"/>
          <w:sz w:val="20"/>
          <w:szCs w:val="20"/>
        </w:rPr>
        <w:t>nghĩa là, những</w:t>
      </w:r>
      <w:r w:rsidR="00E07C0F" w:rsidRPr="005D64B7">
        <w:rPr>
          <w:rFonts w:ascii="Arial" w:eastAsia="Times New Roman" w:hAnsi="Arial" w:cs="Arial"/>
          <w:sz w:val="20"/>
          <w:szCs w:val="20"/>
        </w:rPr>
        <w:t xml:space="preserve"> đồng tiền</w:t>
      </w:r>
      <w:r w:rsidR="00437234" w:rsidRPr="005D64B7">
        <w:rPr>
          <w:rFonts w:ascii="Arial" w:eastAsia="Times New Roman" w:hAnsi="Arial" w:cs="Arial"/>
          <w:sz w:val="20"/>
          <w:szCs w:val="20"/>
        </w:rPr>
        <w:t xml:space="preserve"> này</w:t>
      </w:r>
      <w:r w:rsidR="00E85B21" w:rsidRPr="005D64B7">
        <w:rPr>
          <w:rFonts w:ascii="Arial" w:eastAsia="Times New Roman" w:hAnsi="Arial" w:cs="Arial"/>
          <w:sz w:val="20"/>
          <w:szCs w:val="20"/>
        </w:rPr>
        <w:t xml:space="preserve"> </w:t>
      </w:r>
      <w:r w:rsidR="00437234" w:rsidRPr="005D64B7">
        <w:rPr>
          <w:rFonts w:ascii="Arial" w:eastAsia="Times New Roman" w:hAnsi="Arial" w:cs="Arial"/>
          <w:sz w:val="20"/>
          <w:szCs w:val="20"/>
        </w:rPr>
        <w:t xml:space="preserve">tại châu Á </w:t>
      </w:r>
      <w:r w:rsidR="00E07C0F" w:rsidRPr="005D64B7">
        <w:rPr>
          <w:rFonts w:ascii="Arial" w:eastAsia="Times New Roman" w:hAnsi="Arial" w:cs="Arial"/>
          <w:sz w:val="20"/>
          <w:szCs w:val="20"/>
        </w:rPr>
        <w:t xml:space="preserve">đã </w:t>
      </w:r>
      <w:r w:rsidR="00E85B21" w:rsidRPr="005D64B7">
        <w:rPr>
          <w:rFonts w:ascii="Arial" w:eastAsia="Times New Roman" w:hAnsi="Arial" w:cs="Arial"/>
          <w:sz w:val="20"/>
          <w:szCs w:val="20"/>
        </w:rPr>
        <w:t>tăng giá so với CNY, đẩy các nước vào vòng</w:t>
      </w:r>
      <w:r w:rsidR="005D64B7">
        <w:rPr>
          <w:rFonts w:ascii="Arial" w:eastAsia="Times New Roman" w:hAnsi="Arial" w:cs="Arial"/>
          <w:sz w:val="20"/>
          <w:szCs w:val="20"/>
        </w:rPr>
        <w:t xml:space="preserve"> </w:t>
      </w:r>
      <w:r w:rsidR="00E85B21" w:rsidRPr="005D64B7">
        <w:rPr>
          <w:rFonts w:ascii="Arial" w:eastAsia="Times New Roman" w:hAnsi="Arial" w:cs="Arial"/>
          <w:sz w:val="20"/>
          <w:szCs w:val="20"/>
        </w:rPr>
        <w:lastRenderedPageBreak/>
        <w:t>xoáy rủi ro do hàng hóa của Trung Quốc rẻ hơn sẽ tràn vào, có thể xói mòn cán cân vãng lai kể cả tại những nước đa</w:t>
      </w:r>
      <w:r w:rsidR="001B3444" w:rsidRPr="005D64B7">
        <w:rPr>
          <w:rFonts w:ascii="Arial" w:eastAsia="Times New Roman" w:hAnsi="Arial" w:cs="Arial"/>
          <w:sz w:val="20"/>
          <w:szCs w:val="20"/>
        </w:rPr>
        <w:t>ng thặng dư thương mại bền vững</w:t>
      </w:r>
      <w:r w:rsidR="00E85B21" w:rsidRPr="005D64B7">
        <w:rPr>
          <w:rFonts w:ascii="Arial" w:eastAsia="Times New Roman" w:hAnsi="Arial" w:cs="Arial"/>
          <w:sz w:val="20"/>
          <w:szCs w:val="20"/>
        </w:rPr>
        <w:t xml:space="preserve">. Chưa hết, để </w:t>
      </w:r>
      <w:r w:rsidR="00406C71" w:rsidRPr="005D64B7">
        <w:rPr>
          <w:rFonts w:ascii="Arial" w:eastAsia="Times New Roman" w:hAnsi="Arial" w:cs="Arial"/>
          <w:sz w:val="20"/>
          <w:szCs w:val="20"/>
        </w:rPr>
        <w:t xml:space="preserve">né tránh cuộc chiến thương mại, nhiều doanh nghiệp Trung Quốc đang tăng cường chuyển dịch các cơ sở sản xuất sang nước khác. Điều này cho thấy, các đối tác thương mại trong khu vực của Trung Quốc chịu nhiều nhiều tổn thất do căng thẳng thương mại leo thang, nhiều đồng tiền châu Á đang phụ thuộc vào PBC cho </w:t>
      </w:r>
      <w:proofErr w:type="gramStart"/>
      <w:r w:rsidR="00406C71" w:rsidRPr="005D64B7">
        <w:rPr>
          <w:rFonts w:ascii="Arial" w:eastAsia="Times New Roman" w:hAnsi="Arial" w:cs="Arial"/>
          <w:sz w:val="20"/>
          <w:szCs w:val="20"/>
        </w:rPr>
        <w:t>sự  ổn</w:t>
      </w:r>
      <w:proofErr w:type="gramEnd"/>
      <w:r w:rsidR="00406C71" w:rsidRPr="005D64B7">
        <w:rPr>
          <w:rFonts w:ascii="Arial" w:eastAsia="Times New Roman" w:hAnsi="Arial" w:cs="Arial"/>
          <w:sz w:val="20"/>
          <w:szCs w:val="20"/>
        </w:rPr>
        <w:t xml:space="preserve"> định tiền tệ của họ.</w:t>
      </w:r>
    </w:p>
    <w:p w:rsidR="00FF241C" w:rsidRPr="005D64B7" w:rsidRDefault="001B3444"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 xml:space="preserve">Financial </w:t>
      </w:r>
      <w:r w:rsidR="00FF241C" w:rsidRPr="005D64B7">
        <w:rPr>
          <w:rFonts w:ascii="Arial" w:eastAsia="Times New Roman" w:hAnsi="Arial" w:cs="Arial"/>
          <w:sz w:val="20"/>
          <w:szCs w:val="20"/>
        </w:rPr>
        <w:t>Ti</w:t>
      </w:r>
      <w:r w:rsidRPr="005D64B7">
        <w:rPr>
          <w:rFonts w:ascii="Arial" w:eastAsia="Times New Roman" w:hAnsi="Arial" w:cs="Arial"/>
          <w:sz w:val="20"/>
          <w:szCs w:val="20"/>
        </w:rPr>
        <w:t>mes báo</w:t>
      </w:r>
      <w:r w:rsidR="00FF241C" w:rsidRPr="005D64B7">
        <w:rPr>
          <w:rFonts w:ascii="Arial" w:eastAsia="Times New Roman" w:hAnsi="Arial" w:cs="Arial"/>
          <w:sz w:val="20"/>
          <w:szCs w:val="20"/>
        </w:rPr>
        <w:t xml:space="preserve"> dẫn nhận định của </w:t>
      </w:r>
      <w:r w:rsidRPr="005D64B7">
        <w:rPr>
          <w:rFonts w:ascii="Arial" w:eastAsia="Times New Roman" w:hAnsi="Arial" w:cs="Arial"/>
          <w:sz w:val="20"/>
          <w:szCs w:val="20"/>
        </w:rPr>
        <w:t xml:space="preserve">các </w:t>
      </w:r>
      <w:r w:rsidR="00FF241C" w:rsidRPr="005D64B7">
        <w:rPr>
          <w:rFonts w:ascii="Arial" w:eastAsia="Times New Roman" w:hAnsi="Arial" w:cs="Arial"/>
          <w:sz w:val="20"/>
          <w:szCs w:val="20"/>
        </w:rPr>
        <w:t>c</w:t>
      </w:r>
      <w:r w:rsidR="009145DF" w:rsidRPr="005D64B7">
        <w:rPr>
          <w:rFonts w:ascii="Arial" w:eastAsia="Times New Roman" w:hAnsi="Arial" w:cs="Arial"/>
          <w:sz w:val="20"/>
          <w:szCs w:val="20"/>
        </w:rPr>
        <w:t xml:space="preserve">huyên gia </w:t>
      </w:r>
      <w:r w:rsidRPr="005D64B7">
        <w:rPr>
          <w:rFonts w:ascii="Arial" w:eastAsia="Times New Roman" w:hAnsi="Arial" w:cs="Arial"/>
          <w:sz w:val="20"/>
          <w:szCs w:val="20"/>
        </w:rPr>
        <w:t xml:space="preserve">kinh tế cho </w:t>
      </w:r>
      <w:r w:rsidR="009145DF" w:rsidRPr="005D64B7">
        <w:rPr>
          <w:rFonts w:ascii="Arial" w:eastAsia="Times New Roman" w:hAnsi="Arial" w:cs="Arial"/>
          <w:sz w:val="20"/>
          <w:szCs w:val="20"/>
        </w:rPr>
        <w:t>t</w:t>
      </w:r>
      <w:r w:rsidRPr="005D64B7">
        <w:rPr>
          <w:rFonts w:ascii="Arial" w:eastAsia="Times New Roman" w:hAnsi="Arial" w:cs="Arial"/>
          <w:sz w:val="20"/>
          <w:szCs w:val="20"/>
        </w:rPr>
        <w:t>hấy</w:t>
      </w:r>
      <w:r w:rsidR="009145DF" w:rsidRPr="005D64B7">
        <w:rPr>
          <w:rFonts w:ascii="Arial" w:eastAsia="Times New Roman" w:hAnsi="Arial" w:cs="Arial"/>
          <w:sz w:val="20"/>
          <w:szCs w:val="20"/>
        </w:rPr>
        <w:t xml:space="preserve">, những biến động tiền tệ gần đây cho thấy </w:t>
      </w:r>
      <w:r w:rsidR="00AF64BF" w:rsidRPr="005D64B7">
        <w:rPr>
          <w:rFonts w:ascii="Arial" w:eastAsia="Times New Roman" w:hAnsi="Arial" w:cs="Arial"/>
          <w:sz w:val="20"/>
          <w:szCs w:val="20"/>
        </w:rPr>
        <w:t>đồng won của Hàn Quốc và các đồng bản tệ</w:t>
      </w:r>
      <w:r w:rsidR="009145DF" w:rsidRPr="005D64B7">
        <w:rPr>
          <w:rFonts w:ascii="Arial" w:eastAsia="Times New Roman" w:hAnsi="Arial" w:cs="Arial"/>
          <w:sz w:val="20"/>
          <w:szCs w:val="20"/>
        </w:rPr>
        <w:t xml:space="preserve"> của Đài Loan và Singapore đang biến động theo CNY. </w:t>
      </w:r>
      <w:r w:rsidR="00FF241C" w:rsidRPr="005D64B7">
        <w:rPr>
          <w:rFonts w:ascii="Arial" w:eastAsia="Times New Roman" w:hAnsi="Arial" w:cs="Arial"/>
          <w:sz w:val="20"/>
          <w:szCs w:val="20"/>
        </w:rPr>
        <w:t xml:space="preserve">Căng thẳng thương mại toàn cầu cũng ảnh hưởng tiêu cực đến yên Nhật, do Nhật Bản phụ thuộc vào thương mại toàn cầu hơn so với Mỹ. </w:t>
      </w:r>
      <w:proofErr w:type="gramStart"/>
      <w:r w:rsidR="009145DF" w:rsidRPr="005D64B7">
        <w:rPr>
          <w:rFonts w:ascii="Arial" w:eastAsia="Times New Roman" w:hAnsi="Arial" w:cs="Arial"/>
          <w:sz w:val="20"/>
          <w:szCs w:val="20"/>
        </w:rPr>
        <w:t>Thêm</w:t>
      </w:r>
      <w:proofErr w:type="gramEnd"/>
      <w:r w:rsidR="009145DF" w:rsidRPr="005D64B7">
        <w:rPr>
          <w:rFonts w:ascii="Arial" w:eastAsia="Times New Roman" w:hAnsi="Arial" w:cs="Arial"/>
          <w:sz w:val="20"/>
          <w:szCs w:val="20"/>
        </w:rPr>
        <w:t xml:space="preserve"> vào danh sá</w:t>
      </w:r>
      <w:r w:rsidRPr="005D64B7">
        <w:rPr>
          <w:rFonts w:ascii="Arial" w:eastAsia="Times New Roman" w:hAnsi="Arial" w:cs="Arial"/>
          <w:sz w:val="20"/>
          <w:szCs w:val="20"/>
        </w:rPr>
        <w:t>ch này bao gồm,</w:t>
      </w:r>
      <w:r w:rsidR="00AF64BF" w:rsidRPr="005D64B7">
        <w:rPr>
          <w:rFonts w:ascii="Arial" w:eastAsia="Times New Roman" w:hAnsi="Arial" w:cs="Arial"/>
          <w:sz w:val="20"/>
          <w:szCs w:val="20"/>
        </w:rPr>
        <w:t xml:space="preserve"> dollar Australia, do</w:t>
      </w:r>
      <w:r w:rsidR="009145DF" w:rsidRPr="005D64B7">
        <w:rPr>
          <w:rFonts w:ascii="Arial" w:eastAsia="Times New Roman" w:hAnsi="Arial" w:cs="Arial"/>
          <w:sz w:val="20"/>
          <w:szCs w:val="20"/>
        </w:rPr>
        <w:t>l</w:t>
      </w:r>
      <w:r w:rsidR="00AF64BF" w:rsidRPr="005D64B7">
        <w:rPr>
          <w:rFonts w:ascii="Arial" w:eastAsia="Times New Roman" w:hAnsi="Arial" w:cs="Arial"/>
          <w:sz w:val="20"/>
          <w:szCs w:val="20"/>
        </w:rPr>
        <w:t>l</w:t>
      </w:r>
      <w:r w:rsidR="009145DF" w:rsidRPr="005D64B7">
        <w:rPr>
          <w:rFonts w:ascii="Arial" w:eastAsia="Times New Roman" w:hAnsi="Arial" w:cs="Arial"/>
          <w:sz w:val="20"/>
          <w:szCs w:val="20"/>
        </w:rPr>
        <w:t>a</w:t>
      </w:r>
      <w:r w:rsidR="00AF64BF" w:rsidRPr="005D64B7">
        <w:rPr>
          <w:rFonts w:ascii="Arial" w:eastAsia="Times New Roman" w:hAnsi="Arial" w:cs="Arial"/>
          <w:sz w:val="20"/>
          <w:szCs w:val="20"/>
        </w:rPr>
        <w:t xml:space="preserve">r New Zealand, ringgit </w:t>
      </w:r>
      <w:r w:rsidR="009145DF" w:rsidRPr="005D64B7">
        <w:rPr>
          <w:rFonts w:ascii="Arial" w:eastAsia="Times New Roman" w:hAnsi="Arial" w:cs="Arial"/>
          <w:sz w:val="20"/>
          <w:szCs w:val="20"/>
        </w:rPr>
        <w:t>Mala</w:t>
      </w:r>
      <w:r w:rsidR="00AF64BF" w:rsidRPr="005D64B7">
        <w:rPr>
          <w:rFonts w:ascii="Arial" w:eastAsia="Times New Roman" w:hAnsi="Arial" w:cs="Arial"/>
          <w:sz w:val="20"/>
          <w:szCs w:val="20"/>
        </w:rPr>
        <w:t>ysia, rupiah</w:t>
      </w:r>
      <w:r w:rsidR="009145DF" w:rsidRPr="005D64B7">
        <w:rPr>
          <w:rFonts w:ascii="Arial" w:eastAsia="Times New Roman" w:hAnsi="Arial" w:cs="Arial"/>
          <w:sz w:val="20"/>
          <w:szCs w:val="20"/>
        </w:rPr>
        <w:t xml:space="preserve"> Indonesia</w:t>
      </w:r>
      <w:r w:rsidR="00FF241C" w:rsidRPr="005D64B7">
        <w:rPr>
          <w:rFonts w:ascii="Arial" w:eastAsia="Times New Roman" w:hAnsi="Arial" w:cs="Arial"/>
          <w:sz w:val="20"/>
          <w:szCs w:val="20"/>
        </w:rPr>
        <w:t>. Đây là những quốc gia và vùng lãnh thổ có cán cân thương mại và cán cân thanh toán thặng dư ở mức cao</w:t>
      </w:r>
      <w:r w:rsidR="008E489D" w:rsidRPr="005D64B7">
        <w:rPr>
          <w:rFonts w:ascii="Arial" w:eastAsia="Times New Roman" w:hAnsi="Arial" w:cs="Arial"/>
          <w:sz w:val="20"/>
          <w:szCs w:val="20"/>
        </w:rPr>
        <w:t>, thậm chí được coi là rất vững chắc</w:t>
      </w:r>
      <w:r w:rsidR="00FF241C" w:rsidRPr="005D64B7">
        <w:rPr>
          <w:rFonts w:ascii="Arial" w:eastAsia="Times New Roman" w:hAnsi="Arial" w:cs="Arial"/>
          <w:sz w:val="20"/>
          <w:szCs w:val="20"/>
        </w:rPr>
        <w:t>.</w:t>
      </w:r>
    </w:p>
    <w:p w:rsidR="00ED014A" w:rsidRPr="005D64B7" w:rsidRDefault="00E82B42"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B</w:t>
      </w:r>
      <w:r w:rsidR="00ED014A" w:rsidRPr="005D64B7">
        <w:rPr>
          <w:rFonts w:ascii="Arial" w:eastAsia="Times New Roman" w:hAnsi="Arial" w:cs="Arial"/>
          <w:sz w:val="20"/>
          <w:szCs w:val="20"/>
        </w:rPr>
        <w:t xml:space="preserve">iến động cùng chiều của các đồng tiền mạnh trong khu vực so với CNY có thể phản ánh </w:t>
      </w:r>
      <w:r w:rsidRPr="005D64B7">
        <w:rPr>
          <w:rFonts w:ascii="Arial" w:eastAsia="Times New Roman" w:hAnsi="Arial" w:cs="Arial"/>
          <w:sz w:val="20"/>
          <w:szCs w:val="20"/>
        </w:rPr>
        <w:t>xu hướng suy giảm xuất nhập khẩu và</w:t>
      </w:r>
      <w:r w:rsidR="00ED014A" w:rsidRPr="005D64B7">
        <w:rPr>
          <w:rFonts w:ascii="Arial" w:eastAsia="Times New Roman" w:hAnsi="Arial" w:cs="Arial"/>
          <w:sz w:val="20"/>
          <w:szCs w:val="20"/>
        </w:rPr>
        <w:t xml:space="preserve"> dòng vốn đầu tư nước ngoài vào những quốc gia này. Trong đó, </w:t>
      </w:r>
      <w:r w:rsidRPr="005D64B7">
        <w:rPr>
          <w:rFonts w:ascii="Arial" w:eastAsia="Times New Roman" w:hAnsi="Arial" w:cs="Arial"/>
          <w:sz w:val="20"/>
          <w:szCs w:val="20"/>
        </w:rPr>
        <w:t xml:space="preserve">hàng hóa và </w:t>
      </w:r>
      <w:r w:rsidR="00ED014A" w:rsidRPr="005D64B7">
        <w:rPr>
          <w:rFonts w:ascii="Arial" w:eastAsia="Times New Roman" w:hAnsi="Arial" w:cs="Arial"/>
          <w:sz w:val="20"/>
          <w:szCs w:val="20"/>
        </w:rPr>
        <w:t xml:space="preserve">nguồn vốn đầu tư từ Trung Quốc có thể đã giảm mạnh do năng lực cạnh tranh của những quốc gia này cao hơn nhiều. </w:t>
      </w:r>
    </w:p>
    <w:p w:rsidR="00FF241C" w:rsidRPr="005D64B7" w:rsidRDefault="00414515" w:rsidP="00703F78">
      <w:pPr>
        <w:shd w:val="clear" w:color="auto" w:fill="FFFFFF"/>
        <w:spacing w:after="120" w:line="240" w:lineRule="auto"/>
        <w:jc w:val="both"/>
        <w:rPr>
          <w:rFonts w:ascii="Arial" w:eastAsia="Times New Roman" w:hAnsi="Arial" w:cs="Arial"/>
          <w:sz w:val="20"/>
          <w:szCs w:val="20"/>
        </w:rPr>
      </w:pPr>
      <w:r w:rsidRPr="005D64B7">
        <w:rPr>
          <w:rFonts w:ascii="Arial" w:eastAsia="Times New Roman" w:hAnsi="Arial" w:cs="Arial"/>
          <w:sz w:val="20"/>
          <w:szCs w:val="20"/>
        </w:rPr>
        <w:t>Các chuyên gia cho rằng</w:t>
      </w:r>
      <w:r w:rsidR="00AF64BF" w:rsidRPr="005D64B7">
        <w:rPr>
          <w:rFonts w:ascii="Arial" w:eastAsia="Times New Roman" w:hAnsi="Arial" w:cs="Arial"/>
          <w:sz w:val="20"/>
          <w:szCs w:val="20"/>
        </w:rPr>
        <w:t>, hệ thống g</w:t>
      </w:r>
      <w:r w:rsidR="00E07C0F" w:rsidRPr="005D64B7">
        <w:rPr>
          <w:rFonts w:ascii="Arial" w:eastAsia="Times New Roman" w:hAnsi="Arial" w:cs="Arial"/>
          <w:sz w:val="20"/>
          <w:szCs w:val="20"/>
        </w:rPr>
        <w:t>iao dịch n</w:t>
      </w:r>
      <w:r w:rsidR="00FF241C" w:rsidRPr="005D64B7">
        <w:rPr>
          <w:rFonts w:ascii="Arial" w:eastAsia="Times New Roman" w:hAnsi="Arial" w:cs="Arial"/>
          <w:sz w:val="20"/>
          <w:szCs w:val="20"/>
        </w:rPr>
        <w:t xml:space="preserve">goại hối của Trung Quốc </w:t>
      </w:r>
      <w:r w:rsidR="00E07C0F" w:rsidRPr="005D64B7">
        <w:rPr>
          <w:rFonts w:ascii="Arial" w:eastAsia="Times New Roman" w:hAnsi="Arial" w:cs="Arial"/>
          <w:sz w:val="20"/>
          <w:szCs w:val="20"/>
        </w:rPr>
        <w:t xml:space="preserve">(CEETS) </w:t>
      </w:r>
      <w:r w:rsidR="00FF241C" w:rsidRPr="005D64B7">
        <w:rPr>
          <w:rFonts w:ascii="Arial" w:eastAsia="Times New Roman" w:hAnsi="Arial" w:cs="Arial"/>
          <w:sz w:val="20"/>
          <w:szCs w:val="20"/>
        </w:rPr>
        <w:t xml:space="preserve">đo </w:t>
      </w:r>
      <w:r w:rsidR="00E07C0F" w:rsidRPr="005D64B7">
        <w:rPr>
          <w:rFonts w:ascii="Arial" w:eastAsia="Times New Roman" w:hAnsi="Arial" w:cs="Arial"/>
          <w:sz w:val="20"/>
          <w:szCs w:val="20"/>
        </w:rPr>
        <w:t>lường tỷ giá CNY với một rổ tiền tệ,</w:t>
      </w:r>
      <w:r w:rsidR="00FF241C" w:rsidRPr="005D64B7">
        <w:rPr>
          <w:rFonts w:ascii="Arial" w:eastAsia="Times New Roman" w:hAnsi="Arial" w:cs="Arial"/>
          <w:sz w:val="20"/>
          <w:szCs w:val="20"/>
        </w:rPr>
        <w:t xml:space="preserve"> và các đồng tiền châu Á chiếm 41% trong số đó. Kể từ đầu tháng 6</w:t>
      </w:r>
      <w:r w:rsidR="00E07C0F" w:rsidRPr="005D64B7">
        <w:rPr>
          <w:rFonts w:ascii="Arial" w:eastAsia="Times New Roman" w:hAnsi="Arial" w:cs="Arial"/>
          <w:sz w:val="20"/>
          <w:szCs w:val="20"/>
        </w:rPr>
        <w:t xml:space="preserve"> đến nay</w:t>
      </w:r>
      <w:r w:rsidR="00FF241C" w:rsidRPr="005D64B7">
        <w:rPr>
          <w:rFonts w:ascii="Arial" w:eastAsia="Times New Roman" w:hAnsi="Arial" w:cs="Arial"/>
          <w:sz w:val="20"/>
          <w:szCs w:val="20"/>
        </w:rPr>
        <w:t>, chỉ số CFETS đã giảm 3%</w:t>
      </w:r>
      <w:r w:rsidR="00E07C0F" w:rsidRPr="005D64B7">
        <w:rPr>
          <w:rFonts w:ascii="Arial" w:eastAsia="Times New Roman" w:hAnsi="Arial" w:cs="Arial"/>
          <w:sz w:val="20"/>
          <w:szCs w:val="20"/>
        </w:rPr>
        <w:t xml:space="preserve"> và có nguy cơ tiếp tục giảm sâu</w:t>
      </w:r>
      <w:r w:rsidR="00FF241C" w:rsidRPr="005D64B7">
        <w:rPr>
          <w:rFonts w:ascii="Arial" w:eastAsia="Times New Roman" w:hAnsi="Arial" w:cs="Arial"/>
          <w:sz w:val="20"/>
          <w:szCs w:val="20"/>
        </w:rPr>
        <w:t xml:space="preserve">. </w:t>
      </w:r>
      <w:r w:rsidR="00E07C0F" w:rsidRPr="005D64B7">
        <w:rPr>
          <w:rFonts w:ascii="Arial" w:eastAsia="Times New Roman" w:hAnsi="Arial" w:cs="Arial"/>
          <w:sz w:val="20"/>
          <w:szCs w:val="20"/>
        </w:rPr>
        <w:t xml:space="preserve">Các </w:t>
      </w:r>
      <w:r w:rsidR="00510F52" w:rsidRPr="005D64B7">
        <w:rPr>
          <w:rFonts w:ascii="Arial" w:eastAsia="Times New Roman" w:hAnsi="Arial" w:cs="Arial"/>
          <w:sz w:val="20"/>
          <w:szCs w:val="20"/>
        </w:rPr>
        <w:t>ngân hàng trung ương (</w:t>
      </w:r>
      <w:r w:rsidR="00E07C0F" w:rsidRPr="005D64B7">
        <w:rPr>
          <w:rFonts w:ascii="Arial" w:eastAsia="Times New Roman" w:hAnsi="Arial" w:cs="Arial"/>
          <w:sz w:val="20"/>
          <w:szCs w:val="20"/>
        </w:rPr>
        <w:t>NHTW</w:t>
      </w:r>
      <w:r w:rsidR="00510F52" w:rsidRPr="005D64B7">
        <w:rPr>
          <w:rFonts w:ascii="Arial" w:eastAsia="Times New Roman" w:hAnsi="Arial" w:cs="Arial"/>
          <w:sz w:val="20"/>
          <w:szCs w:val="20"/>
        </w:rPr>
        <w:t>)</w:t>
      </w:r>
      <w:r w:rsidR="00E07C0F" w:rsidRPr="005D64B7">
        <w:rPr>
          <w:rFonts w:ascii="Arial" w:eastAsia="Times New Roman" w:hAnsi="Arial" w:cs="Arial"/>
          <w:sz w:val="20"/>
          <w:szCs w:val="20"/>
        </w:rPr>
        <w:t xml:space="preserve"> châu Á sẽ khó có thể trụ vững được, nếu CNY tiếp tục suy yếu tương đối so với các đồng tiền của họ.</w:t>
      </w:r>
      <w:r w:rsidR="00DA446D" w:rsidRPr="005D64B7">
        <w:rPr>
          <w:rFonts w:ascii="Arial" w:eastAsia="Times New Roman" w:hAnsi="Arial" w:cs="Arial"/>
          <w:sz w:val="20"/>
          <w:szCs w:val="20"/>
        </w:rPr>
        <w:t xml:space="preserve"> </w:t>
      </w:r>
      <w:r w:rsidR="00817069" w:rsidRPr="005D64B7">
        <w:rPr>
          <w:rFonts w:ascii="Arial" w:eastAsia="Times New Roman" w:hAnsi="Arial" w:cs="Arial"/>
          <w:sz w:val="20"/>
          <w:szCs w:val="20"/>
        </w:rPr>
        <w:t>Vấn đề đặt ra</w:t>
      </w:r>
      <w:r w:rsidR="00DA446D" w:rsidRPr="005D64B7">
        <w:rPr>
          <w:rFonts w:ascii="Arial" w:eastAsia="Times New Roman" w:hAnsi="Arial" w:cs="Arial"/>
          <w:sz w:val="20"/>
          <w:szCs w:val="20"/>
        </w:rPr>
        <w:t xml:space="preserve"> cho các NHTW châu Á là làm thế nào để ứng phó với xu hướng t</w:t>
      </w:r>
      <w:r w:rsidR="00C92E1C" w:rsidRPr="005D64B7">
        <w:rPr>
          <w:rFonts w:ascii="Arial" w:eastAsia="Times New Roman" w:hAnsi="Arial" w:cs="Arial"/>
          <w:sz w:val="20"/>
          <w:szCs w:val="20"/>
        </w:rPr>
        <w:t>rượt dốc</w:t>
      </w:r>
      <w:r w:rsidR="00DA446D" w:rsidRPr="005D64B7">
        <w:rPr>
          <w:rFonts w:ascii="Arial" w:eastAsia="Times New Roman" w:hAnsi="Arial" w:cs="Arial"/>
          <w:sz w:val="20"/>
          <w:szCs w:val="20"/>
        </w:rPr>
        <w:t xml:space="preserve"> khó tránh khỏi của CNY, </w:t>
      </w:r>
      <w:r w:rsidR="00C92E1C" w:rsidRPr="005D64B7">
        <w:rPr>
          <w:rFonts w:ascii="Arial" w:eastAsia="Times New Roman" w:hAnsi="Arial" w:cs="Arial"/>
          <w:sz w:val="20"/>
          <w:szCs w:val="20"/>
        </w:rPr>
        <w:t>nếu cuộc chiến thương mại</w:t>
      </w:r>
      <w:r w:rsidR="00DA446D" w:rsidRPr="005D64B7">
        <w:rPr>
          <w:rFonts w:ascii="Arial" w:eastAsia="Times New Roman" w:hAnsi="Arial" w:cs="Arial"/>
          <w:sz w:val="20"/>
          <w:szCs w:val="20"/>
        </w:rPr>
        <w:t xml:space="preserve"> kéo dài.</w:t>
      </w:r>
      <w:r w:rsidR="00817069" w:rsidRPr="005D64B7">
        <w:rPr>
          <w:rFonts w:ascii="Arial" w:eastAsia="Times New Roman" w:hAnsi="Arial" w:cs="Arial"/>
          <w:sz w:val="20"/>
          <w:szCs w:val="20"/>
        </w:rPr>
        <w:t xml:space="preserve"> </w:t>
      </w:r>
    </w:p>
    <w:p w:rsidR="00AF64BF" w:rsidRPr="005D64B7" w:rsidRDefault="003F1AE4" w:rsidP="00703F78">
      <w:pPr>
        <w:pStyle w:val="NormalWeb"/>
        <w:shd w:val="clear" w:color="auto" w:fill="FFFFFF"/>
        <w:spacing w:before="0" w:beforeAutospacing="0" w:after="120" w:afterAutospacing="0"/>
        <w:jc w:val="both"/>
        <w:rPr>
          <w:rFonts w:ascii="Arial" w:hAnsi="Arial" w:cs="Arial"/>
          <w:sz w:val="20"/>
          <w:szCs w:val="20"/>
        </w:rPr>
      </w:pPr>
      <w:r w:rsidRPr="005D64B7">
        <w:rPr>
          <w:rFonts w:ascii="Arial" w:hAnsi="Arial" w:cs="Arial"/>
          <w:sz w:val="20"/>
          <w:szCs w:val="20"/>
        </w:rPr>
        <w:t>Tại Việt Nam, mặc dù VND chịu nhiều áp lực, nhưng vẫn được xem là đồng tiền ổn định nhất trong khu vực. Theo tỷ giá tín</w:t>
      </w:r>
      <w:r w:rsidR="00A5725B" w:rsidRPr="005D64B7">
        <w:rPr>
          <w:rFonts w:ascii="Arial" w:hAnsi="Arial" w:cs="Arial"/>
          <w:sz w:val="20"/>
          <w:szCs w:val="20"/>
        </w:rPr>
        <w:t>h chéo do</w:t>
      </w:r>
      <w:r w:rsidRPr="005D64B7">
        <w:rPr>
          <w:rFonts w:ascii="Arial" w:hAnsi="Arial" w:cs="Arial"/>
          <w:sz w:val="20"/>
          <w:szCs w:val="20"/>
        </w:rPr>
        <w:t xml:space="preserve"> Ngân hàng Nhà nước, </w:t>
      </w:r>
      <w:r w:rsidR="00A5725B" w:rsidRPr="005D64B7">
        <w:rPr>
          <w:rFonts w:ascii="Arial" w:hAnsi="Arial" w:cs="Arial"/>
          <w:sz w:val="20"/>
          <w:szCs w:val="20"/>
        </w:rPr>
        <w:t xml:space="preserve">(NHNN) công bố, </w:t>
      </w:r>
      <w:r w:rsidRPr="005D64B7">
        <w:rPr>
          <w:rFonts w:ascii="Arial" w:hAnsi="Arial" w:cs="Arial"/>
          <w:sz w:val="20"/>
          <w:szCs w:val="20"/>
        </w:rPr>
        <w:t>tỷ giá vào thời</w:t>
      </w:r>
      <w:r w:rsidR="0037758A" w:rsidRPr="005D64B7">
        <w:rPr>
          <w:rFonts w:ascii="Arial" w:hAnsi="Arial" w:cs="Arial"/>
          <w:sz w:val="20"/>
          <w:szCs w:val="20"/>
        </w:rPr>
        <w:t xml:space="preserve"> điểm cuối tháng 7/2018 là 3.388</w:t>
      </w:r>
      <w:r w:rsidRPr="005D64B7">
        <w:rPr>
          <w:rFonts w:ascii="Arial" w:hAnsi="Arial" w:cs="Arial"/>
          <w:sz w:val="20"/>
          <w:szCs w:val="20"/>
        </w:rPr>
        <w:t xml:space="preserve"> VND/CNY, trong khi hồi đầu năm là 3.419 VND/CNY. Nghĩa là, VND đã tăng</w:t>
      </w:r>
      <w:r w:rsidR="0037758A" w:rsidRPr="005D64B7">
        <w:rPr>
          <w:rFonts w:ascii="Arial" w:hAnsi="Arial" w:cs="Arial"/>
          <w:sz w:val="20"/>
          <w:szCs w:val="20"/>
        </w:rPr>
        <w:t xml:space="preserve"> giá gầ</w:t>
      </w:r>
      <w:r w:rsidR="00C92E1C" w:rsidRPr="005D64B7">
        <w:rPr>
          <w:rFonts w:ascii="Arial" w:hAnsi="Arial" w:cs="Arial"/>
          <w:sz w:val="20"/>
          <w:szCs w:val="20"/>
        </w:rPr>
        <w:t>n 2% so với CNY trong</w:t>
      </w:r>
      <w:r w:rsidRPr="005D64B7">
        <w:rPr>
          <w:rFonts w:ascii="Arial" w:hAnsi="Arial" w:cs="Arial"/>
          <w:sz w:val="20"/>
          <w:szCs w:val="20"/>
        </w:rPr>
        <w:t xml:space="preserve"> 7 tháng qua. </w:t>
      </w:r>
      <w:r w:rsidR="00276724" w:rsidRPr="005D64B7">
        <w:rPr>
          <w:rFonts w:ascii="Arial" w:hAnsi="Arial" w:cs="Arial"/>
          <w:sz w:val="20"/>
          <w:szCs w:val="20"/>
        </w:rPr>
        <w:t xml:space="preserve">VND tăng giá mạnh so với CNY là biến động khá nguy hiểm, trong bối cảnh thâm hụt thương mại của Việt Nam so với Trung Quốc ngày càng cao, mặc dù tốc độ tăng chậm lại. </w:t>
      </w:r>
    </w:p>
    <w:p w:rsidR="009F4F2C" w:rsidRPr="005D64B7" w:rsidRDefault="009F4F2C" w:rsidP="00703F78">
      <w:pPr>
        <w:pStyle w:val="NormalWeb"/>
        <w:shd w:val="clear" w:color="auto" w:fill="FFFFFF"/>
        <w:spacing w:before="0" w:beforeAutospacing="0" w:after="120" w:afterAutospacing="0"/>
        <w:jc w:val="both"/>
        <w:rPr>
          <w:rFonts w:ascii="Arial" w:hAnsi="Arial" w:cs="Arial"/>
          <w:sz w:val="20"/>
          <w:szCs w:val="20"/>
        </w:rPr>
      </w:pPr>
      <w:r w:rsidRPr="005D64B7">
        <w:rPr>
          <w:rFonts w:ascii="Arial" w:hAnsi="Arial" w:cs="Arial"/>
          <w:sz w:val="20"/>
          <w:szCs w:val="20"/>
        </w:rPr>
        <w:t>Nếu CNY tiếp tục mất giá</w:t>
      </w:r>
      <w:r w:rsidR="00670F40" w:rsidRPr="005D64B7">
        <w:rPr>
          <w:rFonts w:ascii="Arial" w:hAnsi="Arial" w:cs="Arial"/>
          <w:sz w:val="20"/>
          <w:szCs w:val="20"/>
        </w:rPr>
        <w:t xml:space="preserve"> so với VND</w:t>
      </w:r>
      <w:r w:rsidRPr="005D64B7">
        <w:rPr>
          <w:rFonts w:ascii="Arial" w:hAnsi="Arial" w:cs="Arial"/>
          <w:sz w:val="20"/>
          <w:szCs w:val="20"/>
        </w:rPr>
        <w:t xml:space="preserve">, hàng hóa của Trung Quốc sẽ tiếp tục tràn vào, cạnh tranh sẽ quyết liệt hơn, </w:t>
      </w:r>
      <w:r w:rsidR="00670F40" w:rsidRPr="005D64B7">
        <w:rPr>
          <w:rFonts w:ascii="Arial" w:hAnsi="Arial" w:cs="Arial"/>
          <w:sz w:val="20"/>
          <w:szCs w:val="20"/>
        </w:rPr>
        <w:t xml:space="preserve">thậm chí </w:t>
      </w:r>
      <w:r w:rsidRPr="005D64B7">
        <w:rPr>
          <w:rFonts w:ascii="Arial" w:hAnsi="Arial" w:cs="Arial"/>
          <w:sz w:val="20"/>
          <w:szCs w:val="20"/>
        </w:rPr>
        <w:t xml:space="preserve">các doanh nghiệp nhập khẩu nguyên vật liệu đầu vào từ Trung Quốc </w:t>
      </w:r>
      <w:r w:rsidR="00670F40" w:rsidRPr="005D64B7">
        <w:rPr>
          <w:rFonts w:ascii="Arial" w:hAnsi="Arial" w:cs="Arial"/>
          <w:sz w:val="20"/>
          <w:szCs w:val="20"/>
        </w:rPr>
        <w:t xml:space="preserve">cũng </w:t>
      </w:r>
      <w:r w:rsidRPr="005D64B7">
        <w:rPr>
          <w:rFonts w:ascii="Arial" w:hAnsi="Arial" w:cs="Arial"/>
          <w:sz w:val="20"/>
          <w:szCs w:val="20"/>
        </w:rPr>
        <w:t xml:space="preserve">có thể </w:t>
      </w:r>
      <w:r w:rsidR="00670F40" w:rsidRPr="005D64B7">
        <w:rPr>
          <w:rFonts w:ascii="Arial" w:hAnsi="Arial" w:cs="Arial"/>
          <w:sz w:val="20"/>
          <w:szCs w:val="20"/>
        </w:rPr>
        <w:t>bị thua ngay trên sân nhà</w:t>
      </w:r>
      <w:r w:rsidRPr="005D64B7">
        <w:rPr>
          <w:rFonts w:ascii="Arial" w:hAnsi="Arial" w:cs="Arial"/>
          <w:sz w:val="20"/>
          <w:szCs w:val="20"/>
        </w:rPr>
        <w:t xml:space="preserve">. </w:t>
      </w:r>
      <w:r w:rsidR="00C33938" w:rsidRPr="005D64B7">
        <w:rPr>
          <w:rFonts w:ascii="Arial" w:hAnsi="Arial" w:cs="Arial"/>
          <w:sz w:val="20"/>
          <w:szCs w:val="20"/>
        </w:rPr>
        <w:t>VND tăng giá so với CNY cũng kích thích dòng vốn đầu tư từ Trung Quốc sang Việt Nam để tránh rủi ro tỷ giá và tận dụng các hiệp định thương mại tự do của Việt Nam đã ký kết gần đây, đặc biệt là để tránh các hàng rào thuế quan trong c</w:t>
      </w:r>
      <w:r w:rsidR="00A5725B" w:rsidRPr="005D64B7">
        <w:rPr>
          <w:rFonts w:ascii="Arial" w:hAnsi="Arial" w:cs="Arial"/>
          <w:sz w:val="20"/>
          <w:szCs w:val="20"/>
        </w:rPr>
        <w:t>uộc chiến</w:t>
      </w:r>
      <w:r w:rsidR="00C33938" w:rsidRPr="005D64B7">
        <w:rPr>
          <w:rFonts w:ascii="Arial" w:hAnsi="Arial" w:cs="Arial"/>
          <w:sz w:val="20"/>
          <w:szCs w:val="20"/>
        </w:rPr>
        <w:t xml:space="preserve"> thương mại Mỹ - Trung.</w:t>
      </w:r>
      <w:r w:rsidRPr="005D64B7">
        <w:rPr>
          <w:rFonts w:ascii="Arial" w:hAnsi="Arial" w:cs="Arial"/>
          <w:sz w:val="20"/>
          <w:szCs w:val="20"/>
        </w:rPr>
        <w:t xml:space="preserve"> </w:t>
      </w:r>
      <w:r w:rsidR="00817069" w:rsidRPr="005D64B7">
        <w:rPr>
          <w:rFonts w:ascii="Arial" w:hAnsi="Arial" w:cs="Arial"/>
          <w:sz w:val="20"/>
          <w:szCs w:val="20"/>
        </w:rPr>
        <w:t>Trong trường hợp này, cái giá mà nền kinh tế Việt Nam phải trả sẽ lớn hơn rất nhiều.</w:t>
      </w:r>
    </w:p>
    <w:p w:rsidR="00DA446D" w:rsidRPr="005D64B7" w:rsidRDefault="00414515" w:rsidP="00703F78">
      <w:pPr>
        <w:pStyle w:val="NormalWeb"/>
        <w:shd w:val="clear" w:color="auto" w:fill="FFFFFF"/>
        <w:spacing w:before="0" w:beforeAutospacing="0" w:after="120" w:afterAutospacing="0"/>
        <w:jc w:val="both"/>
        <w:rPr>
          <w:rFonts w:ascii="Arial" w:hAnsi="Arial" w:cs="Arial"/>
          <w:sz w:val="20"/>
          <w:szCs w:val="20"/>
        </w:rPr>
      </w:pPr>
      <w:r w:rsidRPr="005D64B7">
        <w:rPr>
          <w:rFonts w:ascii="Arial" w:hAnsi="Arial" w:cs="Arial"/>
          <w:sz w:val="20"/>
          <w:szCs w:val="20"/>
        </w:rPr>
        <w:t>Theo dữ liệu thống kê</w:t>
      </w:r>
      <w:r w:rsidR="00670F40" w:rsidRPr="005D64B7">
        <w:rPr>
          <w:rFonts w:ascii="Arial" w:hAnsi="Arial" w:cs="Arial"/>
          <w:sz w:val="20"/>
          <w:szCs w:val="20"/>
        </w:rPr>
        <w:t xml:space="preserve">, </w:t>
      </w:r>
      <w:r w:rsidRPr="005D64B7">
        <w:rPr>
          <w:rFonts w:ascii="Arial" w:hAnsi="Arial" w:cs="Arial"/>
          <w:sz w:val="20"/>
          <w:szCs w:val="20"/>
        </w:rPr>
        <w:t>trong 6 tháng đầu năm 2018</w:t>
      </w:r>
      <w:r w:rsidR="00670F40" w:rsidRPr="005D64B7">
        <w:rPr>
          <w:rFonts w:ascii="Arial" w:hAnsi="Arial" w:cs="Arial"/>
          <w:sz w:val="20"/>
          <w:szCs w:val="20"/>
        </w:rPr>
        <w:t xml:space="preserve">, Việt Nam đã thu hút 1.366 dự án cấp phép mới với số vốn đăng ký đạt gần 11,8 tỷ USD. </w:t>
      </w:r>
      <w:r w:rsidRPr="005D64B7">
        <w:rPr>
          <w:rFonts w:ascii="Arial" w:hAnsi="Arial" w:cs="Arial"/>
          <w:sz w:val="20"/>
          <w:szCs w:val="20"/>
        </w:rPr>
        <w:t>Trong đó, v</w:t>
      </w:r>
      <w:r w:rsidR="00670F40" w:rsidRPr="005D64B7">
        <w:rPr>
          <w:rFonts w:ascii="Arial" w:hAnsi="Arial" w:cs="Arial"/>
          <w:sz w:val="20"/>
          <w:szCs w:val="20"/>
        </w:rPr>
        <w:t>ốn đầu tư từ Trung Quốc đã vươn lên xếp thứ 6 trong số các quốc gia đầu tư FDI vào Việ</w:t>
      </w:r>
      <w:r w:rsidRPr="005D64B7">
        <w:rPr>
          <w:rFonts w:ascii="Arial" w:hAnsi="Arial" w:cs="Arial"/>
          <w:sz w:val="20"/>
          <w:szCs w:val="20"/>
        </w:rPr>
        <w:t>t Nam với 328 triệu USD. Nếu tính</w:t>
      </w:r>
      <w:r w:rsidR="00670F40" w:rsidRPr="005D64B7">
        <w:rPr>
          <w:rFonts w:ascii="Arial" w:hAnsi="Arial" w:cs="Arial"/>
          <w:sz w:val="20"/>
          <w:szCs w:val="20"/>
        </w:rPr>
        <w:t xml:space="preserve"> </w:t>
      </w:r>
      <w:proofErr w:type="gramStart"/>
      <w:r w:rsidR="00670F40" w:rsidRPr="005D64B7">
        <w:rPr>
          <w:rFonts w:ascii="Arial" w:hAnsi="Arial" w:cs="Arial"/>
          <w:sz w:val="20"/>
          <w:szCs w:val="20"/>
        </w:rPr>
        <w:t>theo</w:t>
      </w:r>
      <w:proofErr w:type="gramEnd"/>
      <w:r w:rsidR="00670F40" w:rsidRPr="005D64B7">
        <w:rPr>
          <w:rFonts w:ascii="Arial" w:hAnsi="Arial" w:cs="Arial"/>
          <w:sz w:val="20"/>
          <w:szCs w:val="20"/>
        </w:rPr>
        <w:t xml:space="preserve"> số dự án</w:t>
      </w:r>
      <w:r w:rsidRPr="005D64B7">
        <w:rPr>
          <w:rFonts w:ascii="Arial" w:hAnsi="Arial" w:cs="Arial"/>
          <w:sz w:val="20"/>
          <w:szCs w:val="20"/>
        </w:rPr>
        <w:t xml:space="preserve">, </w:t>
      </w:r>
      <w:r w:rsidR="00670F40" w:rsidRPr="005D64B7">
        <w:rPr>
          <w:rFonts w:ascii="Arial" w:hAnsi="Arial" w:cs="Arial"/>
          <w:sz w:val="20"/>
          <w:szCs w:val="20"/>
        </w:rPr>
        <w:t>Trung Quốc xếp thứ 3</w:t>
      </w:r>
      <w:r w:rsidRPr="005D64B7">
        <w:rPr>
          <w:rFonts w:ascii="Arial" w:hAnsi="Arial" w:cs="Arial"/>
          <w:sz w:val="20"/>
          <w:szCs w:val="20"/>
        </w:rPr>
        <w:t>,</w:t>
      </w:r>
      <w:r w:rsidR="00670F40" w:rsidRPr="005D64B7">
        <w:rPr>
          <w:rFonts w:ascii="Arial" w:hAnsi="Arial" w:cs="Arial"/>
          <w:sz w:val="20"/>
          <w:szCs w:val="20"/>
        </w:rPr>
        <w:t xml:space="preserve"> chỉ sau Nhật Bản và Hàn Quốc. Ngoài ra, nếu cộng thêm dòng vốn từ đặc khu hành chính Hồng Kong, số dự án là 228 </w:t>
      </w:r>
      <w:r w:rsidRPr="005D64B7">
        <w:rPr>
          <w:rFonts w:ascii="Arial" w:hAnsi="Arial" w:cs="Arial"/>
          <w:sz w:val="20"/>
          <w:szCs w:val="20"/>
        </w:rPr>
        <w:t>(</w:t>
      </w:r>
      <w:r w:rsidR="00670F40" w:rsidRPr="005D64B7">
        <w:rPr>
          <w:rFonts w:ascii="Arial" w:hAnsi="Arial" w:cs="Arial"/>
          <w:sz w:val="20"/>
          <w:szCs w:val="20"/>
        </w:rPr>
        <w:t>xếp thứ hai</w:t>
      </w:r>
      <w:r w:rsidRPr="005D64B7">
        <w:rPr>
          <w:rFonts w:ascii="Arial" w:hAnsi="Arial" w:cs="Arial"/>
          <w:sz w:val="20"/>
          <w:szCs w:val="20"/>
        </w:rPr>
        <w:t>,</w:t>
      </w:r>
      <w:r w:rsidR="00670F40" w:rsidRPr="005D64B7">
        <w:rPr>
          <w:rFonts w:ascii="Arial" w:hAnsi="Arial" w:cs="Arial"/>
          <w:sz w:val="20"/>
          <w:szCs w:val="20"/>
        </w:rPr>
        <w:t xml:space="preserve"> chỉ sau Hàn Quốc</w:t>
      </w:r>
      <w:r w:rsidRPr="005D64B7">
        <w:rPr>
          <w:rFonts w:ascii="Arial" w:hAnsi="Arial" w:cs="Arial"/>
          <w:sz w:val="20"/>
          <w:szCs w:val="20"/>
        </w:rPr>
        <w:t>)</w:t>
      </w:r>
      <w:r w:rsidR="00670F40" w:rsidRPr="005D64B7">
        <w:rPr>
          <w:rFonts w:ascii="Arial" w:hAnsi="Arial" w:cs="Arial"/>
          <w:sz w:val="20"/>
          <w:szCs w:val="20"/>
        </w:rPr>
        <w:t xml:space="preserve"> v</w:t>
      </w:r>
      <w:r w:rsidRPr="005D64B7">
        <w:rPr>
          <w:rFonts w:ascii="Arial" w:hAnsi="Arial" w:cs="Arial"/>
          <w:sz w:val="20"/>
          <w:szCs w:val="20"/>
        </w:rPr>
        <w:t>à giá trị vốn là 722 triệu USD (</w:t>
      </w:r>
      <w:r w:rsidR="00670F40" w:rsidRPr="005D64B7">
        <w:rPr>
          <w:rFonts w:ascii="Arial" w:hAnsi="Arial" w:cs="Arial"/>
          <w:sz w:val="20"/>
          <w:szCs w:val="20"/>
        </w:rPr>
        <w:t xml:space="preserve">xếp thứ 3, vượt qua Thái </w:t>
      </w:r>
      <w:proofErr w:type="gramStart"/>
      <w:r w:rsidR="00670F40" w:rsidRPr="005D64B7">
        <w:rPr>
          <w:rFonts w:ascii="Arial" w:hAnsi="Arial" w:cs="Arial"/>
          <w:sz w:val="20"/>
          <w:szCs w:val="20"/>
        </w:rPr>
        <w:t>Lan</w:t>
      </w:r>
      <w:proofErr w:type="gramEnd"/>
      <w:r w:rsidR="00670F40" w:rsidRPr="005D64B7">
        <w:rPr>
          <w:rFonts w:ascii="Arial" w:hAnsi="Arial" w:cs="Arial"/>
          <w:sz w:val="20"/>
          <w:szCs w:val="20"/>
        </w:rPr>
        <w:t xml:space="preserve"> và Singapore</w:t>
      </w:r>
      <w:r w:rsidRPr="005D64B7">
        <w:rPr>
          <w:rFonts w:ascii="Arial" w:hAnsi="Arial" w:cs="Arial"/>
          <w:sz w:val="20"/>
          <w:szCs w:val="20"/>
        </w:rPr>
        <w:t>)</w:t>
      </w:r>
      <w:r w:rsidR="00670F40" w:rsidRPr="005D64B7">
        <w:rPr>
          <w:rFonts w:ascii="Arial" w:hAnsi="Arial" w:cs="Arial"/>
          <w:sz w:val="20"/>
          <w:szCs w:val="20"/>
        </w:rPr>
        <w:t>.</w:t>
      </w:r>
    </w:p>
    <w:p w:rsidR="00DA446D" w:rsidRPr="005D64B7" w:rsidRDefault="00DA446D" w:rsidP="00703F78">
      <w:pPr>
        <w:pStyle w:val="NormalWeb"/>
        <w:shd w:val="clear" w:color="auto" w:fill="FFFFFF"/>
        <w:spacing w:before="0" w:beforeAutospacing="0" w:after="120" w:afterAutospacing="0"/>
        <w:jc w:val="both"/>
        <w:rPr>
          <w:rFonts w:ascii="Arial" w:hAnsi="Arial" w:cs="Arial"/>
          <w:sz w:val="20"/>
          <w:szCs w:val="20"/>
        </w:rPr>
      </w:pPr>
      <w:r w:rsidRPr="005D64B7">
        <w:rPr>
          <w:rFonts w:ascii="Arial" w:hAnsi="Arial" w:cs="Arial"/>
          <w:sz w:val="20"/>
          <w:szCs w:val="20"/>
        </w:rPr>
        <w:t xml:space="preserve">Do nhiều doanh nghiệp xuất khẩu của Việt Nam vẫn phụ thuộc vào nguồn nguyên liệu nhập khẩu với giá trị gia tăng thấp, nếu điều chỉnh giảm VND </w:t>
      </w:r>
      <w:proofErr w:type="gramStart"/>
      <w:r w:rsidRPr="005D64B7">
        <w:rPr>
          <w:rFonts w:ascii="Arial" w:hAnsi="Arial" w:cs="Arial"/>
          <w:sz w:val="20"/>
          <w:szCs w:val="20"/>
        </w:rPr>
        <w:t>theo</w:t>
      </w:r>
      <w:proofErr w:type="gramEnd"/>
      <w:r w:rsidRPr="005D64B7">
        <w:rPr>
          <w:rFonts w:ascii="Arial" w:hAnsi="Arial" w:cs="Arial"/>
          <w:sz w:val="20"/>
          <w:szCs w:val="20"/>
        </w:rPr>
        <w:t xml:space="preserve"> CNY sẽ chỉ gây tác động rất ít cho xuất khẩu của Việt Nam, thậm chí không có lợi trong việc thu hút dòng vốn đầu tư nước ngoài. Tuy nhiên, làn sóng đầu tư ồ ạt từ Trung Quốc là vấn đề cần được xem xét</w:t>
      </w:r>
      <w:r w:rsidR="00817069" w:rsidRPr="005D64B7">
        <w:rPr>
          <w:rFonts w:ascii="Arial" w:hAnsi="Arial" w:cs="Arial"/>
          <w:sz w:val="20"/>
          <w:szCs w:val="20"/>
        </w:rPr>
        <w:t xml:space="preserve"> thận trọng. </w:t>
      </w:r>
    </w:p>
    <w:p w:rsidR="00C33938" w:rsidRPr="005D64B7" w:rsidRDefault="00A5725B" w:rsidP="00703F78">
      <w:pPr>
        <w:pStyle w:val="NormalWeb"/>
        <w:shd w:val="clear" w:color="auto" w:fill="FFFFFF"/>
        <w:spacing w:before="0" w:beforeAutospacing="0" w:after="120" w:afterAutospacing="0"/>
        <w:jc w:val="both"/>
        <w:rPr>
          <w:rFonts w:ascii="Arial" w:hAnsi="Arial" w:cs="Arial"/>
          <w:sz w:val="20"/>
          <w:szCs w:val="20"/>
        </w:rPr>
      </w:pPr>
      <w:r w:rsidRPr="005D64B7">
        <w:rPr>
          <w:rFonts w:ascii="Arial" w:hAnsi="Arial" w:cs="Arial"/>
          <w:sz w:val="20"/>
          <w:szCs w:val="20"/>
        </w:rPr>
        <w:t>Bối cảnh trên đây cho thấy, m</w:t>
      </w:r>
      <w:r w:rsidR="009F4F2C" w:rsidRPr="005D64B7">
        <w:rPr>
          <w:rFonts w:ascii="Arial" w:hAnsi="Arial" w:cs="Arial"/>
          <w:sz w:val="20"/>
          <w:szCs w:val="20"/>
        </w:rPr>
        <w:t>ặc dù PBC sẽ can thiệp để ổn định CNY dưới ngưỡng 7</w:t>
      </w:r>
      <w:proofErr w:type="gramStart"/>
      <w:r w:rsidR="009F4F2C" w:rsidRPr="005D64B7">
        <w:rPr>
          <w:rFonts w:ascii="Arial" w:hAnsi="Arial" w:cs="Arial"/>
          <w:sz w:val="20"/>
          <w:szCs w:val="20"/>
        </w:rPr>
        <w:t>,00</w:t>
      </w:r>
      <w:proofErr w:type="gramEnd"/>
      <w:r w:rsidR="009F4F2C" w:rsidRPr="005D64B7">
        <w:rPr>
          <w:rFonts w:ascii="Arial" w:hAnsi="Arial" w:cs="Arial"/>
          <w:sz w:val="20"/>
          <w:szCs w:val="20"/>
        </w:rPr>
        <w:t xml:space="preserve"> CNY/USD, nhưng dấu hiệu CNY tiếp tục trượt giá so với VND ngày càng rõ nét</w:t>
      </w:r>
      <w:r w:rsidRPr="005D64B7">
        <w:rPr>
          <w:rFonts w:ascii="Arial" w:hAnsi="Arial" w:cs="Arial"/>
          <w:sz w:val="20"/>
          <w:szCs w:val="20"/>
        </w:rPr>
        <w:t xml:space="preserve">, nỗ </w:t>
      </w:r>
      <w:r w:rsidR="009F4F2C" w:rsidRPr="005D64B7">
        <w:rPr>
          <w:rFonts w:ascii="Arial" w:hAnsi="Arial" w:cs="Arial"/>
          <w:sz w:val="20"/>
          <w:szCs w:val="20"/>
        </w:rPr>
        <w:t>lực ổn định sức mua của VND trở nên khó khăn khăn hơn</w:t>
      </w:r>
      <w:r w:rsidR="008E489D" w:rsidRPr="005D64B7">
        <w:rPr>
          <w:rFonts w:ascii="Arial" w:hAnsi="Arial" w:cs="Arial"/>
          <w:sz w:val="20"/>
          <w:szCs w:val="20"/>
        </w:rPr>
        <w:t>, trong khi năng lực ngoại hối của Việt Nam còn thấp so với nhiều nước trong khu vực.</w:t>
      </w:r>
      <w:r w:rsidR="009F4F2C" w:rsidRPr="005D64B7">
        <w:rPr>
          <w:rFonts w:ascii="Arial" w:hAnsi="Arial" w:cs="Arial"/>
          <w:sz w:val="20"/>
          <w:szCs w:val="20"/>
        </w:rPr>
        <w:t xml:space="preserve"> Điều này đòi hỏi các nhà hoạch định </w:t>
      </w:r>
      <w:r w:rsidR="00615B7A" w:rsidRPr="005D64B7">
        <w:rPr>
          <w:rFonts w:ascii="Arial" w:hAnsi="Arial" w:cs="Arial"/>
          <w:sz w:val="20"/>
          <w:szCs w:val="20"/>
        </w:rPr>
        <w:t>chính sách và NHNN phải tỉnh táo</w:t>
      </w:r>
      <w:r w:rsidR="008E489D" w:rsidRPr="005D64B7">
        <w:rPr>
          <w:rFonts w:ascii="Arial" w:hAnsi="Arial" w:cs="Arial"/>
          <w:sz w:val="20"/>
          <w:szCs w:val="20"/>
        </w:rPr>
        <w:t xml:space="preserve"> trong việc phòng ngừa, qua đó có thể </w:t>
      </w:r>
      <w:r w:rsidR="009F4F2C" w:rsidRPr="005D64B7">
        <w:rPr>
          <w:rFonts w:ascii="Arial" w:hAnsi="Arial" w:cs="Arial"/>
          <w:sz w:val="20"/>
          <w:szCs w:val="20"/>
        </w:rPr>
        <w:t xml:space="preserve">kiềm chế </w:t>
      </w:r>
      <w:r w:rsidR="008E489D" w:rsidRPr="005D64B7">
        <w:rPr>
          <w:rFonts w:ascii="Arial" w:hAnsi="Arial" w:cs="Arial"/>
          <w:sz w:val="20"/>
          <w:szCs w:val="20"/>
        </w:rPr>
        <w:t>những</w:t>
      </w:r>
      <w:r w:rsidRPr="005D64B7">
        <w:rPr>
          <w:rFonts w:ascii="Arial" w:hAnsi="Arial" w:cs="Arial"/>
          <w:sz w:val="20"/>
          <w:szCs w:val="20"/>
        </w:rPr>
        <w:t xml:space="preserve"> </w:t>
      </w:r>
      <w:r w:rsidR="009F4F2C" w:rsidRPr="005D64B7">
        <w:rPr>
          <w:rFonts w:ascii="Arial" w:hAnsi="Arial" w:cs="Arial"/>
          <w:sz w:val="20"/>
          <w:szCs w:val="20"/>
        </w:rPr>
        <w:t xml:space="preserve">tác động tiêu cực </w:t>
      </w:r>
      <w:r w:rsidRPr="005D64B7">
        <w:rPr>
          <w:rFonts w:ascii="Arial" w:hAnsi="Arial" w:cs="Arial"/>
          <w:sz w:val="20"/>
          <w:szCs w:val="20"/>
        </w:rPr>
        <w:t xml:space="preserve">bắt nguồn từ xu hướng mất giá của CNY và </w:t>
      </w:r>
      <w:r w:rsidR="008E489D" w:rsidRPr="005D64B7">
        <w:rPr>
          <w:rFonts w:ascii="Arial" w:hAnsi="Arial" w:cs="Arial"/>
          <w:sz w:val="20"/>
          <w:szCs w:val="20"/>
        </w:rPr>
        <w:t>hàng loạt</w:t>
      </w:r>
      <w:r w:rsidRPr="005D64B7">
        <w:rPr>
          <w:rFonts w:ascii="Arial" w:hAnsi="Arial" w:cs="Arial"/>
          <w:sz w:val="20"/>
          <w:szCs w:val="20"/>
        </w:rPr>
        <w:t xml:space="preserve"> biến động khác từ nền kinh tế Trung Quốc. </w:t>
      </w:r>
      <w:r w:rsidR="009F4F2C" w:rsidRPr="005D64B7">
        <w:rPr>
          <w:rFonts w:ascii="Arial" w:hAnsi="Arial" w:cs="Arial"/>
          <w:sz w:val="20"/>
          <w:szCs w:val="20"/>
        </w:rPr>
        <w:t xml:space="preserve">  </w:t>
      </w:r>
    </w:p>
    <w:p w:rsidR="00922BB7" w:rsidRPr="005D64B7" w:rsidRDefault="00922BB7" w:rsidP="00703F78">
      <w:pPr>
        <w:pStyle w:val="NormalWeb"/>
        <w:shd w:val="clear" w:color="auto" w:fill="FFFFFF"/>
        <w:spacing w:before="0" w:beforeAutospacing="0" w:after="120" w:afterAutospacing="0"/>
        <w:jc w:val="both"/>
        <w:rPr>
          <w:rFonts w:ascii="Arial" w:hAnsi="Arial" w:cs="Arial"/>
          <w:b/>
          <w:i/>
          <w:sz w:val="20"/>
          <w:szCs w:val="20"/>
        </w:rPr>
      </w:pPr>
      <w:r w:rsidRPr="005D64B7">
        <w:rPr>
          <w:rFonts w:ascii="Arial" w:hAnsi="Arial" w:cs="Arial"/>
          <w:b/>
          <w:i/>
          <w:sz w:val="20"/>
          <w:szCs w:val="20"/>
        </w:rPr>
        <w:t>Hoàng Thế Thỏa</w:t>
      </w:r>
    </w:p>
    <w:p w:rsidR="003F1AE4" w:rsidRPr="00703F78" w:rsidRDefault="00A5725B" w:rsidP="00703F78">
      <w:pPr>
        <w:pStyle w:val="NormalWeb"/>
        <w:shd w:val="clear" w:color="auto" w:fill="FFFFFF"/>
        <w:spacing w:before="0" w:beforeAutospacing="0" w:after="120" w:afterAutospacing="0"/>
        <w:jc w:val="both"/>
        <w:rPr>
          <w:rFonts w:ascii="Arial" w:hAnsi="Arial" w:cs="Arial"/>
          <w:i/>
          <w:sz w:val="16"/>
          <w:szCs w:val="16"/>
        </w:rPr>
      </w:pPr>
      <w:r w:rsidRPr="00703F78">
        <w:rPr>
          <w:rFonts w:ascii="Arial" w:hAnsi="Arial" w:cs="Arial"/>
          <w:i/>
          <w:sz w:val="16"/>
          <w:szCs w:val="16"/>
        </w:rPr>
        <w:t xml:space="preserve">Nguồn: Bloomberg, Financial Times, NHNN, Reuters, WS. Journal </w:t>
      </w:r>
    </w:p>
    <w:sectPr w:rsidR="003F1AE4" w:rsidRPr="0070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218CC"/>
    <w:multiLevelType w:val="multilevel"/>
    <w:tmpl w:val="10AA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626A6"/>
    <w:multiLevelType w:val="multilevel"/>
    <w:tmpl w:val="E0EE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B34DB"/>
    <w:multiLevelType w:val="hybridMultilevel"/>
    <w:tmpl w:val="F49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701D0"/>
    <w:multiLevelType w:val="multilevel"/>
    <w:tmpl w:val="6EE2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B1B95"/>
    <w:multiLevelType w:val="multilevel"/>
    <w:tmpl w:val="C16C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85F66"/>
    <w:multiLevelType w:val="multilevel"/>
    <w:tmpl w:val="25B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9706B"/>
    <w:multiLevelType w:val="hybridMultilevel"/>
    <w:tmpl w:val="339E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42C"/>
    <w:multiLevelType w:val="multilevel"/>
    <w:tmpl w:val="973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45654"/>
    <w:multiLevelType w:val="multilevel"/>
    <w:tmpl w:val="3D84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83A68"/>
    <w:multiLevelType w:val="multilevel"/>
    <w:tmpl w:val="CB6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4"/>
  </w:num>
  <w:num w:numId="5">
    <w:abstractNumId w:val="2"/>
  </w:num>
  <w:num w:numId="6">
    <w:abstractNumId w:val="5"/>
  </w:num>
  <w:num w:numId="7">
    <w:abstractNumId w:val="8"/>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A5"/>
    <w:rsid w:val="00026265"/>
    <w:rsid w:val="00040B72"/>
    <w:rsid w:val="000417D7"/>
    <w:rsid w:val="00080EFE"/>
    <w:rsid w:val="000B7459"/>
    <w:rsid w:val="000C05B6"/>
    <w:rsid w:val="000F1BE5"/>
    <w:rsid w:val="00112C37"/>
    <w:rsid w:val="00113C89"/>
    <w:rsid w:val="001339DF"/>
    <w:rsid w:val="00173BB8"/>
    <w:rsid w:val="001B3444"/>
    <w:rsid w:val="001B7DE4"/>
    <w:rsid w:val="001F13D4"/>
    <w:rsid w:val="001F2BBC"/>
    <w:rsid w:val="00202B43"/>
    <w:rsid w:val="00251DA1"/>
    <w:rsid w:val="00276724"/>
    <w:rsid w:val="00295669"/>
    <w:rsid w:val="002A0BAA"/>
    <w:rsid w:val="002A14ED"/>
    <w:rsid w:val="002A2CA5"/>
    <w:rsid w:val="002A5967"/>
    <w:rsid w:val="002C5DD4"/>
    <w:rsid w:val="002D2854"/>
    <w:rsid w:val="002D3A4C"/>
    <w:rsid w:val="002E2FDB"/>
    <w:rsid w:val="002E4B87"/>
    <w:rsid w:val="00332D44"/>
    <w:rsid w:val="00351DCE"/>
    <w:rsid w:val="00355B33"/>
    <w:rsid w:val="00355D42"/>
    <w:rsid w:val="0036405D"/>
    <w:rsid w:val="00370148"/>
    <w:rsid w:val="0037758A"/>
    <w:rsid w:val="00383669"/>
    <w:rsid w:val="00393C1D"/>
    <w:rsid w:val="003964B7"/>
    <w:rsid w:val="003F1747"/>
    <w:rsid w:val="003F1AE4"/>
    <w:rsid w:val="003F3453"/>
    <w:rsid w:val="00406C71"/>
    <w:rsid w:val="00414515"/>
    <w:rsid w:val="00420964"/>
    <w:rsid w:val="004368E7"/>
    <w:rsid w:val="00437234"/>
    <w:rsid w:val="004455B7"/>
    <w:rsid w:val="004727CF"/>
    <w:rsid w:val="004878FF"/>
    <w:rsid w:val="004B66D5"/>
    <w:rsid w:val="004F49D9"/>
    <w:rsid w:val="00502E76"/>
    <w:rsid w:val="0050319E"/>
    <w:rsid w:val="00506972"/>
    <w:rsid w:val="00510F52"/>
    <w:rsid w:val="005114F1"/>
    <w:rsid w:val="005334AB"/>
    <w:rsid w:val="00545D6A"/>
    <w:rsid w:val="00551329"/>
    <w:rsid w:val="00575525"/>
    <w:rsid w:val="005829F2"/>
    <w:rsid w:val="00591FF0"/>
    <w:rsid w:val="005A2E8E"/>
    <w:rsid w:val="005B60EA"/>
    <w:rsid w:val="005B693C"/>
    <w:rsid w:val="005D64B7"/>
    <w:rsid w:val="005D7E79"/>
    <w:rsid w:val="005E72F1"/>
    <w:rsid w:val="005F301C"/>
    <w:rsid w:val="00604E28"/>
    <w:rsid w:val="0061455E"/>
    <w:rsid w:val="00615B7A"/>
    <w:rsid w:val="0062647F"/>
    <w:rsid w:val="00670F40"/>
    <w:rsid w:val="00677895"/>
    <w:rsid w:val="006B15A9"/>
    <w:rsid w:val="006B182D"/>
    <w:rsid w:val="006C7F7C"/>
    <w:rsid w:val="006F051A"/>
    <w:rsid w:val="00703F78"/>
    <w:rsid w:val="00732483"/>
    <w:rsid w:val="00734AEB"/>
    <w:rsid w:val="00743E78"/>
    <w:rsid w:val="00755363"/>
    <w:rsid w:val="00770BEB"/>
    <w:rsid w:val="00785C22"/>
    <w:rsid w:val="00795F17"/>
    <w:rsid w:val="007C66A7"/>
    <w:rsid w:val="007C77C9"/>
    <w:rsid w:val="00817069"/>
    <w:rsid w:val="00844B6F"/>
    <w:rsid w:val="0084635A"/>
    <w:rsid w:val="0085748C"/>
    <w:rsid w:val="008874DF"/>
    <w:rsid w:val="008A4F86"/>
    <w:rsid w:val="008C7426"/>
    <w:rsid w:val="008E3BE6"/>
    <w:rsid w:val="008E489D"/>
    <w:rsid w:val="008F4B34"/>
    <w:rsid w:val="009047D7"/>
    <w:rsid w:val="00906DA5"/>
    <w:rsid w:val="009145DF"/>
    <w:rsid w:val="00922BB7"/>
    <w:rsid w:val="00954FB0"/>
    <w:rsid w:val="00965A38"/>
    <w:rsid w:val="00967081"/>
    <w:rsid w:val="00971289"/>
    <w:rsid w:val="0097742B"/>
    <w:rsid w:val="009820D5"/>
    <w:rsid w:val="0098715A"/>
    <w:rsid w:val="009A05DE"/>
    <w:rsid w:val="009F4F2C"/>
    <w:rsid w:val="00A224DE"/>
    <w:rsid w:val="00A35C74"/>
    <w:rsid w:val="00A53487"/>
    <w:rsid w:val="00A5725B"/>
    <w:rsid w:val="00A82FCD"/>
    <w:rsid w:val="00A87DAE"/>
    <w:rsid w:val="00AA514D"/>
    <w:rsid w:val="00AB4AAF"/>
    <w:rsid w:val="00AE0DA0"/>
    <w:rsid w:val="00AE1230"/>
    <w:rsid w:val="00AE4A18"/>
    <w:rsid w:val="00AF6188"/>
    <w:rsid w:val="00AF64BF"/>
    <w:rsid w:val="00B008BA"/>
    <w:rsid w:val="00B12841"/>
    <w:rsid w:val="00B22599"/>
    <w:rsid w:val="00B44FA7"/>
    <w:rsid w:val="00B76E35"/>
    <w:rsid w:val="00BA05D9"/>
    <w:rsid w:val="00BD465B"/>
    <w:rsid w:val="00BE1226"/>
    <w:rsid w:val="00BF0496"/>
    <w:rsid w:val="00C01CFB"/>
    <w:rsid w:val="00C03952"/>
    <w:rsid w:val="00C1763C"/>
    <w:rsid w:val="00C24F9B"/>
    <w:rsid w:val="00C30A36"/>
    <w:rsid w:val="00C33938"/>
    <w:rsid w:val="00C43728"/>
    <w:rsid w:val="00C54DD7"/>
    <w:rsid w:val="00C67587"/>
    <w:rsid w:val="00C71BAB"/>
    <w:rsid w:val="00C814EB"/>
    <w:rsid w:val="00C871FD"/>
    <w:rsid w:val="00C92E1C"/>
    <w:rsid w:val="00CB5B32"/>
    <w:rsid w:val="00CC26ED"/>
    <w:rsid w:val="00CD3FEF"/>
    <w:rsid w:val="00CE0664"/>
    <w:rsid w:val="00CE1C0E"/>
    <w:rsid w:val="00D14C6A"/>
    <w:rsid w:val="00D225E5"/>
    <w:rsid w:val="00D57760"/>
    <w:rsid w:val="00D90F9B"/>
    <w:rsid w:val="00D94F30"/>
    <w:rsid w:val="00DA446D"/>
    <w:rsid w:val="00DA6092"/>
    <w:rsid w:val="00DD0A73"/>
    <w:rsid w:val="00DE2639"/>
    <w:rsid w:val="00DF3D37"/>
    <w:rsid w:val="00E01A18"/>
    <w:rsid w:val="00E07C0F"/>
    <w:rsid w:val="00E3300C"/>
    <w:rsid w:val="00E54FBC"/>
    <w:rsid w:val="00E82B42"/>
    <w:rsid w:val="00E85B21"/>
    <w:rsid w:val="00E93B4A"/>
    <w:rsid w:val="00EA26A0"/>
    <w:rsid w:val="00ED014A"/>
    <w:rsid w:val="00EE0C9F"/>
    <w:rsid w:val="00EF4D6E"/>
    <w:rsid w:val="00F03503"/>
    <w:rsid w:val="00F52742"/>
    <w:rsid w:val="00F67BA0"/>
    <w:rsid w:val="00F83948"/>
    <w:rsid w:val="00FD2992"/>
    <w:rsid w:val="00FF241C"/>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4A0DC-D47D-4791-86EC-87DBFAF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2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36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4C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3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9DF"/>
    <w:rPr>
      <w:b/>
      <w:bCs/>
    </w:rPr>
  </w:style>
  <w:style w:type="character" w:styleId="Hyperlink">
    <w:name w:val="Hyperlink"/>
    <w:basedOn w:val="DefaultParagraphFont"/>
    <w:uiPriority w:val="99"/>
    <w:semiHidden/>
    <w:unhideWhenUsed/>
    <w:rsid w:val="00202B43"/>
    <w:rPr>
      <w:color w:val="0000FF"/>
      <w:u w:val="single"/>
    </w:rPr>
  </w:style>
  <w:style w:type="character" w:customStyle="1" w:styleId="Heading1Char">
    <w:name w:val="Heading 1 Char"/>
    <w:basedOn w:val="DefaultParagraphFont"/>
    <w:link w:val="Heading1"/>
    <w:uiPriority w:val="9"/>
    <w:rsid w:val="00202B43"/>
    <w:rPr>
      <w:rFonts w:ascii="Times New Roman" w:eastAsia="Times New Roman" w:hAnsi="Times New Roman" w:cs="Times New Roman"/>
      <w:b/>
      <w:bCs/>
      <w:kern w:val="36"/>
      <w:sz w:val="48"/>
      <w:szCs w:val="48"/>
    </w:rPr>
  </w:style>
  <w:style w:type="paragraph" w:customStyle="1" w:styleId="byline31bcv">
    <w:name w:val="byline_31bcv"/>
    <w:basedOn w:val="Normal"/>
    <w:rsid w:val="00202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time39cog">
    <w:name w:val="reading-time_39cog"/>
    <w:basedOn w:val="Normal"/>
    <w:rsid w:val="00202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presscategory">
    <w:name w:val="ecb-presscategory"/>
    <w:basedOn w:val="Normal"/>
    <w:rsid w:val="00202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presscontentpubdate">
    <w:name w:val="ecb-presscontentpubdate"/>
    <w:basedOn w:val="Normal"/>
    <w:rsid w:val="00202B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3487"/>
    <w:rPr>
      <w:i/>
      <w:iCs/>
    </w:rPr>
  </w:style>
  <w:style w:type="paragraph" w:customStyle="1" w:styleId="speakable-p-2">
    <w:name w:val="speakable-p-2"/>
    <w:basedOn w:val="Normal"/>
    <w:rsid w:val="00604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83669"/>
    <w:rPr>
      <w:rFonts w:asciiTheme="majorHAnsi" w:eastAsiaTheme="majorEastAsia" w:hAnsiTheme="majorHAnsi" w:cstheme="majorBidi"/>
      <w:b/>
      <w:bCs/>
      <w:color w:val="4F81BD" w:themeColor="accent1"/>
      <w:sz w:val="26"/>
      <w:szCs w:val="26"/>
    </w:rPr>
  </w:style>
  <w:style w:type="paragraph" w:customStyle="1" w:styleId="p-text">
    <w:name w:val="p-text"/>
    <w:basedOn w:val="Normal"/>
    <w:rsid w:val="00503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processed">
    <w:name w:val="v2-processed"/>
    <w:basedOn w:val="Normal"/>
    <w:rsid w:val="002A0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1">
    <w:name w:val="Quote1"/>
    <w:basedOn w:val="DefaultParagraphFont"/>
    <w:rsid w:val="002E2FDB"/>
  </w:style>
  <w:style w:type="character" w:customStyle="1" w:styleId="bgpercentchange">
    <w:name w:val="bgpercentchange"/>
    <w:basedOn w:val="DefaultParagraphFont"/>
    <w:rsid w:val="002E2FDB"/>
  </w:style>
  <w:style w:type="paragraph" w:styleId="ListParagraph">
    <w:name w:val="List Paragraph"/>
    <w:basedOn w:val="Normal"/>
    <w:uiPriority w:val="34"/>
    <w:qFormat/>
    <w:rsid w:val="006B182D"/>
    <w:pPr>
      <w:ind w:left="720"/>
      <w:contextualSpacing/>
    </w:pPr>
  </w:style>
  <w:style w:type="paragraph" w:customStyle="1" w:styleId="Normal1">
    <w:name w:val="Normal1"/>
    <w:basedOn w:val="Normal"/>
    <w:rsid w:val="005D7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barreading-time">
    <w:name w:val="bylinebar_reading-time"/>
    <w:basedOn w:val="Normal"/>
    <w:rsid w:val="00D1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14C6A"/>
    <w:rPr>
      <w:rFonts w:asciiTheme="majorHAnsi" w:eastAsiaTheme="majorEastAsia" w:hAnsiTheme="majorHAnsi" w:cstheme="majorBidi"/>
      <w:b/>
      <w:bCs/>
      <w:color w:val="4F81BD" w:themeColor="accent1"/>
    </w:rPr>
  </w:style>
  <w:style w:type="character" w:customStyle="1" w:styleId="sub-time">
    <w:name w:val="sub-time"/>
    <w:basedOn w:val="DefaultParagraphFont"/>
    <w:rsid w:val="007C66A7"/>
  </w:style>
  <w:style w:type="paragraph" w:customStyle="1" w:styleId="name-writer">
    <w:name w:val="name-writer"/>
    <w:basedOn w:val="Normal"/>
    <w:rsid w:val="007C66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06">
      <w:bodyDiv w:val="1"/>
      <w:marLeft w:val="0"/>
      <w:marRight w:val="0"/>
      <w:marTop w:val="0"/>
      <w:marBottom w:val="0"/>
      <w:divBdr>
        <w:top w:val="none" w:sz="0" w:space="0" w:color="auto"/>
        <w:left w:val="none" w:sz="0" w:space="0" w:color="auto"/>
        <w:bottom w:val="none" w:sz="0" w:space="0" w:color="auto"/>
        <w:right w:val="none" w:sz="0" w:space="0" w:color="auto"/>
      </w:divBdr>
      <w:divsChild>
        <w:div w:id="1692997466">
          <w:marLeft w:val="-225"/>
          <w:marRight w:val="-225"/>
          <w:marTop w:val="0"/>
          <w:marBottom w:val="0"/>
          <w:divBdr>
            <w:top w:val="none" w:sz="0" w:space="0" w:color="auto"/>
            <w:left w:val="none" w:sz="0" w:space="0" w:color="auto"/>
            <w:bottom w:val="none" w:sz="0" w:space="0" w:color="auto"/>
            <w:right w:val="none" w:sz="0" w:space="0" w:color="auto"/>
          </w:divBdr>
          <w:divsChild>
            <w:div w:id="2112242267">
              <w:marLeft w:val="0"/>
              <w:marRight w:val="0"/>
              <w:marTop w:val="0"/>
              <w:marBottom w:val="0"/>
              <w:divBdr>
                <w:top w:val="none" w:sz="0" w:space="0" w:color="auto"/>
                <w:left w:val="none" w:sz="0" w:space="0" w:color="auto"/>
                <w:bottom w:val="none" w:sz="0" w:space="0" w:color="auto"/>
                <w:right w:val="none" w:sz="0" w:space="0" w:color="auto"/>
              </w:divBdr>
            </w:div>
          </w:divsChild>
        </w:div>
        <w:div w:id="2034455137">
          <w:marLeft w:val="0"/>
          <w:marRight w:val="0"/>
          <w:marTop w:val="0"/>
          <w:marBottom w:val="0"/>
          <w:divBdr>
            <w:top w:val="none" w:sz="0" w:space="0" w:color="auto"/>
            <w:left w:val="none" w:sz="0" w:space="0" w:color="auto"/>
            <w:bottom w:val="none" w:sz="0" w:space="0" w:color="auto"/>
            <w:right w:val="none" w:sz="0" w:space="0" w:color="auto"/>
          </w:divBdr>
        </w:div>
        <w:div w:id="1295334155">
          <w:marLeft w:val="0"/>
          <w:marRight w:val="0"/>
          <w:marTop w:val="0"/>
          <w:marBottom w:val="150"/>
          <w:divBdr>
            <w:top w:val="none" w:sz="0" w:space="0" w:color="auto"/>
            <w:left w:val="none" w:sz="0" w:space="0" w:color="auto"/>
            <w:bottom w:val="dashed" w:sz="6" w:space="2" w:color="DDDDDD"/>
            <w:right w:val="none" w:sz="0" w:space="0" w:color="auto"/>
          </w:divBdr>
          <w:divsChild>
            <w:div w:id="1855915934">
              <w:marLeft w:val="0"/>
              <w:marRight w:val="0"/>
              <w:marTop w:val="0"/>
              <w:marBottom w:val="0"/>
              <w:divBdr>
                <w:top w:val="none" w:sz="0" w:space="0" w:color="auto"/>
                <w:left w:val="none" w:sz="0" w:space="0" w:color="auto"/>
                <w:bottom w:val="none" w:sz="0" w:space="0" w:color="auto"/>
                <w:right w:val="none" w:sz="0" w:space="0" w:color="auto"/>
              </w:divBdr>
            </w:div>
          </w:divsChild>
        </w:div>
        <w:div w:id="1022052914">
          <w:marLeft w:val="0"/>
          <w:marRight w:val="0"/>
          <w:marTop w:val="0"/>
          <w:marBottom w:val="600"/>
          <w:divBdr>
            <w:top w:val="none" w:sz="0" w:space="0" w:color="auto"/>
            <w:left w:val="none" w:sz="0" w:space="0" w:color="auto"/>
            <w:bottom w:val="none" w:sz="0" w:space="0" w:color="auto"/>
            <w:right w:val="none" w:sz="0" w:space="0" w:color="auto"/>
          </w:divBdr>
        </w:div>
        <w:div w:id="427120926">
          <w:marLeft w:val="0"/>
          <w:marRight w:val="0"/>
          <w:marTop w:val="0"/>
          <w:marBottom w:val="0"/>
          <w:divBdr>
            <w:top w:val="none" w:sz="0" w:space="0" w:color="auto"/>
            <w:left w:val="none" w:sz="0" w:space="0" w:color="auto"/>
            <w:bottom w:val="none" w:sz="0" w:space="0" w:color="auto"/>
            <w:right w:val="none" w:sz="0" w:space="0" w:color="auto"/>
          </w:divBdr>
          <w:divsChild>
            <w:div w:id="1933469127">
              <w:marLeft w:val="0"/>
              <w:marRight w:val="900"/>
              <w:marTop w:val="0"/>
              <w:marBottom w:val="0"/>
              <w:divBdr>
                <w:top w:val="none" w:sz="0" w:space="0" w:color="auto"/>
                <w:left w:val="none" w:sz="0" w:space="0" w:color="auto"/>
                <w:bottom w:val="none" w:sz="0" w:space="0" w:color="auto"/>
                <w:right w:val="none" w:sz="0" w:space="0" w:color="auto"/>
              </w:divBdr>
              <w:divsChild>
                <w:div w:id="73472782">
                  <w:marLeft w:val="0"/>
                  <w:marRight w:val="0"/>
                  <w:marTop w:val="0"/>
                  <w:marBottom w:val="0"/>
                  <w:divBdr>
                    <w:top w:val="none" w:sz="0" w:space="0" w:color="auto"/>
                    <w:left w:val="none" w:sz="0" w:space="0" w:color="auto"/>
                    <w:bottom w:val="none" w:sz="0" w:space="0" w:color="auto"/>
                    <w:right w:val="none" w:sz="0" w:space="0" w:color="auto"/>
                  </w:divBdr>
                </w:div>
              </w:divsChild>
            </w:div>
            <w:div w:id="1608271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6203069">
      <w:bodyDiv w:val="1"/>
      <w:marLeft w:val="0"/>
      <w:marRight w:val="0"/>
      <w:marTop w:val="0"/>
      <w:marBottom w:val="0"/>
      <w:divBdr>
        <w:top w:val="none" w:sz="0" w:space="0" w:color="auto"/>
        <w:left w:val="none" w:sz="0" w:space="0" w:color="auto"/>
        <w:bottom w:val="none" w:sz="0" w:space="0" w:color="auto"/>
        <w:right w:val="none" w:sz="0" w:space="0" w:color="auto"/>
      </w:divBdr>
    </w:div>
    <w:div w:id="49232652">
      <w:bodyDiv w:val="1"/>
      <w:marLeft w:val="0"/>
      <w:marRight w:val="0"/>
      <w:marTop w:val="0"/>
      <w:marBottom w:val="0"/>
      <w:divBdr>
        <w:top w:val="none" w:sz="0" w:space="0" w:color="auto"/>
        <w:left w:val="none" w:sz="0" w:space="0" w:color="auto"/>
        <w:bottom w:val="none" w:sz="0" w:space="0" w:color="auto"/>
        <w:right w:val="none" w:sz="0" w:space="0" w:color="auto"/>
      </w:divBdr>
    </w:div>
    <w:div w:id="141780271">
      <w:bodyDiv w:val="1"/>
      <w:marLeft w:val="0"/>
      <w:marRight w:val="0"/>
      <w:marTop w:val="0"/>
      <w:marBottom w:val="0"/>
      <w:divBdr>
        <w:top w:val="none" w:sz="0" w:space="0" w:color="auto"/>
        <w:left w:val="none" w:sz="0" w:space="0" w:color="auto"/>
        <w:bottom w:val="none" w:sz="0" w:space="0" w:color="auto"/>
        <w:right w:val="none" w:sz="0" w:space="0" w:color="auto"/>
      </w:divBdr>
    </w:div>
    <w:div w:id="297347105">
      <w:bodyDiv w:val="1"/>
      <w:marLeft w:val="0"/>
      <w:marRight w:val="0"/>
      <w:marTop w:val="0"/>
      <w:marBottom w:val="0"/>
      <w:divBdr>
        <w:top w:val="none" w:sz="0" w:space="0" w:color="auto"/>
        <w:left w:val="none" w:sz="0" w:space="0" w:color="auto"/>
        <w:bottom w:val="none" w:sz="0" w:space="0" w:color="auto"/>
        <w:right w:val="none" w:sz="0" w:space="0" w:color="auto"/>
      </w:divBdr>
    </w:div>
    <w:div w:id="325936902">
      <w:bodyDiv w:val="1"/>
      <w:marLeft w:val="0"/>
      <w:marRight w:val="0"/>
      <w:marTop w:val="0"/>
      <w:marBottom w:val="0"/>
      <w:divBdr>
        <w:top w:val="none" w:sz="0" w:space="0" w:color="auto"/>
        <w:left w:val="none" w:sz="0" w:space="0" w:color="auto"/>
        <w:bottom w:val="none" w:sz="0" w:space="0" w:color="auto"/>
        <w:right w:val="none" w:sz="0" w:space="0" w:color="auto"/>
      </w:divBdr>
    </w:div>
    <w:div w:id="391080247">
      <w:bodyDiv w:val="1"/>
      <w:marLeft w:val="0"/>
      <w:marRight w:val="0"/>
      <w:marTop w:val="0"/>
      <w:marBottom w:val="0"/>
      <w:divBdr>
        <w:top w:val="none" w:sz="0" w:space="0" w:color="auto"/>
        <w:left w:val="none" w:sz="0" w:space="0" w:color="auto"/>
        <w:bottom w:val="none" w:sz="0" w:space="0" w:color="auto"/>
        <w:right w:val="none" w:sz="0" w:space="0" w:color="auto"/>
      </w:divBdr>
    </w:div>
    <w:div w:id="418447941">
      <w:bodyDiv w:val="1"/>
      <w:marLeft w:val="0"/>
      <w:marRight w:val="0"/>
      <w:marTop w:val="0"/>
      <w:marBottom w:val="0"/>
      <w:divBdr>
        <w:top w:val="none" w:sz="0" w:space="0" w:color="auto"/>
        <w:left w:val="none" w:sz="0" w:space="0" w:color="auto"/>
        <w:bottom w:val="none" w:sz="0" w:space="0" w:color="auto"/>
        <w:right w:val="none" w:sz="0" w:space="0" w:color="auto"/>
      </w:divBdr>
    </w:div>
    <w:div w:id="434440773">
      <w:bodyDiv w:val="1"/>
      <w:marLeft w:val="0"/>
      <w:marRight w:val="0"/>
      <w:marTop w:val="0"/>
      <w:marBottom w:val="0"/>
      <w:divBdr>
        <w:top w:val="none" w:sz="0" w:space="0" w:color="auto"/>
        <w:left w:val="none" w:sz="0" w:space="0" w:color="auto"/>
        <w:bottom w:val="none" w:sz="0" w:space="0" w:color="auto"/>
        <w:right w:val="none" w:sz="0" w:space="0" w:color="auto"/>
      </w:divBdr>
    </w:div>
    <w:div w:id="455566657">
      <w:bodyDiv w:val="1"/>
      <w:marLeft w:val="0"/>
      <w:marRight w:val="0"/>
      <w:marTop w:val="0"/>
      <w:marBottom w:val="0"/>
      <w:divBdr>
        <w:top w:val="none" w:sz="0" w:space="0" w:color="auto"/>
        <w:left w:val="none" w:sz="0" w:space="0" w:color="auto"/>
        <w:bottom w:val="none" w:sz="0" w:space="0" w:color="auto"/>
        <w:right w:val="none" w:sz="0" w:space="0" w:color="auto"/>
      </w:divBdr>
      <w:divsChild>
        <w:div w:id="218397578">
          <w:marLeft w:val="0"/>
          <w:marRight w:val="0"/>
          <w:marTop w:val="0"/>
          <w:marBottom w:val="0"/>
          <w:divBdr>
            <w:top w:val="none" w:sz="0" w:space="0" w:color="auto"/>
            <w:left w:val="none" w:sz="0" w:space="0" w:color="auto"/>
            <w:bottom w:val="none" w:sz="0" w:space="0" w:color="auto"/>
            <w:right w:val="none" w:sz="0" w:space="0" w:color="auto"/>
          </w:divBdr>
          <w:divsChild>
            <w:div w:id="128672702">
              <w:marLeft w:val="1465"/>
              <w:marRight w:val="0"/>
              <w:marTop w:val="675"/>
              <w:marBottom w:val="675"/>
              <w:divBdr>
                <w:top w:val="none" w:sz="0" w:space="0" w:color="auto"/>
                <w:left w:val="none" w:sz="0" w:space="0" w:color="auto"/>
                <w:bottom w:val="none" w:sz="0" w:space="0" w:color="auto"/>
                <w:right w:val="none" w:sz="0" w:space="0" w:color="auto"/>
              </w:divBdr>
            </w:div>
          </w:divsChild>
        </w:div>
      </w:divsChild>
    </w:div>
    <w:div w:id="478234256">
      <w:bodyDiv w:val="1"/>
      <w:marLeft w:val="0"/>
      <w:marRight w:val="0"/>
      <w:marTop w:val="0"/>
      <w:marBottom w:val="0"/>
      <w:divBdr>
        <w:top w:val="none" w:sz="0" w:space="0" w:color="auto"/>
        <w:left w:val="none" w:sz="0" w:space="0" w:color="auto"/>
        <w:bottom w:val="none" w:sz="0" w:space="0" w:color="auto"/>
        <w:right w:val="none" w:sz="0" w:space="0" w:color="auto"/>
      </w:divBdr>
    </w:div>
    <w:div w:id="533541897">
      <w:bodyDiv w:val="1"/>
      <w:marLeft w:val="0"/>
      <w:marRight w:val="0"/>
      <w:marTop w:val="0"/>
      <w:marBottom w:val="0"/>
      <w:divBdr>
        <w:top w:val="none" w:sz="0" w:space="0" w:color="auto"/>
        <w:left w:val="none" w:sz="0" w:space="0" w:color="auto"/>
        <w:bottom w:val="none" w:sz="0" w:space="0" w:color="auto"/>
        <w:right w:val="none" w:sz="0" w:space="0" w:color="auto"/>
      </w:divBdr>
    </w:div>
    <w:div w:id="599339026">
      <w:bodyDiv w:val="1"/>
      <w:marLeft w:val="0"/>
      <w:marRight w:val="0"/>
      <w:marTop w:val="0"/>
      <w:marBottom w:val="0"/>
      <w:divBdr>
        <w:top w:val="none" w:sz="0" w:space="0" w:color="auto"/>
        <w:left w:val="none" w:sz="0" w:space="0" w:color="auto"/>
        <w:bottom w:val="none" w:sz="0" w:space="0" w:color="auto"/>
        <w:right w:val="none" w:sz="0" w:space="0" w:color="auto"/>
      </w:divBdr>
      <w:divsChild>
        <w:div w:id="544870213">
          <w:marLeft w:val="0"/>
          <w:marRight w:val="0"/>
          <w:marTop w:val="0"/>
          <w:marBottom w:val="450"/>
          <w:divBdr>
            <w:top w:val="none" w:sz="0" w:space="0" w:color="auto"/>
            <w:left w:val="none" w:sz="0" w:space="0" w:color="auto"/>
            <w:bottom w:val="none" w:sz="0" w:space="0" w:color="auto"/>
            <w:right w:val="none" w:sz="0" w:space="0" w:color="auto"/>
          </w:divBdr>
          <w:divsChild>
            <w:div w:id="2038308420">
              <w:marLeft w:val="0"/>
              <w:marRight w:val="0"/>
              <w:marTop w:val="0"/>
              <w:marBottom w:val="0"/>
              <w:divBdr>
                <w:top w:val="none" w:sz="0" w:space="0" w:color="auto"/>
                <w:left w:val="none" w:sz="0" w:space="0" w:color="auto"/>
                <w:bottom w:val="none" w:sz="0" w:space="0" w:color="auto"/>
                <w:right w:val="none" w:sz="0" w:space="0" w:color="auto"/>
              </w:divBdr>
              <w:divsChild>
                <w:div w:id="805899948">
                  <w:marLeft w:val="0"/>
                  <w:marRight w:val="0"/>
                  <w:marTop w:val="0"/>
                  <w:marBottom w:val="0"/>
                  <w:divBdr>
                    <w:top w:val="none" w:sz="0" w:space="0" w:color="auto"/>
                    <w:left w:val="none" w:sz="0" w:space="0" w:color="auto"/>
                    <w:bottom w:val="none" w:sz="0" w:space="0" w:color="auto"/>
                    <w:right w:val="none" w:sz="0" w:space="0" w:color="auto"/>
                  </w:divBdr>
                  <w:divsChild>
                    <w:div w:id="2037385848">
                      <w:marLeft w:val="0"/>
                      <w:marRight w:val="0"/>
                      <w:marTop w:val="0"/>
                      <w:marBottom w:val="0"/>
                      <w:divBdr>
                        <w:top w:val="none" w:sz="0" w:space="0" w:color="auto"/>
                        <w:left w:val="none" w:sz="0" w:space="0" w:color="auto"/>
                        <w:bottom w:val="none" w:sz="0" w:space="0" w:color="auto"/>
                        <w:right w:val="none" w:sz="0" w:space="0" w:color="auto"/>
                      </w:divBdr>
                      <w:divsChild>
                        <w:div w:id="302538398">
                          <w:marLeft w:val="0"/>
                          <w:marRight w:val="0"/>
                          <w:marTop w:val="0"/>
                          <w:marBottom w:val="0"/>
                          <w:divBdr>
                            <w:top w:val="none" w:sz="0" w:space="0" w:color="auto"/>
                            <w:left w:val="none" w:sz="0" w:space="0" w:color="auto"/>
                            <w:bottom w:val="none" w:sz="0" w:space="0" w:color="auto"/>
                            <w:right w:val="none" w:sz="0" w:space="0" w:color="auto"/>
                          </w:divBdr>
                          <w:divsChild>
                            <w:div w:id="722022067">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7550">
              <w:marLeft w:val="0"/>
              <w:marRight w:val="0"/>
              <w:marTop w:val="0"/>
              <w:marBottom w:val="0"/>
              <w:divBdr>
                <w:top w:val="none" w:sz="0" w:space="0" w:color="auto"/>
                <w:left w:val="none" w:sz="0" w:space="0" w:color="auto"/>
                <w:bottom w:val="none" w:sz="0" w:space="0" w:color="auto"/>
                <w:right w:val="none" w:sz="0" w:space="0" w:color="auto"/>
              </w:divBdr>
              <w:divsChild>
                <w:div w:id="1564677051">
                  <w:marLeft w:val="0"/>
                  <w:marRight w:val="0"/>
                  <w:marTop w:val="0"/>
                  <w:marBottom w:val="0"/>
                  <w:divBdr>
                    <w:top w:val="none" w:sz="0" w:space="0" w:color="auto"/>
                    <w:left w:val="none" w:sz="0" w:space="0" w:color="auto"/>
                    <w:bottom w:val="none" w:sz="0" w:space="0" w:color="auto"/>
                    <w:right w:val="none" w:sz="0" w:space="0" w:color="auto"/>
                  </w:divBdr>
                  <w:divsChild>
                    <w:div w:id="1133136540">
                      <w:marLeft w:val="0"/>
                      <w:marRight w:val="0"/>
                      <w:marTop w:val="0"/>
                      <w:marBottom w:val="0"/>
                      <w:divBdr>
                        <w:top w:val="none" w:sz="0" w:space="0" w:color="auto"/>
                        <w:left w:val="none" w:sz="0" w:space="0" w:color="auto"/>
                        <w:bottom w:val="none" w:sz="0" w:space="0" w:color="auto"/>
                        <w:right w:val="none" w:sz="0" w:space="0" w:color="auto"/>
                      </w:divBdr>
                      <w:divsChild>
                        <w:div w:id="686829029">
                          <w:marLeft w:val="0"/>
                          <w:marRight w:val="1911"/>
                          <w:marTop w:val="0"/>
                          <w:marBottom w:val="0"/>
                          <w:divBdr>
                            <w:top w:val="none" w:sz="0" w:space="0" w:color="auto"/>
                            <w:left w:val="none" w:sz="0" w:space="0" w:color="auto"/>
                            <w:bottom w:val="none" w:sz="0" w:space="0" w:color="auto"/>
                            <w:right w:val="none" w:sz="0" w:space="0" w:color="auto"/>
                          </w:divBdr>
                          <w:divsChild>
                            <w:div w:id="1252473998">
                              <w:marLeft w:val="1465"/>
                              <w:marRight w:val="400"/>
                              <w:marTop w:val="0"/>
                              <w:marBottom w:val="0"/>
                              <w:divBdr>
                                <w:top w:val="none" w:sz="0" w:space="0" w:color="auto"/>
                                <w:left w:val="none" w:sz="0" w:space="0" w:color="auto"/>
                                <w:bottom w:val="none" w:sz="0" w:space="0" w:color="auto"/>
                                <w:right w:val="none" w:sz="0" w:space="0" w:color="auto"/>
                              </w:divBdr>
                              <w:divsChild>
                                <w:div w:id="247469286">
                                  <w:marLeft w:val="0"/>
                                  <w:marRight w:val="0"/>
                                  <w:marTop w:val="0"/>
                                  <w:marBottom w:val="0"/>
                                  <w:divBdr>
                                    <w:top w:val="none" w:sz="0" w:space="0" w:color="auto"/>
                                    <w:left w:val="none" w:sz="0" w:space="0" w:color="auto"/>
                                    <w:bottom w:val="single" w:sz="6" w:space="11" w:color="EBEBEB"/>
                                    <w:right w:val="none" w:sz="0" w:space="0" w:color="auto"/>
                                  </w:divBdr>
                                  <w:divsChild>
                                    <w:div w:id="1092706368">
                                      <w:marLeft w:val="0"/>
                                      <w:marRight w:val="0"/>
                                      <w:marTop w:val="0"/>
                                      <w:marBottom w:val="0"/>
                                      <w:divBdr>
                                        <w:top w:val="none" w:sz="0" w:space="0" w:color="auto"/>
                                        <w:left w:val="none" w:sz="0" w:space="0" w:color="auto"/>
                                        <w:bottom w:val="none" w:sz="0" w:space="0" w:color="auto"/>
                                        <w:right w:val="none" w:sz="0" w:space="0" w:color="auto"/>
                                      </w:divBdr>
                                      <w:divsChild>
                                        <w:div w:id="11398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18718">
          <w:marLeft w:val="0"/>
          <w:marRight w:val="0"/>
          <w:marTop w:val="0"/>
          <w:marBottom w:val="0"/>
          <w:divBdr>
            <w:top w:val="none" w:sz="0" w:space="0" w:color="auto"/>
            <w:left w:val="none" w:sz="0" w:space="0" w:color="auto"/>
            <w:bottom w:val="none" w:sz="0" w:space="0" w:color="auto"/>
            <w:right w:val="none" w:sz="0" w:space="0" w:color="auto"/>
          </w:divBdr>
          <w:divsChild>
            <w:div w:id="1773938473">
              <w:marLeft w:val="0"/>
              <w:marRight w:val="0"/>
              <w:marTop w:val="0"/>
              <w:marBottom w:val="0"/>
              <w:divBdr>
                <w:top w:val="none" w:sz="0" w:space="0" w:color="auto"/>
                <w:left w:val="none" w:sz="0" w:space="0" w:color="auto"/>
                <w:bottom w:val="none" w:sz="0" w:space="0" w:color="auto"/>
                <w:right w:val="none" w:sz="0" w:space="0" w:color="auto"/>
              </w:divBdr>
              <w:divsChild>
                <w:div w:id="1888646168">
                  <w:marLeft w:val="0"/>
                  <w:marRight w:val="1911"/>
                  <w:marTop w:val="0"/>
                  <w:marBottom w:val="0"/>
                  <w:divBdr>
                    <w:top w:val="none" w:sz="0" w:space="0" w:color="auto"/>
                    <w:left w:val="none" w:sz="0" w:space="0" w:color="auto"/>
                    <w:bottom w:val="none" w:sz="0" w:space="0" w:color="auto"/>
                    <w:right w:val="none" w:sz="0" w:space="0" w:color="auto"/>
                  </w:divBdr>
                  <w:divsChild>
                    <w:div w:id="1619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67765">
      <w:bodyDiv w:val="1"/>
      <w:marLeft w:val="0"/>
      <w:marRight w:val="0"/>
      <w:marTop w:val="0"/>
      <w:marBottom w:val="0"/>
      <w:divBdr>
        <w:top w:val="none" w:sz="0" w:space="0" w:color="auto"/>
        <w:left w:val="none" w:sz="0" w:space="0" w:color="auto"/>
        <w:bottom w:val="none" w:sz="0" w:space="0" w:color="auto"/>
        <w:right w:val="none" w:sz="0" w:space="0" w:color="auto"/>
      </w:divBdr>
    </w:div>
    <w:div w:id="666595551">
      <w:bodyDiv w:val="1"/>
      <w:marLeft w:val="0"/>
      <w:marRight w:val="0"/>
      <w:marTop w:val="0"/>
      <w:marBottom w:val="0"/>
      <w:divBdr>
        <w:top w:val="none" w:sz="0" w:space="0" w:color="auto"/>
        <w:left w:val="none" w:sz="0" w:space="0" w:color="auto"/>
        <w:bottom w:val="none" w:sz="0" w:space="0" w:color="auto"/>
        <w:right w:val="none" w:sz="0" w:space="0" w:color="auto"/>
      </w:divBdr>
    </w:div>
    <w:div w:id="670258231">
      <w:bodyDiv w:val="1"/>
      <w:marLeft w:val="0"/>
      <w:marRight w:val="0"/>
      <w:marTop w:val="0"/>
      <w:marBottom w:val="0"/>
      <w:divBdr>
        <w:top w:val="none" w:sz="0" w:space="0" w:color="auto"/>
        <w:left w:val="none" w:sz="0" w:space="0" w:color="auto"/>
        <w:bottom w:val="none" w:sz="0" w:space="0" w:color="auto"/>
        <w:right w:val="none" w:sz="0" w:space="0" w:color="auto"/>
      </w:divBdr>
    </w:div>
    <w:div w:id="704911541">
      <w:bodyDiv w:val="1"/>
      <w:marLeft w:val="0"/>
      <w:marRight w:val="0"/>
      <w:marTop w:val="0"/>
      <w:marBottom w:val="0"/>
      <w:divBdr>
        <w:top w:val="none" w:sz="0" w:space="0" w:color="auto"/>
        <w:left w:val="none" w:sz="0" w:space="0" w:color="auto"/>
        <w:bottom w:val="none" w:sz="0" w:space="0" w:color="auto"/>
        <w:right w:val="none" w:sz="0" w:space="0" w:color="auto"/>
      </w:divBdr>
    </w:div>
    <w:div w:id="722557583">
      <w:bodyDiv w:val="1"/>
      <w:marLeft w:val="0"/>
      <w:marRight w:val="0"/>
      <w:marTop w:val="0"/>
      <w:marBottom w:val="0"/>
      <w:divBdr>
        <w:top w:val="none" w:sz="0" w:space="0" w:color="auto"/>
        <w:left w:val="none" w:sz="0" w:space="0" w:color="auto"/>
        <w:bottom w:val="none" w:sz="0" w:space="0" w:color="auto"/>
        <w:right w:val="none" w:sz="0" w:space="0" w:color="auto"/>
      </w:divBdr>
    </w:div>
    <w:div w:id="737559287">
      <w:bodyDiv w:val="1"/>
      <w:marLeft w:val="0"/>
      <w:marRight w:val="0"/>
      <w:marTop w:val="0"/>
      <w:marBottom w:val="0"/>
      <w:divBdr>
        <w:top w:val="none" w:sz="0" w:space="0" w:color="auto"/>
        <w:left w:val="none" w:sz="0" w:space="0" w:color="auto"/>
        <w:bottom w:val="none" w:sz="0" w:space="0" w:color="auto"/>
        <w:right w:val="none" w:sz="0" w:space="0" w:color="auto"/>
      </w:divBdr>
      <w:divsChild>
        <w:div w:id="1952205755">
          <w:marLeft w:val="0"/>
          <w:marRight w:val="0"/>
          <w:marTop w:val="0"/>
          <w:marBottom w:val="0"/>
          <w:divBdr>
            <w:top w:val="none" w:sz="0" w:space="0" w:color="auto"/>
            <w:left w:val="none" w:sz="0" w:space="0" w:color="auto"/>
            <w:bottom w:val="none" w:sz="0" w:space="0" w:color="auto"/>
            <w:right w:val="none" w:sz="0" w:space="0" w:color="auto"/>
          </w:divBdr>
          <w:divsChild>
            <w:div w:id="39983769">
              <w:marLeft w:val="0"/>
              <w:marRight w:val="0"/>
              <w:marTop w:val="0"/>
              <w:marBottom w:val="0"/>
              <w:divBdr>
                <w:top w:val="none" w:sz="0" w:space="0" w:color="auto"/>
                <w:left w:val="none" w:sz="0" w:space="0" w:color="auto"/>
                <w:bottom w:val="none" w:sz="0" w:space="0" w:color="auto"/>
                <w:right w:val="none" w:sz="0" w:space="0" w:color="auto"/>
              </w:divBdr>
            </w:div>
          </w:divsChild>
        </w:div>
        <w:div w:id="322776201">
          <w:marLeft w:val="0"/>
          <w:marRight w:val="0"/>
          <w:marTop w:val="225"/>
          <w:marBottom w:val="0"/>
          <w:divBdr>
            <w:top w:val="none" w:sz="0" w:space="0" w:color="auto"/>
            <w:left w:val="none" w:sz="0" w:space="0" w:color="auto"/>
            <w:bottom w:val="none" w:sz="0" w:space="0" w:color="auto"/>
            <w:right w:val="none" w:sz="0" w:space="0" w:color="auto"/>
          </w:divBdr>
          <w:divsChild>
            <w:div w:id="341081371">
              <w:marLeft w:val="0"/>
              <w:marRight w:val="0"/>
              <w:marTop w:val="0"/>
              <w:marBottom w:val="0"/>
              <w:divBdr>
                <w:top w:val="none" w:sz="0" w:space="0" w:color="auto"/>
                <w:left w:val="none" w:sz="0" w:space="0" w:color="auto"/>
                <w:bottom w:val="none" w:sz="0" w:space="0" w:color="auto"/>
                <w:right w:val="none" w:sz="0" w:space="0" w:color="auto"/>
              </w:divBdr>
              <w:divsChild>
                <w:div w:id="1625379126">
                  <w:marLeft w:val="0"/>
                  <w:marRight w:val="0"/>
                  <w:marTop w:val="0"/>
                  <w:marBottom w:val="0"/>
                  <w:divBdr>
                    <w:top w:val="none" w:sz="0" w:space="0" w:color="auto"/>
                    <w:left w:val="none" w:sz="0" w:space="0" w:color="auto"/>
                    <w:bottom w:val="none" w:sz="0" w:space="0" w:color="auto"/>
                    <w:right w:val="none" w:sz="0" w:space="0" w:color="auto"/>
                  </w:divBdr>
                  <w:divsChild>
                    <w:div w:id="1489324800">
                      <w:marLeft w:val="0"/>
                      <w:marRight w:val="0"/>
                      <w:marTop w:val="0"/>
                      <w:marBottom w:val="0"/>
                      <w:divBdr>
                        <w:top w:val="none" w:sz="0" w:space="0" w:color="auto"/>
                        <w:left w:val="none" w:sz="0" w:space="0" w:color="auto"/>
                        <w:bottom w:val="none" w:sz="0" w:space="0" w:color="auto"/>
                        <w:right w:val="none" w:sz="0" w:space="0" w:color="auto"/>
                      </w:divBdr>
                      <w:divsChild>
                        <w:div w:id="14496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451666">
      <w:bodyDiv w:val="1"/>
      <w:marLeft w:val="0"/>
      <w:marRight w:val="0"/>
      <w:marTop w:val="0"/>
      <w:marBottom w:val="0"/>
      <w:divBdr>
        <w:top w:val="none" w:sz="0" w:space="0" w:color="auto"/>
        <w:left w:val="none" w:sz="0" w:space="0" w:color="auto"/>
        <w:bottom w:val="none" w:sz="0" w:space="0" w:color="auto"/>
        <w:right w:val="none" w:sz="0" w:space="0" w:color="auto"/>
      </w:divBdr>
      <w:divsChild>
        <w:div w:id="255291337">
          <w:marLeft w:val="0"/>
          <w:marRight w:val="0"/>
          <w:marTop w:val="0"/>
          <w:marBottom w:val="0"/>
          <w:divBdr>
            <w:top w:val="none" w:sz="0" w:space="0" w:color="auto"/>
            <w:left w:val="none" w:sz="0" w:space="0" w:color="auto"/>
            <w:bottom w:val="none" w:sz="0" w:space="0" w:color="auto"/>
            <w:right w:val="none" w:sz="0" w:space="0" w:color="auto"/>
          </w:divBdr>
          <w:divsChild>
            <w:div w:id="46496917">
              <w:marLeft w:val="1465"/>
              <w:marRight w:val="0"/>
              <w:marTop w:val="675"/>
              <w:marBottom w:val="675"/>
              <w:divBdr>
                <w:top w:val="none" w:sz="0" w:space="0" w:color="auto"/>
                <w:left w:val="none" w:sz="0" w:space="0" w:color="auto"/>
                <w:bottom w:val="none" w:sz="0" w:space="0" w:color="auto"/>
                <w:right w:val="none" w:sz="0" w:space="0" w:color="auto"/>
              </w:divBdr>
            </w:div>
          </w:divsChild>
        </w:div>
      </w:divsChild>
    </w:div>
    <w:div w:id="784924822">
      <w:bodyDiv w:val="1"/>
      <w:marLeft w:val="0"/>
      <w:marRight w:val="0"/>
      <w:marTop w:val="0"/>
      <w:marBottom w:val="0"/>
      <w:divBdr>
        <w:top w:val="none" w:sz="0" w:space="0" w:color="auto"/>
        <w:left w:val="none" w:sz="0" w:space="0" w:color="auto"/>
        <w:bottom w:val="none" w:sz="0" w:space="0" w:color="auto"/>
        <w:right w:val="none" w:sz="0" w:space="0" w:color="auto"/>
      </w:divBdr>
    </w:div>
    <w:div w:id="816646178">
      <w:bodyDiv w:val="1"/>
      <w:marLeft w:val="0"/>
      <w:marRight w:val="0"/>
      <w:marTop w:val="0"/>
      <w:marBottom w:val="0"/>
      <w:divBdr>
        <w:top w:val="none" w:sz="0" w:space="0" w:color="auto"/>
        <w:left w:val="none" w:sz="0" w:space="0" w:color="auto"/>
        <w:bottom w:val="none" w:sz="0" w:space="0" w:color="auto"/>
        <w:right w:val="none" w:sz="0" w:space="0" w:color="auto"/>
      </w:divBdr>
    </w:div>
    <w:div w:id="857236121">
      <w:bodyDiv w:val="1"/>
      <w:marLeft w:val="0"/>
      <w:marRight w:val="0"/>
      <w:marTop w:val="0"/>
      <w:marBottom w:val="0"/>
      <w:divBdr>
        <w:top w:val="none" w:sz="0" w:space="0" w:color="auto"/>
        <w:left w:val="none" w:sz="0" w:space="0" w:color="auto"/>
        <w:bottom w:val="none" w:sz="0" w:space="0" w:color="auto"/>
        <w:right w:val="none" w:sz="0" w:space="0" w:color="auto"/>
      </w:divBdr>
    </w:div>
    <w:div w:id="872767160">
      <w:bodyDiv w:val="1"/>
      <w:marLeft w:val="0"/>
      <w:marRight w:val="0"/>
      <w:marTop w:val="0"/>
      <w:marBottom w:val="0"/>
      <w:divBdr>
        <w:top w:val="none" w:sz="0" w:space="0" w:color="auto"/>
        <w:left w:val="none" w:sz="0" w:space="0" w:color="auto"/>
        <w:bottom w:val="none" w:sz="0" w:space="0" w:color="auto"/>
        <w:right w:val="none" w:sz="0" w:space="0" w:color="auto"/>
      </w:divBdr>
    </w:div>
    <w:div w:id="878933684">
      <w:bodyDiv w:val="1"/>
      <w:marLeft w:val="0"/>
      <w:marRight w:val="0"/>
      <w:marTop w:val="0"/>
      <w:marBottom w:val="0"/>
      <w:divBdr>
        <w:top w:val="none" w:sz="0" w:space="0" w:color="auto"/>
        <w:left w:val="none" w:sz="0" w:space="0" w:color="auto"/>
        <w:bottom w:val="none" w:sz="0" w:space="0" w:color="auto"/>
        <w:right w:val="none" w:sz="0" w:space="0" w:color="auto"/>
      </w:divBdr>
    </w:div>
    <w:div w:id="890964276">
      <w:bodyDiv w:val="1"/>
      <w:marLeft w:val="0"/>
      <w:marRight w:val="0"/>
      <w:marTop w:val="0"/>
      <w:marBottom w:val="0"/>
      <w:divBdr>
        <w:top w:val="none" w:sz="0" w:space="0" w:color="auto"/>
        <w:left w:val="none" w:sz="0" w:space="0" w:color="auto"/>
        <w:bottom w:val="none" w:sz="0" w:space="0" w:color="auto"/>
        <w:right w:val="none" w:sz="0" w:space="0" w:color="auto"/>
      </w:divBdr>
    </w:div>
    <w:div w:id="900216219">
      <w:bodyDiv w:val="1"/>
      <w:marLeft w:val="0"/>
      <w:marRight w:val="0"/>
      <w:marTop w:val="0"/>
      <w:marBottom w:val="0"/>
      <w:divBdr>
        <w:top w:val="none" w:sz="0" w:space="0" w:color="auto"/>
        <w:left w:val="none" w:sz="0" w:space="0" w:color="auto"/>
        <w:bottom w:val="none" w:sz="0" w:space="0" w:color="auto"/>
        <w:right w:val="none" w:sz="0" w:space="0" w:color="auto"/>
      </w:divBdr>
      <w:divsChild>
        <w:div w:id="1972662852">
          <w:marLeft w:val="0"/>
          <w:marRight w:val="0"/>
          <w:marTop w:val="0"/>
          <w:marBottom w:val="450"/>
          <w:divBdr>
            <w:top w:val="none" w:sz="0" w:space="0" w:color="auto"/>
            <w:left w:val="none" w:sz="0" w:space="0" w:color="auto"/>
            <w:bottom w:val="none" w:sz="0" w:space="0" w:color="auto"/>
            <w:right w:val="none" w:sz="0" w:space="0" w:color="auto"/>
          </w:divBdr>
        </w:div>
        <w:div w:id="1308778070">
          <w:marLeft w:val="0"/>
          <w:marRight w:val="0"/>
          <w:marTop w:val="0"/>
          <w:marBottom w:val="300"/>
          <w:divBdr>
            <w:top w:val="single" w:sz="6" w:space="8" w:color="EEEEEE"/>
            <w:left w:val="none" w:sz="0" w:space="0" w:color="auto"/>
            <w:bottom w:val="none" w:sz="0" w:space="0" w:color="auto"/>
            <w:right w:val="none" w:sz="0" w:space="0" w:color="auto"/>
          </w:divBdr>
        </w:div>
      </w:divsChild>
    </w:div>
    <w:div w:id="947809646">
      <w:bodyDiv w:val="1"/>
      <w:marLeft w:val="0"/>
      <w:marRight w:val="0"/>
      <w:marTop w:val="0"/>
      <w:marBottom w:val="0"/>
      <w:divBdr>
        <w:top w:val="none" w:sz="0" w:space="0" w:color="auto"/>
        <w:left w:val="none" w:sz="0" w:space="0" w:color="auto"/>
        <w:bottom w:val="none" w:sz="0" w:space="0" w:color="auto"/>
        <w:right w:val="none" w:sz="0" w:space="0" w:color="auto"/>
      </w:divBdr>
      <w:divsChild>
        <w:div w:id="979305500">
          <w:marLeft w:val="0"/>
          <w:marRight w:val="0"/>
          <w:marTop w:val="0"/>
          <w:marBottom w:val="0"/>
          <w:divBdr>
            <w:top w:val="none" w:sz="0" w:space="0" w:color="auto"/>
            <w:left w:val="none" w:sz="0" w:space="0" w:color="auto"/>
            <w:bottom w:val="none" w:sz="0" w:space="0" w:color="auto"/>
            <w:right w:val="none" w:sz="0" w:space="0" w:color="auto"/>
          </w:divBdr>
          <w:divsChild>
            <w:div w:id="647443241">
              <w:marLeft w:val="0"/>
              <w:marRight w:val="0"/>
              <w:marTop w:val="0"/>
              <w:marBottom w:val="0"/>
              <w:divBdr>
                <w:top w:val="none" w:sz="0" w:space="0" w:color="auto"/>
                <w:left w:val="none" w:sz="0" w:space="0" w:color="auto"/>
                <w:bottom w:val="none" w:sz="0" w:space="0" w:color="auto"/>
                <w:right w:val="none" w:sz="0" w:space="0" w:color="auto"/>
              </w:divBdr>
              <w:divsChild>
                <w:div w:id="440078948">
                  <w:marLeft w:val="0"/>
                  <w:marRight w:val="0"/>
                  <w:marTop w:val="0"/>
                  <w:marBottom w:val="0"/>
                  <w:divBdr>
                    <w:top w:val="none" w:sz="0" w:space="0" w:color="auto"/>
                    <w:left w:val="none" w:sz="0" w:space="0" w:color="auto"/>
                    <w:bottom w:val="none" w:sz="0" w:space="0" w:color="auto"/>
                    <w:right w:val="none" w:sz="0" w:space="0" w:color="auto"/>
                  </w:divBdr>
                </w:div>
                <w:div w:id="262803596">
                  <w:marLeft w:val="0"/>
                  <w:marRight w:val="0"/>
                  <w:marTop w:val="0"/>
                  <w:marBottom w:val="0"/>
                  <w:divBdr>
                    <w:top w:val="none" w:sz="0" w:space="0" w:color="auto"/>
                    <w:left w:val="none" w:sz="0" w:space="0" w:color="auto"/>
                    <w:bottom w:val="none" w:sz="0" w:space="0" w:color="auto"/>
                    <w:right w:val="none" w:sz="0" w:space="0" w:color="auto"/>
                  </w:divBdr>
                </w:div>
                <w:div w:id="6368247">
                  <w:marLeft w:val="0"/>
                  <w:marRight w:val="0"/>
                  <w:marTop w:val="0"/>
                  <w:marBottom w:val="0"/>
                  <w:divBdr>
                    <w:top w:val="none" w:sz="0" w:space="0" w:color="auto"/>
                    <w:left w:val="none" w:sz="0" w:space="0" w:color="auto"/>
                    <w:bottom w:val="none" w:sz="0" w:space="0" w:color="auto"/>
                    <w:right w:val="none" w:sz="0" w:space="0" w:color="auto"/>
                  </w:divBdr>
                  <w:divsChild>
                    <w:div w:id="16991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0359">
      <w:bodyDiv w:val="1"/>
      <w:marLeft w:val="0"/>
      <w:marRight w:val="0"/>
      <w:marTop w:val="0"/>
      <w:marBottom w:val="0"/>
      <w:divBdr>
        <w:top w:val="none" w:sz="0" w:space="0" w:color="auto"/>
        <w:left w:val="none" w:sz="0" w:space="0" w:color="auto"/>
        <w:bottom w:val="none" w:sz="0" w:space="0" w:color="auto"/>
        <w:right w:val="none" w:sz="0" w:space="0" w:color="auto"/>
      </w:divBdr>
      <w:divsChild>
        <w:div w:id="214323434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96222333">
      <w:bodyDiv w:val="1"/>
      <w:marLeft w:val="0"/>
      <w:marRight w:val="0"/>
      <w:marTop w:val="0"/>
      <w:marBottom w:val="0"/>
      <w:divBdr>
        <w:top w:val="none" w:sz="0" w:space="0" w:color="auto"/>
        <w:left w:val="none" w:sz="0" w:space="0" w:color="auto"/>
        <w:bottom w:val="none" w:sz="0" w:space="0" w:color="auto"/>
        <w:right w:val="none" w:sz="0" w:space="0" w:color="auto"/>
      </w:divBdr>
    </w:div>
    <w:div w:id="1010370763">
      <w:bodyDiv w:val="1"/>
      <w:marLeft w:val="0"/>
      <w:marRight w:val="0"/>
      <w:marTop w:val="0"/>
      <w:marBottom w:val="0"/>
      <w:divBdr>
        <w:top w:val="none" w:sz="0" w:space="0" w:color="auto"/>
        <w:left w:val="none" w:sz="0" w:space="0" w:color="auto"/>
        <w:bottom w:val="none" w:sz="0" w:space="0" w:color="auto"/>
        <w:right w:val="none" w:sz="0" w:space="0" w:color="auto"/>
      </w:divBdr>
    </w:div>
    <w:div w:id="1081563217">
      <w:bodyDiv w:val="1"/>
      <w:marLeft w:val="0"/>
      <w:marRight w:val="0"/>
      <w:marTop w:val="0"/>
      <w:marBottom w:val="0"/>
      <w:divBdr>
        <w:top w:val="none" w:sz="0" w:space="0" w:color="auto"/>
        <w:left w:val="none" w:sz="0" w:space="0" w:color="auto"/>
        <w:bottom w:val="none" w:sz="0" w:space="0" w:color="auto"/>
        <w:right w:val="none" w:sz="0" w:space="0" w:color="auto"/>
      </w:divBdr>
    </w:div>
    <w:div w:id="1100879371">
      <w:bodyDiv w:val="1"/>
      <w:marLeft w:val="0"/>
      <w:marRight w:val="0"/>
      <w:marTop w:val="0"/>
      <w:marBottom w:val="0"/>
      <w:divBdr>
        <w:top w:val="none" w:sz="0" w:space="0" w:color="auto"/>
        <w:left w:val="none" w:sz="0" w:space="0" w:color="auto"/>
        <w:bottom w:val="none" w:sz="0" w:space="0" w:color="auto"/>
        <w:right w:val="none" w:sz="0" w:space="0" w:color="auto"/>
      </w:divBdr>
    </w:div>
    <w:div w:id="1144666629">
      <w:bodyDiv w:val="1"/>
      <w:marLeft w:val="0"/>
      <w:marRight w:val="0"/>
      <w:marTop w:val="0"/>
      <w:marBottom w:val="0"/>
      <w:divBdr>
        <w:top w:val="none" w:sz="0" w:space="0" w:color="auto"/>
        <w:left w:val="none" w:sz="0" w:space="0" w:color="auto"/>
        <w:bottom w:val="none" w:sz="0" w:space="0" w:color="auto"/>
        <w:right w:val="none" w:sz="0" w:space="0" w:color="auto"/>
      </w:divBdr>
    </w:div>
    <w:div w:id="1171411331">
      <w:bodyDiv w:val="1"/>
      <w:marLeft w:val="0"/>
      <w:marRight w:val="0"/>
      <w:marTop w:val="0"/>
      <w:marBottom w:val="0"/>
      <w:divBdr>
        <w:top w:val="none" w:sz="0" w:space="0" w:color="auto"/>
        <w:left w:val="none" w:sz="0" w:space="0" w:color="auto"/>
        <w:bottom w:val="none" w:sz="0" w:space="0" w:color="auto"/>
        <w:right w:val="none" w:sz="0" w:space="0" w:color="auto"/>
      </w:divBdr>
    </w:div>
    <w:div w:id="1198082170">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1">
          <w:blockQuote w:val="1"/>
          <w:marLeft w:val="450"/>
          <w:marRight w:val="450"/>
          <w:marTop w:val="0"/>
          <w:marBottom w:val="270"/>
          <w:divBdr>
            <w:top w:val="none" w:sz="0" w:space="0" w:color="auto"/>
            <w:left w:val="none" w:sz="0" w:space="0" w:color="auto"/>
            <w:bottom w:val="none" w:sz="0" w:space="0" w:color="auto"/>
            <w:right w:val="none" w:sz="0" w:space="0" w:color="auto"/>
          </w:divBdr>
        </w:div>
      </w:divsChild>
    </w:div>
    <w:div w:id="1201867730">
      <w:bodyDiv w:val="1"/>
      <w:marLeft w:val="0"/>
      <w:marRight w:val="0"/>
      <w:marTop w:val="0"/>
      <w:marBottom w:val="0"/>
      <w:divBdr>
        <w:top w:val="none" w:sz="0" w:space="0" w:color="auto"/>
        <w:left w:val="none" w:sz="0" w:space="0" w:color="auto"/>
        <w:bottom w:val="none" w:sz="0" w:space="0" w:color="auto"/>
        <w:right w:val="none" w:sz="0" w:space="0" w:color="auto"/>
      </w:divBdr>
    </w:div>
    <w:div w:id="1233806490">
      <w:bodyDiv w:val="1"/>
      <w:marLeft w:val="0"/>
      <w:marRight w:val="0"/>
      <w:marTop w:val="0"/>
      <w:marBottom w:val="0"/>
      <w:divBdr>
        <w:top w:val="none" w:sz="0" w:space="0" w:color="auto"/>
        <w:left w:val="none" w:sz="0" w:space="0" w:color="auto"/>
        <w:bottom w:val="none" w:sz="0" w:space="0" w:color="auto"/>
        <w:right w:val="none" w:sz="0" w:space="0" w:color="auto"/>
      </w:divBdr>
    </w:div>
    <w:div w:id="1289358431">
      <w:bodyDiv w:val="1"/>
      <w:marLeft w:val="0"/>
      <w:marRight w:val="0"/>
      <w:marTop w:val="0"/>
      <w:marBottom w:val="0"/>
      <w:divBdr>
        <w:top w:val="none" w:sz="0" w:space="0" w:color="auto"/>
        <w:left w:val="none" w:sz="0" w:space="0" w:color="auto"/>
        <w:bottom w:val="none" w:sz="0" w:space="0" w:color="auto"/>
        <w:right w:val="none" w:sz="0" w:space="0" w:color="auto"/>
      </w:divBdr>
      <w:divsChild>
        <w:div w:id="1934048749">
          <w:marLeft w:val="0"/>
          <w:marRight w:val="0"/>
          <w:marTop w:val="0"/>
          <w:marBottom w:val="450"/>
          <w:divBdr>
            <w:top w:val="none" w:sz="0" w:space="0" w:color="auto"/>
            <w:left w:val="none" w:sz="0" w:space="0" w:color="auto"/>
            <w:bottom w:val="none" w:sz="0" w:space="0" w:color="auto"/>
            <w:right w:val="none" w:sz="0" w:space="0" w:color="auto"/>
          </w:divBdr>
          <w:divsChild>
            <w:div w:id="612174710">
              <w:marLeft w:val="0"/>
              <w:marRight w:val="0"/>
              <w:marTop w:val="0"/>
              <w:marBottom w:val="0"/>
              <w:divBdr>
                <w:top w:val="none" w:sz="0" w:space="0" w:color="auto"/>
                <w:left w:val="none" w:sz="0" w:space="0" w:color="auto"/>
                <w:bottom w:val="none" w:sz="0" w:space="0" w:color="auto"/>
                <w:right w:val="none" w:sz="0" w:space="0" w:color="auto"/>
              </w:divBdr>
              <w:divsChild>
                <w:div w:id="126244424">
                  <w:marLeft w:val="0"/>
                  <w:marRight w:val="0"/>
                  <w:marTop w:val="0"/>
                  <w:marBottom w:val="0"/>
                  <w:divBdr>
                    <w:top w:val="none" w:sz="0" w:space="0" w:color="auto"/>
                    <w:left w:val="none" w:sz="0" w:space="0" w:color="auto"/>
                    <w:bottom w:val="none" w:sz="0" w:space="0" w:color="auto"/>
                    <w:right w:val="none" w:sz="0" w:space="0" w:color="auto"/>
                  </w:divBdr>
                  <w:divsChild>
                    <w:div w:id="282345590">
                      <w:marLeft w:val="0"/>
                      <w:marRight w:val="0"/>
                      <w:marTop w:val="0"/>
                      <w:marBottom w:val="0"/>
                      <w:divBdr>
                        <w:top w:val="none" w:sz="0" w:space="0" w:color="auto"/>
                        <w:left w:val="none" w:sz="0" w:space="0" w:color="auto"/>
                        <w:bottom w:val="none" w:sz="0" w:space="0" w:color="auto"/>
                        <w:right w:val="none" w:sz="0" w:space="0" w:color="auto"/>
                      </w:divBdr>
                      <w:divsChild>
                        <w:div w:id="1349985013">
                          <w:marLeft w:val="0"/>
                          <w:marRight w:val="0"/>
                          <w:marTop w:val="0"/>
                          <w:marBottom w:val="0"/>
                          <w:divBdr>
                            <w:top w:val="none" w:sz="0" w:space="0" w:color="auto"/>
                            <w:left w:val="none" w:sz="0" w:space="0" w:color="auto"/>
                            <w:bottom w:val="none" w:sz="0" w:space="0" w:color="auto"/>
                            <w:right w:val="none" w:sz="0" w:space="0" w:color="auto"/>
                          </w:divBdr>
                          <w:divsChild>
                            <w:div w:id="127093017">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23040">
              <w:marLeft w:val="0"/>
              <w:marRight w:val="0"/>
              <w:marTop w:val="0"/>
              <w:marBottom w:val="0"/>
              <w:divBdr>
                <w:top w:val="none" w:sz="0" w:space="0" w:color="auto"/>
                <w:left w:val="none" w:sz="0" w:space="0" w:color="auto"/>
                <w:bottom w:val="none" w:sz="0" w:space="0" w:color="auto"/>
                <w:right w:val="none" w:sz="0" w:space="0" w:color="auto"/>
              </w:divBdr>
              <w:divsChild>
                <w:div w:id="634260700">
                  <w:marLeft w:val="0"/>
                  <w:marRight w:val="0"/>
                  <w:marTop w:val="0"/>
                  <w:marBottom w:val="0"/>
                  <w:divBdr>
                    <w:top w:val="none" w:sz="0" w:space="0" w:color="auto"/>
                    <w:left w:val="none" w:sz="0" w:space="0" w:color="auto"/>
                    <w:bottom w:val="none" w:sz="0" w:space="0" w:color="auto"/>
                    <w:right w:val="none" w:sz="0" w:space="0" w:color="auto"/>
                  </w:divBdr>
                  <w:divsChild>
                    <w:div w:id="1267419923">
                      <w:marLeft w:val="0"/>
                      <w:marRight w:val="0"/>
                      <w:marTop w:val="0"/>
                      <w:marBottom w:val="0"/>
                      <w:divBdr>
                        <w:top w:val="none" w:sz="0" w:space="0" w:color="auto"/>
                        <w:left w:val="none" w:sz="0" w:space="0" w:color="auto"/>
                        <w:bottom w:val="none" w:sz="0" w:space="0" w:color="auto"/>
                        <w:right w:val="none" w:sz="0" w:space="0" w:color="auto"/>
                      </w:divBdr>
                      <w:divsChild>
                        <w:div w:id="1996758103">
                          <w:marLeft w:val="0"/>
                          <w:marRight w:val="1911"/>
                          <w:marTop w:val="0"/>
                          <w:marBottom w:val="0"/>
                          <w:divBdr>
                            <w:top w:val="none" w:sz="0" w:space="0" w:color="auto"/>
                            <w:left w:val="none" w:sz="0" w:space="0" w:color="auto"/>
                            <w:bottom w:val="none" w:sz="0" w:space="0" w:color="auto"/>
                            <w:right w:val="none" w:sz="0" w:space="0" w:color="auto"/>
                          </w:divBdr>
                          <w:divsChild>
                            <w:div w:id="776100310">
                              <w:marLeft w:val="1465"/>
                              <w:marRight w:val="400"/>
                              <w:marTop w:val="0"/>
                              <w:marBottom w:val="0"/>
                              <w:divBdr>
                                <w:top w:val="none" w:sz="0" w:space="0" w:color="auto"/>
                                <w:left w:val="none" w:sz="0" w:space="0" w:color="auto"/>
                                <w:bottom w:val="none" w:sz="0" w:space="0" w:color="auto"/>
                                <w:right w:val="none" w:sz="0" w:space="0" w:color="auto"/>
                              </w:divBdr>
                              <w:divsChild>
                                <w:div w:id="248464950">
                                  <w:marLeft w:val="0"/>
                                  <w:marRight w:val="0"/>
                                  <w:marTop w:val="0"/>
                                  <w:marBottom w:val="0"/>
                                  <w:divBdr>
                                    <w:top w:val="none" w:sz="0" w:space="0" w:color="auto"/>
                                    <w:left w:val="none" w:sz="0" w:space="0" w:color="auto"/>
                                    <w:bottom w:val="single" w:sz="6" w:space="11" w:color="EBEBEB"/>
                                    <w:right w:val="none" w:sz="0" w:space="0" w:color="auto"/>
                                  </w:divBdr>
                                  <w:divsChild>
                                    <w:div w:id="822237792">
                                      <w:marLeft w:val="0"/>
                                      <w:marRight w:val="225"/>
                                      <w:marTop w:val="0"/>
                                      <w:marBottom w:val="0"/>
                                      <w:divBdr>
                                        <w:top w:val="none" w:sz="0" w:space="0" w:color="auto"/>
                                        <w:left w:val="none" w:sz="0" w:space="0" w:color="auto"/>
                                        <w:bottom w:val="none" w:sz="0" w:space="0" w:color="auto"/>
                                        <w:right w:val="none" w:sz="0" w:space="0" w:color="auto"/>
                                      </w:divBdr>
                                    </w:div>
                                    <w:div w:id="1187981081">
                                      <w:marLeft w:val="0"/>
                                      <w:marRight w:val="0"/>
                                      <w:marTop w:val="0"/>
                                      <w:marBottom w:val="0"/>
                                      <w:divBdr>
                                        <w:top w:val="none" w:sz="0" w:space="0" w:color="auto"/>
                                        <w:left w:val="none" w:sz="0" w:space="0" w:color="auto"/>
                                        <w:bottom w:val="none" w:sz="0" w:space="0" w:color="auto"/>
                                        <w:right w:val="none" w:sz="0" w:space="0" w:color="auto"/>
                                      </w:divBdr>
                                      <w:divsChild>
                                        <w:div w:id="2568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644784">
          <w:marLeft w:val="0"/>
          <w:marRight w:val="0"/>
          <w:marTop w:val="0"/>
          <w:marBottom w:val="0"/>
          <w:divBdr>
            <w:top w:val="none" w:sz="0" w:space="0" w:color="auto"/>
            <w:left w:val="none" w:sz="0" w:space="0" w:color="auto"/>
            <w:bottom w:val="none" w:sz="0" w:space="0" w:color="auto"/>
            <w:right w:val="none" w:sz="0" w:space="0" w:color="auto"/>
          </w:divBdr>
          <w:divsChild>
            <w:div w:id="1014915964">
              <w:marLeft w:val="0"/>
              <w:marRight w:val="0"/>
              <w:marTop w:val="0"/>
              <w:marBottom w:val="0"/>
              <w:divBdr>
                <w:top w:val="none" w:sz="0" w:space="0" w:color="auto"/>
                <w:left w:val="none" w:sz="0" w:space="0" w:color="auto"/>
                <w:bottom w:val="none" w:sz="0" w:space="0" w:color="auto"/>
                <w:right w:val="none" w:sz="0" w:space="0" w:color="auto"/>
              </w:divBdr>
              <w:divsChild>
                <w:div w:id="1001473314">
                  <w:marLeft w:val="0"/>
                  <w:marRight w:val="1911"/>
                  <w:marTop w:val="0"/>
                  <w:marBottom w:val="0"/>
                  <w:divBdr>
                    <w:top w:val="none" w:sz="0" w:space="0" w:color="auto"/>
                    <w:left w:val="none" w:sz="0" w:space="0" w:color="auto"/>
                    <w:bottom w:val="none" w:sz="0" w:space="0" w:color="auto"/>
                    <w:right w:val="none" w:sz="0" w:space="0" w:color="auto"/>
                  </w:divBdr>
                  <w:divsChild>
                    <w:div w:id="13657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50695">
      <w:bodyDiv w:val="1"/>
      <w:marLeft w:val="0"/>
      <w:marRight w:val="0"/>
      <w:marTop w:val="0"/>
      <w:marBottom w:val="0"/>
      <w:divBdr>
        <w:top w:val="none" w:sz="0" w:space="0" w:color="auto"/>
        <w:left w:val="none" w:sz="0" w:space="0" w:color="auto"/>
        <w:bottom w:val="none" w:sz="0" w:space="0" w:color="auto"/>
        <w:right w:val="none" w:sz="0" w:space="0" w:color="auto"/>
      </w:divBdr>
    </w:div>
    <w:div w:id="1393499197">
      <w:bodyDiv w:val="1"/>
      <w:marLeft w:val="0"/>
      <w:marRight w:val="0"/>
      <w:marTop w:val="0"/>
      <w:marBottom w:val="0"/>
      <w:divBdr>
        <w:top w:val="none" w:sz="0" w:space="0" w:color="auto"/>
        <w:left w:val="none" w:sz="0" w:space="0" w:color="auto"/>
        <w:bottom w:val="none" w:sz="0" w:space="0" w:color="auto"/>
        <w:right w:val="none" w:sz="0" w:space="0" w:color="auto"/>
      </w:divBdr>
    </w:div>
    <w:div w:id="1403024712">
      <w:bodyDiv w:val="1"/>
      <w:marLeft w:val="0"/>
      <w:marRight w:val="0"/>
      <w:marTop w:val="0"/>
      <w:marBottom w:val="0"/>
      <w:divBdr>
        <w:top w:val="none" w:sz="0" w:space="0" w:color="auto"/>
        <w:left w:val="none" w:sz="0" w:space="0" w:color="auto"/>
        <w:bottom w:val="none" w:sz="0" w:space="0" w:color="auto"/>
        <w:right w:val="none" w:sz="0" w:space="0" w:color="auto"/>
      </w:divBdr>
      <w:divsChild>
        <w:div w:id="407118232">
          <w:marLeft w:val="0"/>
          <w:marRight w:val="0"/>
          <w:marTop w:val="0"/>
          <w:marBottom w:val="450"/>
          <w:divBdr>
            <w:top w:val="none" w:sz="0" w:space="0" w:color="auto"/>
            <w:left w:val="none" w:sz="0" w:space="0" w:color="auto"/>
            <w:bottom w:val="none" w:sz="0" w:space="0" w:color="auto"/>
            <w:right w:val="none" w:sz="0" w:space="0" w:color="auto"/>
          </w:divBdr>
          <w:divsChild>
            <w:div w:id="916865276">
              <w:marLeft w:val="0"/>
              <w:marRight w:val="0"/>
              <w:marTop w:val="0"/>
              <w:marBottom w:val="0"/>
              <w:divBdr>
                <w:top w:val="none" w:sz="0" w:space="0" w:color="auto"/>
                <w:left w:val="none" w:sz="0" w:space="0" w:color="auto"/>
                <w:bottom w:val="none" w:sz="0" w:space="0" w:color="auto"/>
                <w:right w:val="none" w:sz="0" w:space="0" w:color="auto"/>
              </w:divBdr>
              <w:divsChild>
                <w:div w:id="495613264">
                  <w:marLeft w:val="0"/>
                  <w:marRight w:val="0"/>
                  <w:marTop w:val="0"/>
                  <w:marBottom w:val="0"/>
                  <w:divBdr>
                    <w:top w:val="none" w:sz="0" w:space="0" w:color="auto"/>
                    <w:left w:val="none" w:sz="0" w:space="0" w:color="auto"/>
                    <w:bottom w:val="none" w:sz="0" w:space="0" w:color="auto"/>
                    <w:right w:val="none" w:sz="0" w:space="0" w:color="auto"/>
                  </w:divBdr>
                  <w:divsChild>
                    <w:div w:id="696394131">
                      <w:marLeft w:val="0"/>
                      <w:marRight w:val="0"/>
                      <w:marTop w:val="0"/>
                      <w:marBottom w:val="0"/>
                      <w:divBdr>
                        <w:top w:val="none" w:sz="0" w:space="0" w:color="auto"/>
                        <w:left w:val="none" w:sz="0" w:space="0" w:color="auto"/>
                        <w:bottom w:val="none" w:sz="0" w:space="0" w:color="auto"/>
                        <w:right w:val="none" w:sz="0" w:space="0" w:color="auto"/>
                      </w:divBdr>
                      <w:divsChild>
                        <w:div w:id="371925689">
                          <w:marLeft w:val="0"/>
                          <w:marRight w:val="0"/>
                          <w:marTop w:val="0"/>
                          <w:marBottom w:val="0"/>
                          <w:divBdr>
                            <w:top w:val="none" w:sz="0" w:space="0" w:color="auto"/>
                            <w:left w:val="none" w:sz="0" w:space="0" w:color="auto"/>
                            <w:bottom w:val="none" w:sz="0" w:space="0" w:color="auto"/>
                            <w:right w:val="none" w:sz="0" w:space="0" w:color="auto"/>
                          </w:divBdr>
                          <w:divsChild>
                            <w:div w:id="1141851111">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4452">
              <w:marLeft w:val="0"/>
              <w:marRight w:val="0"/>
              <w:marTop w:val="0"/>
              <w:marBottom w:val="0"/>
              <w:divBdr>
                <w:top w:val="none" w:sz="0" w:space="0" w:color="auto"/>
                <w:left w:val="none" w:sz="0" w:space="0" w:color="auto"/>
                <w:bottom w:val="none" w:sz="0" w:space="0" w:color="auto"/>
                <w:right w:val="none" w:sz="0" w:space="0" w:color="auto"/>
              </w:divBdr>
              <w:divsChild>
                <w:div w:id="1776906015">
                  <w:marLeft w:val="0"/>
                  <w:marRight w:val="0"/>
                  <w:marTop w:val="0"/>
                  <w:marBottom w:val="0"/>
                  <w:divBdr>
                    <w:top w:val="none" w:sz="0" w:space="0" w:color="auto"/>
                    <w:left w:val="none" w:sz="0" w:space="0" w:color="auto"/>
                    <w:bottom w:val="none" w:sz="0" w:space="0" w:color="auto"/>
                    <w:right w:val="none" w:sz="0" w:space="0" w:color="auto"/>
                  </w:divBdr>
                  <w:divsChild>
                    <w:div w:id="272447354">
                      <w:marLeft w:val="0"/>
                      <w:marRight w:val="0"/>
                      <w:marTop w:val="0"/>
                      <w:marBottom w:val="0"/>
                      <w:divBdr>
                        <w:top w:val="none" w:sz="0" w:space="0" w:color="auto"/>
                        <w:left w:val="none" w:sz="0" w:space="0" w:color="auto"/>
                        <w:bottom w:val="none" w:sz="0" w:space="0" w:color="auto"/>
                        <w:right w:val="none" w:sz="0" w:space="0" w:color="auto"/>
                      </w:divBdr>
                      <w:divsChild>
                        <w:div w:id="1414013004">
                          <w:marLeft w:val="0"/>
                          <w:marRight w:val="1911"/>
                          <w:marTop w:val="0"/>
                          <w:marBottom w:val="0"/>
                          <w:divBdr>
                            <w:top w:val="none" w:sz="0" w:space="0" w:color="auto"/>
                            <w:left w:val="none" w:sz="0" w:space="0" w:color="auto"/>
                            <w:bottom w:val="none" w:sz="0" w:space="0" w:color="auto"/>
                            <w:right w:val="none" w:sz="0" w:space="0" w:color="auto"/>
                          </w:divBdr>
                          <w:divsChild>
                            <w:div w:id="2029481750">
                              <w:marLeft w:val="1465"/>
                              <w:marRight w:val="400"/>
                              <w:marTop w:val="0"/>
                              <w:marBottom w:val="0"/>
                              <w:divBdr>
                                <w:top w:val="none" w:sz="0" w:space="0" w:color="auto"/>
                                <w:left w:val="none" w:sz="0" w:space="0" w:color="auto"/>
                                <w:bottom w:val="none" w:sz="0" w:space="0" w:color="auto"/>
                                <w:right w:val="none" w:sz="0" w:space="0" w:color="auto"/>
                              </w:divBdr>
                              <w:divsChild>
                                <w:div w:id="905604207">
                                  <w:marLeft w:val="0"/>
                                  <w:marRight w:val="0"/>
                                  <w:marTop w:val="0"/>
                                  <w:marBottom w:val="0"/>
                                  <w:divBdr>
                                    <w:top w:val="none" w:sz="0" w:space="0" w:color="auto"/>
                                    <w:left w:val="none" w:sz="0" w:space="0" w:color="auto"/>
                                    <w:bottom w:val="single" w:sz="6" w:space="11" w:color="EBEBEB"/>
                                    <w:right w:val="none" w:sz="0" w:space="0" w:color="auto"/>
                                  </w:divBdr>
                                  <w:divsChild>
                                    <w:div w:id="725419858">
                                      <w:marLeft w:val="0"/>
                                      <w:marRight w:val="225"/>
                                      <w:marTop w:val="0"/>
                                      <w:marBottom w:val="0"/>
                                      <w:divBdr>
                                        <w:top w:val="none" w:sz="0" w:space="0" w:color="auto"/>
                                        <w:left w:val="none" w:sz="0" w:space="0" w:color="auto"/>
                                        <w:bottom w:val="none" w:sz="0" w:space="0" w:color="auto"/>
                                        <w:right w:val="none" w:sz="0" w:space="0" w:color="auto"/>
                                      </w:divBdr>
                                    </w:div>
                                    <w:div w:id="105320400">
                                      <w:marLeft w:val="0"/>
                                      <w:marRight w:val="0"/>
                                      <w:marTop w:val="0"/>
                                      <w:marBottom w:val="0"/>
                                      <w:divBdr>
                                        <w:top w:val="none" w:sz="0" w:space="0" w:color="auto"/>
                                        <w:left w:val="none" w:sz="0" w:space="0" w:color="auto"/>
                                        <w:bottom w:val="none" w:sz="0" w:space="0" w:color="auto"/>
                                        <w:right w:val="none" w:sz="0" w:space="0" w:color="auto"/>
                                      </w:divBdr>
                                      <w:divsChild>
                                        <w:div w:id="398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728803">
          <w:marLeft w:val="0"/>
          <w:marRight w:val="0"/>
          <w:marTop w:val="0"/>
          <w:marBottom w:val="0"/>
          <w:divBdr>
            <w:top w:val="none" w:sz="0" w:space="0" w:color="auto"/>
            <w:left w:val="none" w:sz="0" w:space="0" w:color="auto"/>
            <w:bottom w:val="none" w:sz="0" w:space="0" w:color="auto"/>
            <w:right w:val="none" w:sz="0" w:space="0" w:color="auto"/>
          </w:divBdr>
          <w:divsChild>
            <w:div w:id="1394234169">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1911"/>
                  <w:marTop w:val="0"/>
                  <w:marBottom w:val="0"/>
                  <w:divBdr>
                    <w:top w:val="none" w:sz="0" w:space="0" w:color="auto"/>
                    <w:left w:val="none" w:sz="0" w:space="0" w:color="auto"/>
                    <w:bottom w:val="none" w:sz="0" w:space="0" w:color="auto"/>
                    <w:right w:val="none" w:sz="0" w:space="0" w:color="auto"/>
                  </w:divBdr>
                  <w:divsChild>
                    <w:div w:id="1694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2477">
      <w:bodyDiv w:val="1"/>
      <w:marLeft w:val="0"/>
      <w:marRight w:val="0"/>
      <w:marTop w:val="0"/>
      <w:marBottom w:val="0"/>
      <w:divBdr>
        <w:top w:val="none" w:sz="0" w:space="0" w:color="auto"/>
        <w:left w:val="none" w:sz="0" w:space="0" w:color="auto"/>
        <w:bottom w:val="none" w:sz="0" w:space="0" w:color="auto"/>
        <w:right w:val="none" w:sz="0" w:space="0" w:color="auto"/>
      </w:divBdr>
    </w:div>
    <w:div w:id="1424302384">
      <w:bodyDiv w:val="1"/>
      <w:marLeft w:val="0"/>
      <w:marRight w:val="0"/>
      <w:marTop w:val="0"/>
      <w:marBottom w:val="0"/>
      <w:divBdr>
        <w:top w:val="none" w:sz="0" w:space="0" w:color="auto"/>
        <w:left w:val="none" w:sz="0" w:space="0" w:color="auto"/>
        <w:bottom w:val="none" w:sz="0" w:space="0" w:color="auto"/>
        <w:right w:val="none" w:sz="0" w:space="0" w:color="auto"/>
      </w:divBdr>
    </w:div>
    <w:div w:id="1472481972">
      <w:bodyDiv w:val="1"/>
      <w:marLeft w:val="0"/>
      <w:marRight w:val="0"/>
      <w:marTop w:val="0"/>
      <w:marBottom w:val="0"/>
      <w:divBdr>
        <w:top w:val="none" w:sz="0" w:space="0" w:color="auto"/>
        <w:left w:val="none" w:sz="0" w:space="0" w:color="auto"/>
        <w:bottom w:val="none" w:sz="0" w:space="0" w:color="auto"/>
        <w:right w:val="none" w:sz="0" w:space="0" w:color="auto"/>
      </w:divBdr>
      <w:divsChild>
        <w:div w:id="225460379">
          <w:marLeft w:val="0"/>
          <w:marRight w:val="0"/>
          <w:marTop w:val="0"/>
          <w:marBottom w:val="450"/>
          <w:divBdr>
            <w:top w:val="none" w:sz="0" w:space="0" w:color="auto"/>
            <w:left w:val="none" w:sz="0" w:space="0" w:color="auto"/>
            <w:bottom w:val="none" w:sz="0" w:space="0" w:color="auto"/>
            <w:right w:val="none" w:sz="0" w:space="0" w:color="auto"/>
          </w:divBdr>
          <w:divsChild>
            <w:div w:id="66651499">
              <w:marLeft w:val="0"/>
              <w:marRight w:val="0"/>
              <w:marTop w:val="0"/>
              <w:marBottom w:val="0"/>
              <w:divBdr>
                <w:top w:val="none" w:sz="0" w:space="0" w:color="auto"/>
                <w:left w:val="none" w:sz="0" w:space="0" w:color="auto"/>
                <w:bottom w:val="none" w:sz="0" w:space="0" w:color="auto"/>
                <w:right w:val="none" w:sz="0" w:space="0" w:color="auto"/>
              </w:divBdr>
              <w:divsChild>
                <w:div w:id="1127088645">
                  <w:marLeft w:val="0"/>
                  <w:marRight w:val="0"/>
                  <w:marTop w:val="0"/>
                  <w:marBottom w:val="0"/>
                  <w:divBdr>
                    <w:top w:val="none" w:sz="0" w:space="0" w:color="auto"/>
                    <w:left w:val="none" w:sz="0" w:space="0" w:color="auto"/>
                    <w:bottom w:val="none" w:sz="0" w:space="0" w:color="auto"/>
                    <w:right w:val="none" w:sz="0" w:space="0" w:color="auto"/>
                  </w:divBdr>
                  <w:divsChild>
                    <w:div w:id="1382823137">
                      <w:marLeft w:val="0"/>
                      <w:marRight w:val="0"/>
                      <w:marTop w:val="0"/>
                      <w:marBottom w:val="0"/>
                      <w:divBdr>
                        <w:top w:val="none" w:sz="0" w:space="0" w:color="auto"/>
                        <w:left w:val="none" w:sz="0" w:space="0" w:color="auto"/>
                        <w:bottom w:val="none" w:sz="0" w:space="0" w:color="auto"/>
                        <w:right w:val="none" w:sz="0" w:space="0" w:color="auto"/>
                      </w:divBdr>
                      <w:divsChild>
                        <w:div w:id="877855262">
                          <w:marLeft w:val="0"/>
                          <w:marRight w:val="0"/>
                          <w:marTop w:val="0"/>
                          <w:marBottom w:val="0"/>
                          <w:divBdr>
                            <w:top w:val="none" w:sz="0" w:space="0" w:color="auto"/>
                            <w:left w:val="none" w:sz="0" w:space="0" w:color="auto"/>
                            <w:bottom w:val="none" w:sz="0" w:space="0" w:color="auto"/>
                            <w:right w:val="none" w:sz="0" w:space="0" w:color="auto"/>
                          </w:divBdr>
                          <w:divsChild>
                            <w:div w:id="25832986">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89272">
              <w:marLeft w:val="0"/>
              <w:marRight w:val="0"/>
              <w:marTop w:val="0"/>
              <w:marBottom w:val="0"/>
              <w:divBdr>
                <w:top w:val="none" w:sz="0" w:space="0" w:color="auto"/>
                <w:left w:val="none" w:sz="0" w:space="0" w:color="auto"/>
                <w:bottom w:val="none" w:sz="0" w:space="0" w:color="auto"/>
                <w:right w:val="none" w:sz="0" w:space="0" w:color="auto"/>
              </w:divBdr>
              <w:divsChild>
                <w:div w:id="1676761389">
                  <w:marLeft w:val="0"/>
                  <w:marRight w:val="0"/>
                  <w:marTop w:val="0"/>
                  <w:marBottom w:val="0"/>
                  <w:divBdr>
                    <w:top w:val="none" w:sz="0" w:space="0" w:color="auto"/>
                    <w:left w:val="none" w:sz="0" w:space="0" w:color="auto"/>
                    <w:bottom w:val="none" w:sz="0" w:space="0" w:color="auto"/>
                    <w:right w:val="none" w:sz="0" w:space="0" w:color="auto"/>
                  </w:divBdr>
                  <w:divsChild>
                    <w:div w:id="897130858">
                      <w:marLeft w:val="0"/>
                      <w:marRight w:val="0"/>
                      <w:marTop w:val="0"/>
                      <w:marBottom w:val="0"/>
                      <w:divBdr>
                        <w:top w:val="none" w:sz="0" w:space="0" w:color="auto"/>
                        <w:left w:val="none" w:sz="0" w:space="0" w:color="auto"/>
                        <w:bottom w:val="none" w:sz="0" w:space="0" w:color="auto"/>
                        <w:right w:val="none" w:sz="0" w:space="0" w:color="auto"/>
                      </w:divBdr>
                      <w:divsChild>
                        <w:div w:id="211430311">
                          <w:marLeft w:val="0"/>
                          <w:marRight w:val="1911"/>
                          <w:marTop w:val="0"/>
                          <w:marBottom w:val="0"/>
                          <w:divBdr>
                            <w:top w:val="none" w:sz="0" w:space="0" w:color="auto"/>
                            <w:left w:val="none" w:sz="0" w:space="0" w:color="auto"/>
                            <w:bottom w:val="none" w:sz="0" w:space="0" w:color="auto"/>
                            <w:right w:val="none" w:sz="0" w:space="0" w:color="auto"/>
                          </w:divBdr>
                          <w:divsChild>
                            <w:div w:id="1067846340">
                              <w:marLeft w:val="1465"/>
                              <w:marRight w:val="400"/>
                              <w:marTop w:val="0"/>
                              <w:marBottom w:val="0"/>
                              <w:divBdr>
                                <w:top w:val="none" w:sz="0" w:space="0" w:color="auto"/>
                                <w:left w:val="none" w:sz="0" w:space="0" w:color="auto"/>
                                <w:bottom w:val="none" w:sz="0" w:space="0" w:color="auto"/>
                                <w:right w:val="none" w:sz="0" w:space="0" w:color="auto"/>
                              </w:divBdr>
                              <w:divsChild>
                                <w:div w:id="1480924237">
                                  <w:marLeft w:val="0"/>
                                  <w:marRight w:val="0"/>
                                  <w:marTop w:val="0"/>
                                  <w:marBottom w:val="0"/>
                                  <w:divBdr>
                                    <w:top w:val="none" w:sz="0" w:space="0" w:color="auto"/>
                                    <w:left w:val="none" w:sz="0" w:space="0" w:color="auto"/>
                                    <w:bottom w:val="single" w:sz="6" w:space="11" w:color="EBEBEB"/>
                                    <w:right w:val="none" w:sz="0" w:space="0" w:color="auto"/>
                                  </w:divBdr>
                                  <w:divsChild>
                                    <w:div w:id="1932201890">
                                      <w:marLeft w:val="0"/>
                                      <w:marRight w:val="0"/>
                                      <w:marTop w:val="0"/>
                                      <w:marBottom w:val="0"/>
                                      <w:divBdr>
                                        <w:top w:val="none" w:sz="0" w:space="0" w:color="auto"/>
                                        <w:left w:val="none" w:sz="0" w:space="0" w:color="auto"/>
                                        <w:bottom w:val="none" w:sz="0" w:space="0" w:color="auto"/>
                                        <w:right w:val="none" w:sz="0" w:space="0" w:color="auto"/>
                                      </w:divBdr>
                                      <w:divsChild>
                                        <w:div w:id="15747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832269">
          <w:marLeft w:val="0"/>
          <w:marRight w:val="0"/>
          <w:marTop w:val="0"/>
          <w:marBottom w:val="0"/>
          <w:divBdr>
            <w:top w:val="none" w:sz="0" w:space="0" w:color="auto"/>
            <w:left w:val="none" w:sz="0" w:space="0" w:color="auto"/>
            <w:bottom w:val="none" w:sz="0" w:space="0" w:color="auto"/>
            <w:right w:val="none" w:sz="0" w:space="0" w:color="auto"/>
          </w:divBdr>
          <w:divsChild>
            <w:div w:id="694960904">
              <w:marLeft w:val="0"/>
              <w:marRight w:val="0"/>
              <w:marTop w:val="0"/>
              <w:marBottom w:val="0"/>
              <w:divBdr>
                <w:top w:val="none" w:sz="0" w:space="0" w:color="auto"/>
                <w:left w:val="none" w:sz="0" w:space="0" w:color="auto"/>
                <w:bottom w:val="none" w:sz="0" w:space="0" w:color="auto"/>
                <w:right w:val="none" w:sz="0" w:space="0" w:color="auto"/>
              </w:divBdr>
              <w:divsChild>
                <w:div w:id="596908772">
                  <w:marLeft w:val="0"/>
                  <w:marRight w:val="1911"/>
                  <w:marTop w:val="0"/>
                  <w:marBottom w:val="0"/>
                  <w:divBdr>
                    <w:top w:val="none" w:sz="0" w:space="0" w:color="auto"/>
                    <w:left w:val="none" w:sz="0" w:space="0" w:color="auto"/>
                    <w:bottom w:val="none" w:sz="0" w:space="0" w:color="auto"/>
                    <w:right w:val="none" w:sz="0" w:space="0" w:color="auto"/>
                  </w:divBdr>
                  <w:divsChild>
                    <w:div w:id="6117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86783">
      <w:bodyDiv w:val="1"/>
      <w:marLeft w:val="0"/>
      <w:marRight w:val="0"/>
      <w:marTop w:val="0"/>
      <w:marBottom w:val="0"/>
      <w:divBdr>
        <w:top w:val="none" w:sz="0" w:space="0" w:color="auto"/>
        <w:left w:val="none" w:sz="0" w:space="0" w:color="auto"/>
        <w:bottom w:val="none" w:sz="0" w:space="0" w:color="auto"/>
        <w:right w:val="none" w:sz="0" w:space="0" w:color="auto"/>
      </w:divBdr>
    </w:div>
    <w:div w:id="1601794189">
      <w:bodyDiv w:val="1"/>
      <w:marLeft w:val="0"/>
      <w:marRight w:val="0"/>
      <w:marTop w:val="0"/>
      <w:marBottom w:val="0"/>
      <w:divBdr>
        <w:top w:val="none" w:sz="0" w:space="0" w:color="auto"/>
        <w:left w:val="none" w:sz="0" w:space="0" w:color="auto"/>
        <w:bottom w:val="none" w:sz="0" w:space="0" w:color="auto"/>
        <w:right w:val="none" w:sz="0" w:space="0" w:color="auto"/>
      </w:divBdr>
    </w:div>
    <w:div w:id="1682584459">
      <w:bodyDiv w:val="1"/>
      <w:marLeft w:val="0"/>
      <w:marRight w:val="0"/>
      <w:marTop w:val="0"/>
      <w:marBottom w:val="0"/>
      <w:divBdr>
        <w:top w:val="none" w:sz="0" w:space="0" w:color="auto"/>
        <w:left w:val="none" w:sz="0" w:space="0" w:color="auto"/>
        <w:bottom w:val="none" w:sz="0" w:space="0" w:color="auto"/>
        <w:right w:val="none" w:sz="0" w:space="0" w:color="auto"/>
      </w:divBdr>
    </w:div>
    <w:div w:id="1722485520">
      <w:bodyDiv w:val="1"/>
      <w:marLeft w:val="0"/>
      <w:marRight w:val="0"/>
      <w:marTop w:val="0"/>
      <w:marBottom w:val="0"/>
      <w:divBdr>
        <w:top w:val="none" w:sz="0" w:space="0" w:color="auto"/>
        <w:left w:val="none" w:sz="0" w:space="0" w:color="auto"/>
        <w:bottom w:val="none" w:sz="0" w:space="0" w:color="auto"/>
        <w:right w:val="none" w:sz="0" w:space="0" w:color="auto"/>
      </w:divBdr>
    </w:div>
    <w:div w:id="1741173237">
      <w:bodyDiv w:val="1"/>
      <w:marLeft w:val="0"/>
      <w:marRight w:val="0"/>
      <w:marTop w:val="0"/>
      <w:marBottom w:val="0"/>
      <w:divBdr>
        <w:top w:val="none" w:sz="0" w:space="0" w:color="auto"/>
        <w:left w:val="none" w:sz="0" w:space="0" w:color="auto"/>
        <w:bottom w:val="none" w:sz="0" w:space="0" w:color="auto"/>
        <w:right w:val="none" w:sz="0" w:space="0" w:color="auto"/>
      </w:divBdr>
    </w:div>
    <w:div w:id="1741442040">
      <w:bodyDiv w:val="1"/>
      <w:marLeft w:val="0"/>
      <w:marRight w:val="0"/>
      <w:marTop w:val="0"/>
      <w:marBottom w:val="0"/>
      <w:divBdr>
        <w:top w:val="none" w:sz="0" w:space="0" w:color="auto"/>
        <w:left w:val="none" w:sz="0" w:space="0" w:color="auto"/>
        <w:bottom w:val="none" w:sz="0" w:space="0" w:color="auto"/>
        <w:right w:val="none" w:sz="0" w:space="0" w:color="auto"/>
      </w:divBdr>
    </w:div>
    <w:div w:id="1764061221">
      <w:bodyDiv w:val="1"/>
      <w:marLeft w:val="0"/>
      <w:marRight w:val="0"/>
      <w:marTop w:val="0"/>
      <w:marBottom w:val="0"/>
      <w:divBdr>
        <w:top w:val="none" w:sz="0" w:space="0" w:color="auto"/>
        <w:left w:val="none" w:sz="0" w:space="0" w:color="auto"/>
        <w:bottom w:val="none" w:sz="0" w:space="0" w:color="auto"/>
        <w:right w:val="none" w:sz="0" w:space="0" w:color="auto"/>
      </w:divBdr>
    </w:div>
    <w:div w:id="1768305492">
      <w:bodyDiv w:val="1"/>
      <w:marLeft w:val="0"/>
      <w:marRight w:val="0"/>
      <w:marTop w:val="0"/>
      <w:marBottom w:val="0"/>
      <w:divBdr>
        <w:top w:val="none" w:sz="0" w:space="0" w:color="auto"/>
        <w:left w:val="none" w:sz="0" w:space="0" w:color="auto"/>
        <w:bottom w:val="none" w:sz="0" w:space="0" w:color="auto"/>
        <w:right w:val="none" w:sz="0" w:space="0" w:color="auto"/>
      </w:divBdr>
    </w:div>
    <w:div w:id="1834373414">
      <w:bodyDiv w:val="1"/>
      <w:marLeft w:val="0"/>
      <w:marRight w:val="0"/>
      <w:marTop w:val="0"/>
      <w:marBottom w:val="0"/>
      <w:divBdr>
        <w:top w:val="none" w:sz="0" w:space="0" w:color="auto"/>
        <w:left w:val="none" w:sz="0" w:space="0" w:color="auto"/>
        <w:bottom w:val="none" w:sz="0" w:space="0" w:color="auto"/>
        <w:right w:val="none" w:sz="0" w:space="0" w:color="auto"/>
      </w:divBdr>
    </w:div>
    <w:div w:id="1895771610">
      <w:bodyDiv w:val="1"/>
      <w:marLeft w:val="0"/>
      <w:marRight w:val="0"/>
      <w:marTop w:val="0"/>
      <w:marBottom w:val="0"/>
      <w:divBdr>
        <w:top w:val="none" w:sz="0" w:space="0" w:color="auto"/>
        <w:left w:val="none" w:sz="0" w:space="0" w:color="auto"/>
        <w:bottom w:val="none" w:sz="0" w:space="0" w:color="auto"/>
        <w:right w:val="none" w:sz="0" w:space="0" w:color="auto"/>
      </w:divBdr>
    </w:div>
    <w:div w:id="1928270627">
      <w:bodyDiv w:val="1"/>
      <w:marLeft w:val="0"/>
      <w:marRight w:val="0"/>
      <w:marTop w:val="0"/>
      <w:marBottom w:val="0"/>
      <w:divBdr>
        <w:top w:val="none" w:sz="0" w:space="0" w:color="auto"/>
        <w:left w:val="none" w:sz="0" w:space="0" w:color="auto"/>
        <w:bottom w:val="none" w:sz="0" w:space="0" w:color="auto"/>
        <w:right w:val="none" w:sz="0" w:space="0" w:color="auto"/>
      </w:divBdr>
    </w:div>
    <w:div w:id="1931087609">
      <w:bodyDiv w:val="1"/>
      <w:marLeft w:val="0"/>
      <w:marRight w:val="0"/>
      <w:marTop w:val="0"/>
      <w:marBottom w:val="0"/>
      <w:divBdr>
        <w:top w:val="none" w:sz="0" w:space="0" w:color="auto"/>
        <w:left w:val="none" w:sz="0" w:space="0" w:color="auto"/>
        <w:bottom w:val="none" w:sz="0" w:space="0" w:color="auto"/>
        <w:right w:val="none" w:sz="0" w:space="0" w:color="auto"/>
      </w:divBdr>
    </w:div>
    <w:div w:id="1964071317">
      <w:bodyDiv w:val="1"/>
      <w:marLeft w:val="0"/>
      <w:marRight w:val="0"/>
      <w:marTop w:val="0"/>
      <w:marBottom w:val="0"/>
      <w:divBdr>
        <w:top w:val="none" w:sz="0" w:space="0" w:color="auto"/>
        <w:left w:val="none" w:sz="0" w:space="0" w:color="auto"/>
        <w:bottom w:val="none" w:sz="0" w:space="0" w:color="auto"/>
        <w:right w:val="none" w:sz="0" w:space="0" w:color="auto"/>
      </w:divBdr>
    </w:div>
    <w:div w:id="20704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D6A3-EFB7-40BF-BD7A-ED4DB9A2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2018-07-30T07:15:00Z</dcterms:created>
  <dcterms:modified xsi:type="dcterms:W3CDTF">2018-07-30T09:28:00Z</dcterms:modified>
</cp:coreProperties>
</file>