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0F16C" w14:textId="2D214F75" w:rsidR="005F6B09" w:rsidRDefault="005F6B09" w:rsidP="005F6B09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Chủ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tịch</w:t>
      </w:r>
      <w:proofErr w:type="spellEnd"/>
      <w:r>
        <w:rPr>
          <w:rFonts w:ascii="Arial" w:hAnsi="Arial" w:cs="Arial"/>
          <w:sz w:val="20"/>
          <w:szCs w:val="20"/>
        </w:rPr>
        <w:t xml:space="preserve"> Fed Jerome Powell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biết</w:t>
      </w:r>
      <w:proofErr w:type="spellEnd"/>
      <w:r>
        <w:rPr>
          <w:rFonts w:ascii="Arial" w:hAnsi="Arial" w:cs="Arial"/>
          <w:sz w:val="20"/>
          <w:szCs w:val="20"/>
        </w:rPr>
        <w:t>, “</w:t>
      </w:r>
      <w:proofErr w:type="spellStart"/>
      <w:r>
        <w:rPr>
          <w:rFonts w:ascii="Arial" w:hAnsi="Arial" w:cs="Arial"/>
          <w:sz w:val="20"/>
          <w:szCs w:val="20"/>
        </w:rPr>
        <w:t>Chúng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tôi</w:t>
      </w:r>
      <w:proofErr w:type="spellEnd"/>
      <w:r>
        <w:rPr>
          <w:rFonts w:ascii="Arial" w:hAnsi="Arial" w:cs="Arial"/>
          <w:sz w:val="20"/>
          <w:szCs w:val="20"/>
        </w:rPr>
        <w:t xml:space="preserve"> cam </w:t>
      </w:r>
      <w:proofErr w:type="spellStart"/>
      <w:r>
        <w:rPr>
          <w:rFonts w:ascii="Arial" w:hAnsi="Arial" w:cs="Arial"/>
          <w:sz w:val="20"/>
          <w:szCs w:val="20"/>
        </w:rPr>
        <w:t>kết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thiết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="009F18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F18C6">
        <w:rPr>
          <w:rFonts w:ascii="Arial" w:hAnsi="Arial" w:cs="Arial"/>
          <w:sz w:val="20"/>
          <w:szCs w:val="20"/>
        </w:rPr>
        <w:t xml:space="preserve">Fed </w:t>
      </w:r>
      <w:proofErr w:type="spellStart"/>
      <w:r w:rsidR="009F18C6">
        <w:rPr>
          <w:rFonts w:ascii="Arial" w:hAnsi="Arial" w:cs="Arial"/>
          <w:sz w:val="20"/>
          <w:szCs w:val="20"/>
        </w:rPr>
        <w:t>có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thể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sử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dụng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đầy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đủ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các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biện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pháp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để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giúp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nền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kinh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tế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phục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hồi</w:t>
      </w:r>
      <w:proofErr w:type="spellEnd"/>
      <w:r w:rsidR="009F18C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thúc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đẩy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các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mục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8C6">
        <w:rPr>
          <w:rFonts w:ascii="Arial" w:hAnsi="Arial" w:cs="Arial"/>
          <w:sz w:val="20"/>
          <w:szCs w:val="20"/>
        </w:rPr>
        <w:t>tiêu</w:t>
      </w:r>
      <w:proofErr w:type="spellEnd"/>
      <w:r w:rsidR="009F18C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ổn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34AA7C3" w14:textId="228D6F5E" w:rsidR="005F6B09" w:rsidRDefault="005F6B09" w:rsidP="005F6B09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Quyết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Fed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đưa</w:t>
      </w:r>
      <w:proofErr w:type="spellEnd"/>
      <w:r>
        <w:rPr>
          <w:rFonts w:ascii="Arial" w:hAnsi="Arial" w:cs="Arial"/>
          <w:sz w:val="20"/>
          <w:szCs w:val="20"/>
        </w:rPr>
        <w:t xml:space="preserve"> ra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cảnh</w:t>
      </w:r>
      <w:proofErr w:type="spellEnd"/>
      <w:r>
        <w:rPr>
          <w:rFonts w:ascii="Arial" w:hAnsi="Arial" w:cs="Arial"/>
          <w:sz w:val="20"/>
          <w:szCs w:val="20"/>
        </w:rPr>
        <w:t xml:space="preserve"> lo </w:t>
      </w:r>
      <w:proofErr w:type="spellStart"/>
      <w:r>
        <w:rPr>
          <w:rFonts w:ascii="Arial" w:hAnsi="Arial" w:cs="Arial"/>
          <w:sz w:val="20"/>
          <w:szCs w:val="20"/>
        </w:rPr>
        <w:t>ngại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hướng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ca </w:t>
      </w:r>
      <w:proofErr w:type="spellStart"/>
      <w:r>
        <w:rPr>
          <w:rFonts w:ascii="Arial" w:hAnsi="Arial" w:cs="Arial"/>
          <w:sz w:val="20"/>
          <w:szCs w:val="20"/>
        </w:rPr>
        <w:t>nhiễm</w:t>
      </w:r>
      <w:proofErr w:type="spellEnd"/>
      <w:r>
        <w:rPr>
          <w:rFonts w:ascii="Arial" w:hAnsi="Arial" w:cs="Arial"/>
          <w:sz w:val="20"/>
          <w:szCs w:val="20"/>
        </w:rPr>
        <w:t xml:space="preserve"> COVID-19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xét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trưởng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COVID-19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lớn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người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khắp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3EE4">
        <w:rPr>
          <w:rFonts w:ascii="Arial" w:hAnsi="Arial" w:cs="Arial"/>
          <w:sz w:val="20"/>
          <w:szCs w:val="20"/>
        </w:rPr>
        <w:t>Đánh</w:t>
      </w:r>
      <w:proofErr w:type="spellEnd"/>
      <w:r w:rsidR="008B3E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EE4">
        <w:rPr>
          <w:rFonts w:ascii="Arial" w:hAnsi="Arial" w:cs="Arial"/>
          <w:sz w:val="20"/>
          <w:szCs w:val="20"/>
        </w:rPr>
        <w:t>giá</w:t>
      </w:r>
      <w:proofErr w:type="spellEnd"/>
      <w:r w:rsidR="008B3E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EE4">
        <w:rPr>
          <w:rFonts w:ascii="Arial" w:hAnsi="Arial" w:cs="Arial"/>
          <w:sz w:val="20"/>
          <w:szCs w:val="20"/>
        </w:rPr>
        <w:t>cho</w:t>
      </w:r>
      <w:proofErr w:type="spellEnd"/>
      <w:r w:rsidR="008B3E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EE4">
        <w:rPr>
          <w:rFonts w:ascii="Arial" w:hAnsi="Arial" w:cs="Arial"/>
          <w:sz w:val="20"/>
          <w:szCs w:val="20"/>
        </w:rPr>
        <w:t>thấy</w:t>
      </w:r>
      <w:proofErr w:type="spellEnd"/>
      <w:r w:rsidR="008B3E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3EE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vẫn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thấp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sút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dùng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Nhìn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phần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dòng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vốn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Mỹ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2128A20" w14:textId="77777777" w:rsidR="005F6B09" w:rsidRPr="002631E1" w:rsidRDefault="005F6B09" w:rsidP="005F6B09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quý</w:t>
      </w:r>
      <w:proofErr w:type="spellEnd"/>
      <w:r>
        <w:rPr>
          <w:rFonts w:ascii="Arial" w:hAnsi="Arial" w:cs="Arial"/>
          <w:sz w:val="20"/>
          <w:szCs w:val="20"/>
        </w:rPr>
        <w:t xml:space="preserve"> III, </w:t>
      </w:r>
      <w:proofErr w:type="spellStart"/>
      <w:r>
        <w:rPr>
          <w:rFonts w:ascii="Arial" w:hAnsi="Arial" w:cs="Arial"/>
          <w:sz w:val="20"/>
          <w:szCs w:val="20"/>
        </w:rPr>
        <w:t>tổng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phẩm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nay,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33,1%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31,4%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11,4 </w:t>
      </w:r>
      <w:proofErr w:type="spellStart"/>
      <w:r>
        <w:rPr>
          <w:rFonts w:ascii="Arial" w:hAnsi="Arial" w:cs="Arial"/>
          <w:sz w:val="20"/>
          <w:szCs w:val="20"/>
        </w:rPr>
        <w:t>triệu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tổng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22,1 </w:t>
      </w:r>
      <w:proofErr w:type="spellStart"/>
      <w:r>
        <w:rPr>
          <w:rFonts w:ascii="Arial" w:hAnsi="Arial" w:cs="Arial"/>
          <w:sz w:val="20"/>
          <w:szCs w:val="20"/>
        </w:rPr>
        <w:t>triệu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Ba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trưởng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chậm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xuống</w:t>
      </w:r>
      <w:proofErr w:type="spellEnd"/>
      <w:r>
        <w:rPr>
          <w:rFonts w:ascii="Arial" w:hAnsi="Arial" w:cs="Arial"/>
          <w:sz w:val="20"/>
          <w:szCs w:val="20"/>
        </w:rPr>
        <w:t xml:space="preserve"> 530 </w:t>
      </w:r>
      <w:proofErr w:type="spellStart"/>
      <w:r>
        <w:rPr>
          <w:rFonts w:ascii="Arial" w:hAnsi="Arial" w:cs="Arial"/>
          <w:sz w:val="20"/>
          <w:szCs w:val="20"/>
        </w:rPr>
        <w:t>nghìn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Mười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31E1">
        <w:rPr>
          <w:rFonts w:ascii="Arial" w:hAnsi="Arial" w:cs="Arial"/>
          <w:sz w:val="20"/>
          <w:szCs w:val="20"/>
        </w:rPr>
        <w:t>Tuy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nhiên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31E1">
        <w:rPr>
          <w:rFonts w:ascii="Arial" w:hAnsi="Arial" w:cs="Arial"/>
          <w:sz w:val="20"/>
          <w:szCs w:val="20"/>
        </w:rPr>
        <w:t>Quốc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hội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và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Nhà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Trắng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vẫn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trong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các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cuộc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đàm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phán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để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cung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cấp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thêm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trợ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giúp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tài</w:t>
      </w:r>
      <w:proofErr w:type="spellEnd"/>
      <w:r w:rsidRPr="00263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E1">
        <w:rPr>
          <w:rFonts w:ascii="Arial" w:hAnsi="Arial" w:cs="Arial"/>
          <w:sz w:val="20"/>
          <w:szCs w:val="20"/>
        </w:rPr>
        <w:t>chính</w:t>
      </w:r>
      <w:proofErr w:type="spellEnd"/>
      <w:r w:rsidRPr="002631E1">
        <w:rPr>
          <w:rFonts w:ascii="Arial" w:hAnsi="Arial" w:cs="Arial"/>
          <w:sz w:val="20"/>
          <w:szCs w:val="20"/>
        </w:rPr>
        <w:t>.</w:t>
      </w:r>
    </w:p>
    <w:p w14:paraId="7C49E6DC" w14:textId="26F63906" w:rsidR="005F6B09" w:rsidRDefault="005F6B09" w:rsidP="005F6B09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bố</w:t>
      </w:r>
      <w:proofErr w:type="spellEnd"/>
      <w:r>
        <w:rPr>
          <w:rFonts w:ascii="Arial" w:hAnsi="Arial" w:cs="Arial"/>
          <w:sz w:val="20"/>
          <w:szCs w:val="20"/>
        </w:rPr>
        <w:t xml:space="preserve">, Fed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diễn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bệnh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hoảng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đồng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diễn</w:t>
      </w:r>
      <w:proofErr w:type="spellEnd"/>
      <w:r>
        <w:rPr>
          <w:rFonts w:ascii="Arial" w:hAnsi="Arial" w:cs="Arial"/>
          <w:sz w:val="20"/>
          <w:szCs w:val="20"/>
        </w:rPr>
        <w:t xml:space="preserve"> ra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mối</w:t>
      </w:r>
      <w:proofErr w:type="spellEnd"/>
      <w:r>
        <w:rPr>
          <w:rFonts w:ascii="Arial" w:hAnsi="Arial" w:cs="Arial"/>
          <w:sz w:val="20"/>
          <w:szCs w:val="20"/>
        </w:rPr>
        <w:t xml:space="preserve"> lo </w:t>
      </w:r>
      <w:proofErr w:type="spellStart"/>
      <w:r>
        <w:rPr>
          <w:rFonts w:ascii="Arial" w:hAnsi="Arial" w:cs="Arial"/>
          <w:sz w:val="20"/>
          <w:szCs w:val="20"/>
        </w:rPr>
        <w:t>ngại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ngắn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thấy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rủi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A2A72B8" w14:textId="77777777" w:rsidR="005F6B09" w:rsidRDefault="005F6B09" w:rsidP="005F6B09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Ủy</w:t>
      </w:r>
      <w:proofErr w:type="spellEnd"/>
      <w:r>
        <w:rPr>
          <w:rFonts w:ascii="Arial" w:hAnsi="Arial" w:cs="Arial"/>
          <w:sz w:val="20"/>
          <w:szCs w:val="20"/>
        </w:rPr>
        <w:t xml:space="preserve"> ban </w:t>
      </w:r>
      <w:proofErr w:type="spellStart"/>
      <w:r>
        <w:rPr>
          <w:rFonts w:ascii="Arial" w:hAnsi="Arial" w:cs="Arial"/>
          <w:sz w:val="20"/>
          <w:szCs w:val="20"/>
        </w:rPr>
        <w:t>thị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liên</w:t>
      </w:r>
      <w:proofErr w:type="spellEnd"/>
      <w:r>
        <w:rPr>
          <w:rFonts w:ascii="Arial" w:hAnsi="Arial" w:cs="Arial"/>
          <w:sz w:val="20"/>
          <w:szCs w:val="20"/>
        </w:rPr>
        <w:t xml:space="preserve"> bang </w:t>
      </w:r>
      <w:proofErr w:type="spellStart"/>
      <w:r>
        <w:rPr>
          <w:rFonts w:ascii="Arial" w:hAnsi="Arial" w:cs="Arial"/>
          <w:sz w:val="20"/>
          <w:szCs w:val="20"/>
        </w:rPr>
        <w:t>Hoa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Kỳ</w:t>
      </w:r>
      <w:proofErr w:type="spellEnd"/>
      <w:r>
        <w:rPr>
          <w:rFonts w:ascii="Arial" w:hAnsi="Arial" w:cs="Arial"/>
          <w:sz w:val="20"/>
          <w:szCs w:val="20"/>
        </w:rPr>
        <w:t xml:space="preserve"> (FOMC)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2%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B514E">
        <w:rPr>
          <w:rFonts w:ascii="Arial" w:hAnsi="Arial" w:cs="Arial"/>
          <w:sz w:val="20"/>
          <w:szCs w:val="20"/>
        </w:rPr>
        <w:t>Với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lạm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phát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tiếp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tục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duy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trì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dưới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mục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tiêu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dài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hạn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này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514E">
        <w:rPr>
          <w:rFonts w:ascii="Arial" w:hAnsi="Arial" w:cs="Arial"/>
          <w:sz w:val="20"/>
          <w:szCs w:val="20"/>
        </w:rPr>
        <w:t>Ủy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AB514E">
        <w:rPr>
          <w:rFonts w:ascii="Arial" w:hAnsi="Arial" w:cs="Arial"/>
          <w:sz w:val="20"/>
          <w:szCs w:val="20"/>
        </w:rPr>
        <w:t>sẽ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hướng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được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lạm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phát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B514E">
        <w:rPr>
          <w:rFonts w:ascii="Arial" w:hAnsi="Arial" w:cs="Arial"/>
          <w:sz w:val="20"/>
          <w:szCs w:val="20"/>
        </w:rPr>
        <w:t>2%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vừa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phải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trong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khoảng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thời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gian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để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lạm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phát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trung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bình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B514E">
        <w:rPr>
          <w:rFonts w:ascii="Arial" w:hAnsi="Arial" w:cs="Arial"/>
          <w:sz w:val="20"/>
          <w:szCs w:val="20"/>
        </w:rPr>
        <w:t xml:space="preserve">2% </w:t>
      </w:r>
      <w:proofErr w:type="spellStart"/>
      <w:r>
        <w:rPr>
          <w:rFonts w:ascii="Arial" w:hAnsi="Arial" w:cs="Arial"/>
          <w:sz w:val="20"/>
          <w:szCs w:val="20"/>
        </w:rPr>
        <w:t>theo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đồng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neo </w:t>
      </w:r>
      <w:proofErr w:type="spellStart"/>
      <w:r>
        <w:rPr>
          <w:rFonts w:ascii="Arial" w:hAnsi="Arial" w:cs="Arial"/>
          <w:sz w:val="20"/>
          <w:szCs w:val="20"/>
        </w:rPr>
        <w:t>giữ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kỳ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vọng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lạm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phát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dài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hạn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AB514E">
        <w:rPr>
          <w:rFonts w:ascii="Arial" w:hAnsi="Arial" w:cs="Arial"/>
          <w:sz w:val="20"/>
          <w:szCs w:val="20"/>
        </w:rPr>
        <w:t>mức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2%. </w:t>
      </w:r>
    </w:p>
    <w:p w14:paraId="097FCCCC" w14:textId="1103D38E" w:rsidR="005F6B09" w:rsidRDefault="005F6B09" w:rsidP="005F6B09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B514E">
        <w:rPr>
          <w:rFonts w:ascii="Arial" w:hAnsi="Arial" w:cs="Arial"/>
          <w:sz w:val="20"/>
          <w:szCs w:val="20"/>
        </w:rPr>
        <w:t>Ủy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AB514E">
        <w:rPr>
          <w:rFonts w:ascii="Arial" w:hAnsi="Arial" w:cs="Arial"/>
          <w:sz w:val="20"/>
          <w:szCs w:val="20"/>
        </w:rPr>
        <w:t>kỳ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vọng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sẽ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duy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trì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lập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trường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chính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sách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tiền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tệ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ứng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cho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đến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khi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được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những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kết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quả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này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B514E">
        <w:rPr>
          <w:rFonts w:ascii="Arial" w:hAnsi="Arial" w:cs="Arial"/>
          <w:sz w:val="20"/>
          <w:szCs w:val="20"/>
        </w:rPr>
        <w:t>Ủy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AB514E">
        <w:rPr>
          <w:rFonts w:ascii="Arial" w:hAnsi="Arial" w:cs="Arial"/>
          <w:sz w:val="20"/>
          <w:szCs w:val="20"/>
        </w:rPr>
        <w:t>đã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quyết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định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giữ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liên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bang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phạm</w:t>
      </w:r>
      <w:proofErr w:type="spellEnd"/>
      <w:r>
        <w:rPr>
          <w:rFonts w:ascii="Arial" w:hAnsi="Arial" w:cs="Arial"/>
          <w:sz w:val="20"/>
          <w:szCs w:val="20"/>
        </w:rPr>
        <w:t xml:space="preserve"> vi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AB514E">
        <w:rPr>
          <w:rFonts w:ascii="Arial" w:hAnsi="Arial" w:cs="Arial"/>
          <w:sz w:val="20"/>
          <w:szCs w:val="20"/>
        </w:rPr>
        <w:t>đến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0.25%</w:t>
      </w:r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và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vọng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hợp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để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duy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trì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phạm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vi </w:t>
      </w:r>
      <w:proofErr w:type="spellStart"/>
      <w:r w:rsidRPr="00AB514E">
        <w:rPr>
          <w:rFonts w:ascii="Arial" w:hAnsi="Arial" w:cs="Arial"/>
          <w:sz w:val="20"/>
          <w:szCs w:val="20"/>
        </w:rPr>
        <w:t>mục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tiêu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này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cho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đến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khi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các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điều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kiện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thị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trường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lao </w:t>
      </w:r>
      <w:proofErr w:type="spellStart"/>
      <w:r w:rsidRPr="00AB514E">
        <w:rPr>
          <w:rFonts w:ascii="Arial" w:hAnsi="Arial" w:cs="Arial"/>
          <w:sz w:val="20"/>
          <w:szCs w:val="20"/>
        </w:rPr>
        <w:t>động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mức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đánh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giá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của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Ủy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AB514E">
        <w:rPr>
          <w:rFonts w:ascii="Arial" w:hAnsi="Arial" w:cs="Arial"/>
          <w:sz w:val="20"/>
          <w:szCs w:val="20"/>
        </w:rPr>
        <w:t>về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việc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làm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tối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đa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và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lạm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phát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tăng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%</w:t>
      </w:r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và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đang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trên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đà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tăng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% 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vừa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phải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trong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một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thời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gian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B514E">
        <w:rPr>
          <w:rFonts w:ascii="Arial" w:hAnsi="Arial" w:cs="Arial"/>
          <w:sz w:val="20"/>
          <w:szCs w:val="20"/>
        </w:rPr>
        <w:t>Ngoài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AB514E">
        <w:rPr>
          <w:rFonts w:ascii="Arial" w:hAnsi="Arial" w:cs="Arial"/>
          <w:sz w:val="20"/>
          <w:szCs w:val="20"/>
        </w:rPr>
        <w:t>trong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những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tháng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tới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FED</w:t>
      </w:r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sẽ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tăng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lượng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nắm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giữ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chứng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khoán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AB514E">
        <w:rPr>
          <w:rFonts w:ascii="Arial" w:hAnsi="Arial" w:cs="Arial"/>
          <w:sz w:val="20"/>
          <w:szCs w:val="20"/>
        </w:rPr>
        <w:t>ho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bạc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và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chứng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khoán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được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bảo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đảm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bằng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thế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chấp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với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tốc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độ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ít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hiện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tại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để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duy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trì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thị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trường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hoạt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động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trơn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tru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và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giúp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thúc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đẩy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các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điều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kiện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tài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chính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phù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hợp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qua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hỗ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trợ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dòng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tín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dụng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cho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các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hộ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gia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đình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và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doanh</w:t>
      </w:r>
      <w:proofErr w:type="spellEnd"/>
      <w:r w:rsidRPr="00AB5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14E">
        <w:rPr>
          <w:rFonts w:ascii="Arial" w:hAnsi="Arial" w:cs="Arial"/>
          <w:sz w:val="20"/>
          <w:szCs w:val="20"/>
        </w:rPr>
        <w:t>nghiệp</w:t>
      </w:r>
      <w:proofErr w:type="spellEnd"/>
      <w:r w:rsidRPr="00AB514E">
        <w:rPr>
          <w:rFonts w:ascii="Arial" w:hAnsi="Arial" w:cs="Arial"/>
          <w:sz w:val="20"/>
          <w:szCs w:val="20"/>
        </w:rPr>
        <w:t>.</w:t>
      </w:r>
    </w:p>
    <w:p w14:paraId="06E05A52" w14:textId="1E6B3D3D" w:rsidR="00B60BFF" w:rsidRDefault="005F6B09" w:rsidP="005F6B09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46195">
        <w:rPr>
          <w:rFonts w:ascii="Arial" w:hAnsi="Arial" w:cs="Arial"/>
          <w:sz w:val="20"/>
          <w:szCs w:val="20"/>
        </w:rPr>
        <w:t>Khi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đánh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giá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phù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hợp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của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chính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sách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tiền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tệ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6195">
        <w:rPr>
          <w:rFonts w:ascii="Arial" w:hAnsi="Arial" w:cs="Arial"/>
          <w:sz w:val="20"/>
          <w:szCs w:val="20"/>
        </w:rPr>
        <w:t>Ủy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746195">
        <w:rPr>
          <w:rFonts w:ascii="Arial" w:hAnsi="Arial" w:cs="Arial"/>
          <w:sz w:val="20"/>
          <w:szCs w:val="20"/>
        </w:rPr>
        <w:t>sẽ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tiếp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tục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theo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dõi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tác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động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của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thông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tin </w:t>
      </w:r>
      <w:proofErr w:type="spellStart"/>
      <w:r>
        <w:rPr>
          <w:rFonts w:ascii="Arial" w:hAnsi="Arial" w:cs="Arial"/>
          <w:sz w:val="20"/>
          <w:szCs w:val="20"/>
        </w:rPr>
        <w:t>sắp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đối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với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triển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vọng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kinh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tế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46195">
        <w:rPr>
          <w:rFonts w:ascii="Arial" w:hAnsi="Arial" w:cs="Arial"/>
          <w:sz w:val="20"/>
          <w:szCs w:val="20"/>
        </w:rPr>
        <w:t>Ủy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746195">
        <w:rPr>
          <w:rFonts w:ascii="Arial" w:hAnsi="Arial" w:cs="Arial"/>
          <w:sz w:val="20"/>
          <w:szCs w:val="20"/>
        </w:rPr>
        <w:t>sẽ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bị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điều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chỉnh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chính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sách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tiền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tệ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hợp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nếu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xuất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hiện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các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rủi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ro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có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thể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cản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trở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việc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đạt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được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các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mục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tiêu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46195">
        <w:rPr>
          <w:rFonts w:ascii="Arial" w:hAnsi="Arial" w:cs="Arial"/>
          <w:sz w:val="20"/>
          <w:szCs w:val="20"/>
        </w:rPr>
        <w:t>Các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đánh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giá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của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Ủy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746195">
        <w:rPr>
          <w:rFonts w:ascii="Arial" w:hAnsi="Arial" w:cs="Arial"/>
          <w:sz w:val="20"/>
          <w:szCs w:val="20"/>
        </w:rPr>
        <w:t>sẽ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xem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xét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nhiều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loại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thông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tin, bao </w:t>
      </w:r>
      <w:proofErr w:type="spellStart"/>
      <w:r w:rsidRPr="00746195">
        <w:rPr>
          <w:rFonts w:ascii="Arial" w:hAnsi="Arial" w:cs="Arial"/>
          <w:sz w:val="20"/>
          <w:szCs w:val="20"/>
        </w:rPr>
        <w:t>gồm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tin</w:t>
      </w:r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về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sức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khỏe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cộng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đồng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thị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trường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lao </w:t>
      </w:r>
      <w:proofErr w:type="spellStart"/>
      <w:r w:rsidRPr="00746195">
        <w:rPr>
          <w:rFonts w:ascii="Arial" w:hAnsi="Arial" w:cs="Arial"/>
          <w:sz w:val="20"/>
          <w:szCs w:val="20"/>
        </w:rPr>
        <w:t>động</w:t>
      </w:r>
      <w:proofErr w:type="spellEnd"/>
      <w:r w:rsidRPr="007461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áp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lực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lạm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phát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và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kỳ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vọng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lạm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phát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cũng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như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các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diễn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biến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tài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chính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và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quốc</w:t>
      </w:r>
      <w:proofErr w:type="spellEnd"/>
      <w:r w:rsidRPr="00746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195"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3191039" w14:textId="58F42270" w:rsidR="005F6B09" w:rsidRPr="00985C21" w:rsidRDefault="005F6B09" w:rsidP="005F6B09">
      <w:pPr>
        <w:spacing w:before="120" w:line="240" w:lineRule="auto"/>
        <w:jc w:val="both"/>
        <w:rPr>
          <w:i/>
          <w:iCs/>
        </w:rPr>
      </w:pPr>
      <w:r w:rsidRPr="00985C21">
        <w:rPr>
          <w:rFonts w:ascii="Arial" w:hAnsi="Arial" w:cs="Arial"/>
          <w:i/>
          <w:iCs/>
          <w:sz w:val="20"/>
          <w:szCs w:val="20"/>
        </w:rPr>
        <w:t>HN (</w:t>
      </w:r>
      <w:proofErr w:type="spellStart"/>
      <w:r w:rsidRPr="00985C21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985C21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Pr="00985C21">
          <w:rPr>
            <w:rStyle w:val="Hyperlink"/>
            <w:rFonts w:ascii="Arial" w:hAnsi="Arial" w:cs="Arial"/>
            <w:i/>
            <w:iCs/>
            <w:sz w:val="20"/>
            <w:szCs w:val="20"/>
          </w:rPr>
          <w:t>FED</w:t>
        </w:r>
      </w:hyperlink>
      <w:r w:rsidRPr="00985C21">
        <w:rPr>
          <w:rFonts w:ascii="Arial" w:hAnsi="Arial" w:cs="Arial"/>
          <w:i/>
          <w:iCs/>
          <w:sz w:val="20"/>
          <w:szCs w:val="20"/>
        </w:rPr>
        <w:t xml:space="preserve">, </w:t>
      </w:r>
      <w:hyperlink r:id="rId5" w:history="1">
        <w:r w:rsidR="00985C21" w:rsidRPr="00985C21">
          <w:rPr>
            <w:rStyle w:val="Hyperlink"/>
            <w:rFonts w:ascii="Arial" w:hAnsi="Arial" w:cs="Arial"/>
            <w:i/>
            <w:iCs/>
            <w:sz w:val="20"/>
            <w:szCs w:val="20"/>
          </w:rPr>
          <w:t>CNBC</w:t>
        </w:r>
      </w:hyperlink>
      <w:r w:rsidR="00985C21" w:rsidRPr="00985C21">
        <w:rPr>
          <w:rFonts w:ascii="Arial" w:hAnsi="Arial" w:cs="Arial"/>
          <w:i/>
          <w:iCs/>
          <w:sz w:val="20"/>
          <w:szCs w:val="20"/>
        </w:rPr>
        <w:t>)</w:t>
      </w:r>
    </w:p>
    <w:sectPr w:rsidR="005F6B09" w:rsidRPr="00985C21" w:rsidSect="00D56E2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09"/>
    <w:rsid w:val="0032423C"/>
    <w:rsid w:val="00457051"/>
    <w:rsid w:val="005F6B09"/>
    <w:rsid w:val="008B3EE4"/>
    <w:rsid w:val="008F4498"/>
    <w:rsid w:val="00985C21"/>
    <w:rsid w:val="009F18C6"/>
    <w:rsid w:val="00B60BFF"/>
    <w:rsid w:val="00D56E2E"/>
    <w:rsid w:val="00E1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0F04"/>
  <w15:chartTrackingRefBased/>
  <w15:docId w15:val="{E74C4E0B-8296-4C37-97A6-C0CE9FCE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0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B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5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nbc.com/2020/11/05/fed-holds-interest-rates-steady-near-zero-says-economy-is-still-well-below-pre-pandemic-levels.html?&amp;qsearchterm=fed%20hold" TargetMode="External"/><Relationship Id="rId4" Type="http://schemas.openxmlformats.org/officeDocument/2006/relationships/hyperlink" Target="https://www.federalreserve.gov/newsevents/pressreleases/monetary20201105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6</cp:revision>
  <dcterms:created xsi:type="dcterms:W3CDTF">2020-11-06T14:45:00Z</dcterms:created>
  <dcterms:modified xsi:type="dcterms:W3CDTF">2020-11-06T15:25:00Z</dcterms:modified>
</cp:coreProperties>
</file>