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37" w:rsidRPr="004664CD" w:rsidRDefault="00BD7E37" w:rsidP="00A4342C">
      <w:pPr>
        <w:jc w:val="center"/>
        <w:rPr>
          <w:b/>
          <w:sz w:val="28"/>
          <w:szCs w:val="28"/>
        </w:rPr>
      </w:pPr>
      <w:r w:rsidRPr="004664CD">
        <w:rPr>
          <w:b/>
          <w:sz w:val="28"/>
          <w:szCs w:val="28"/>
        </w:rPr>
        <w:t>Các cam kết</w:t>
      </w:r>
      <w:r w:rsidR="00A742D7">
        <w:rPr>
          <w:b/>
          <w:sz w:val="28"/>
          <w:szCs w:val="28"/>
        </w:rPr>
        <w:t xml:space="preserve"> </w:t>
      </w:r>
      <w:r w:rsidRPr="004664CD">
        <w:rPr>
          <w:b/>
          <w:sz w:val="28"/>
          <w:szCs w:val="28"/>
        </w:rPr>
        <w:t>gia</w:t>
      </w:r>
      <w:r w:rsidR="00A742D7">
        <w:rPr>
          <w:b/>
          <w:sz w:val="28"/>
          <w:szCs w:val="28"/>
        </w:rPr>
        <w:t xml:space="preserve"> </w:t>
      </w:r>
      <w:r w:rsidRPr="004664CD">
        <w:rPr>
          <w:b/>
          <w:sz w:val="28"/>
          <w:szCs w:val="28"/>
        </w:rPr>
        <w:t>nhập</w:t>
      </w:r>
      <w:r w:rsidR="00A742D7">
        <w:rPr>
          <w:b/>
          <w:sz w:val="28"/>
          <w:szCs w:val="28"/>
        </w:rPr>
        <w:t xml:space="preserve"> </w:t>
      </w:r>
      <w:r w:rsidRPr="004664CD">
        <w:rPr>
          <w:b/>
          <w:sz w:val="28"/>
          <w:szCs w:val="28"/>
        </w:rPr>
        <w:t>Hiệp</w:t>
      </w:r>
      <w:r w:rsidR="00A742D7">
        <w:rPr>
          <w:b/>
          <w:sz w:val="28"/>
          <w:szCs w:val="28"/>
        </w:rPr>
        <w:t xml:space="preserve"> </w:t>
      </w:r>
      <w:r w:rsidRPr="004664CD">
        <w:rPr>
          <w:b/>
          <w:sz w:val="28"/>
          <w:szCs w:val="28"/>
        </w:rPr>
        <w:t>định</w:t>
      </w:r>
      <w:r w:rsidR="00A742D7">
        <w:rPr>
          <w:b/>
          <w:sz w:val="28"/>
          <w:szCs w:val="28"/>
        </w:rPr>
        <w:t xml:space="preserve"> </w:t>
      </w:r>
      <w:r w:rsidRPr="004664CD">
        <w:rPr>
          <w:b/>
          <w:sz w:val="28"/>
          <w:szCs w:val="28"/>
        </w:rPr>
        <w:t>Đối</w:t>
      </w:r>
      <w:r w:rsidR="00A742D7">
        <w:rPr>
          <w:b/>
          <w:sz w:val="28"/>
          <w:szCs w:val="28"/>
        </w:rPr>
        <w:t xml:space="preserve"> </w:t>
      </w:r>
      <w:r w:rsidRPr="004664CD">
        <w:rPr>
          <w:b/>
          <w:sz w:val="28"/>
          <w:szCs w:val="28"/>
        </w:rPr>
        <w:t>tác</w:t>
      </w:r>
      <w:r w:rsidR="00A742D7">
        <w:rPr>
          <w:b/>
          <w:sz w:val="28"/>
          <w:szCs w:val="28"/>
        </w:rPr>
        <w:t xml:space="preserve"> </w:t>
      </w:r>
      <w:r w:rsidRPr="004664CD">
        <w:rPr>
          <w:b/>
          <w:sz w:val="28"/>
          <w:szCs w:val="28"/>
        </w:rPr>
        <w:t>Xuyên</w:t>
      </w:r>
      <w:r w:rsidR="00A742D7">
        <w:rPr>
          <w:b/>
          <w:sz w:val="28"/>
          <w:szCs w:val="28"/>
        </w:rPr>
        <w:t xml:space="preserve"> </w:t>
      </w:r>
      <w:r w:rsidRPr="004664CD">
        <w:rPr>
          <w:b/>
          <w:sz w:val="28"/>
          <w:szCs w:val="28"/>
        </w:rPr>
        <w:t>Thái</w:t>
      </w:r>
      <w:r w:rsidR="00A742D7">
        <w:rPr>
          <w:b/>
          <w:sz w:val="28"/>
          <w:szCs w:val="28"/>
        </w:rPr>
        <w:t xml:space="preserve"> </w:t>
      </w:r>
      <w:r w:rsidRPr="004664CD">
        <w:rPr>
          <w:b/>
          <w:sz w:val="28"/>
          <w:szCs w:val="28"/>
        </w:rPr>
        <w:t>Bình</w:t>
      </w:r>
      <w:r w:rsidR="00A742D7">
        <w:rPr>
          <w:b/>
          <w:sz w:val="28"/>
          <w:szCs w:val="28"/>
        </w:rPr>
        <w:t xml:space="preserve"> </w:t>
      </w:r>
      <w:r w:rsidRPr="004664CD">
        <w:rPr>
          <w:b/>
          <w:sz w:val="28"/>
          <w:szCs w:val="28"/>
        </w:rPr>
        <w:t>Dương (TPP)</w:t>
      </w:r>
    </w:p>
    <w:p w:rsidR="00C77C60" w:rsidRDefault="00BD7E37" w:rsidP="00C77C60">
      <w:pPr>
        <w:jc w:val="center"/>
      </w:pPr>
      <w:r w:rsidRPr="004664CD">
        <w:rPr>
          <w:b/>
          <w:sz w:val="28"/>
          <w:szCs w:val="28"/>
        </w:rPr>
        <w:t>của</w:t>
      </w:r>
      <w:r w:rsidR="00C92230">
        <w:rPr>
          <w:b/>
          <w:sz w:val="28"/>
          <w:szCs w:val="28"/>
        </w:rPr>
        <w:t xml:space="preserve"> </w:t>
      </w:r>
      <w:r w:rsidRPr="004664CD">
        <w:rPr>
          <w:b/>
          <w:sz w:val="28"/>
          <w:szCs w:val="28"/>
        </w:rPr>
        <w:t>Việt Nam trong</w:t>
      </w:r>
      <w:r w:rsidR="00A742D7">
        <w:rPr>
          <w:b/>
          <w:sz w:val="28"/>
          <w:szCs w:val="28"/>
        </w:rPr>
        <w:t xml:space="preserve"> </w:t>
      </w:r>
      <w:r w:rsidRPr="004664CD">
        <w:rPr>
          <w:b/>
          <w:sz w:val="28"/>
          <w:szCs w:val="28"/>
        </w:rPr>
        <w:t>lĩnh</w:t>
      </w:r>
      <w:r w:rsidR="00A742D7">
        <w:rPr>
          <w:b/>
          <w:sz w:val="28"/>
          <w:szCs w:val="28"/>
        </w:rPr>
        <w:t xml:space="preserve"> </w:t>
      </w:r>
      <w:r w:rsidRPr="004664CD">
        <w:rPr>
          <w:b/>
          <w:sz w:val="28"/>
          <w:szCs w:val="28"/>
        </w:rPr>
        <w:t>vực</w:t>
      </w:r>
      <w:r w:rsidR="00A742D7">
        <w:rPr>
          <w:b/>
          <w:sz w:val="28"/>
          <w:szCs w:val="28"/>
        </w:rPr>
        <w:t xml:space="preserve"> </w:t>
      </w:r>
      <w:r w:rsidR="00A4342C">
        <w:rPr>
          <w:b/>
          <w:sz w:val="28"/>
          <w:szCs w:val="28"/>
          <w:lang w:val="vi-VN"/>
        </w:rPr>
        <w:t>N</w:t>
      </w:r>
      <w:r w:rsidRPr="004664CD">
        <w:rPr>
          <w:b/>
          <w:sz w:val="28"/>
          <w:szCs w:val="28"/>
        </w:rPr>
        <w:t>gân</w:t>
      </w:r>
      <w:r w:rsidR="00A742D7">
        <w:rPr>
          <w:b/>
          <w:sz w:val="28"/>
          <w:szCs w:val="28"/>
        </w:rPr>
        <w:t xml:space="preserve"> </w:t>
      </w:r>
      <w:r w:rsidRPr="004664CD">
        <w:rPr>
          <w:b/>
          <w:sz w:val="28"/>
          <w:szCs w:val="28"/>
        </w:rPr>
        <w:t>hàng</w:t>
      </w:r>
      <w:r w:rsidR="00A4342C">
        <w:rPr>
          <w:b/>
          <w:sz w:val="28"/>
          <w:szCs w:val="28"/>
          <w:lang w:val="vi-VN"/>
        </w:rPr>
        <w:t xml:space="preserve">, </w:t>
      </w:r>
      <w:r w:rsidR="00C77C60" w:rsidRPr="00C77C60">
        <w:rPr>
          <w:b/>
          <w:sz w:val="28"/>
          <w:szCs w:val="28"/>
        </w:rPr>
        <w:t>Chứng</w:t>
      </w:r>
      <w:r w:rsidR="00A742D7">
        <w:rPr>
          <w:b/>
          <w:sz w:val="28"/>
          <w:szCs w:val="28"/>
        </w:rPr>
        <w:t xml:space="preserve"> </w:t>
      </w:r>
      <w:r w:rsidR="00C77C60" w:rsidRPr="00C77C60">
        <w:rPr>
          <w:b/>
          <w:sz w:val="28"/>
          <w:szCs w:val="28"/>
        </w:rPr>
        <w:t>khoán</w:t>
      </w:r>
      <w:r w:rsidR="00A742D7">
        <w:rPr>
          <w:b/>
          <w:sz w:val="28"/>
          <w:szCs w:val="28"/>
        </w:rPr>
        <w:t xml:space="preserve"> </w:t>
      </w:r>
      <w:r w:rsidR="00C77C60" w:rsidRPr="00C77C60">
        <w:rPr>
          <w:b/>
          <w:sz w:val="28"/>
          <w:szCs w:val="28"/>
        </w:rPr>
        <w:t>và Bảo</w:t>
      </w:r>
      <w:r w:rsidR="00A742D7">
        <w:rPr>
          <w:b/>
          <w:sz w:val="28"/>
          <w:szCs w:val="28"/>
        </w:rPr>
        <w:t xml:space="preserve"> </w:t>
      </w:r>
      <w:r w:rsidR="00C77C60" w:rsidRPr="00C77C60">
        <w:rPr>
          <w:b/>
          <w:sz w:val="28"/>
          <w:szCs w:val="28"/>
        </w:rPr>
        <w:t>hiểm</w:t>
      </w:r>
    </w:p>
    <w:p w:rsidR="00BD7E37" w:rsidRPr="00A4342C" w:rsidRDefault="00BD7E37" w:rsidP="002E0C07">
      <w:pPr>
        <w:jc w:val="center"/>
        <w:rPr>
          <w:b/>
          <w:sz w:val="28"/>
          <w:szCs w:val="28"/>
        </w:rPr>
      </w:pPr>
    </w:p>
    <w:p w:rsidR="002039B9" w:rsidRPr="004664CD" w:rsidRDefault="002039B9" w:rsidP="002E0C07">
      <w:pPr>
        <w:jc w:val="both"/>
        <w:rPr>
          <w:b/>
          <w:color w:val="000000"/>
          <w:sz w:val="28"/>
          <w:szCs w:val="28"/>
        </w:rPr>
      </w:pPr>
    </w:p>
    <w:p w:rsidR="002039B9" w:rsidRPr="004664CD" w:rsidRDefault="001874C7" w:rsidP="002E0C07">
      <w:pPr>
        <w:jc w:val="both"/>
        <w:rPr>
          <w:b/>
          <w:color w:val="000000"/>
          <w:sz w:val="28"/>
          <w:szCs w:val="28"/>
        </w:rPr>
      </w:pPr>
      <w:r w:rsidRPr="004664CD">
        <w:rPr>
          <w:b/>
          <w:color w:val="000000"/>
          <w:sz w:val="28"/>
          <w:szCs w:val="28"/>
          <w:lang w:val="vi-VN"/>
        </w:rPr>
        <w:t xml:space="preserve">1. </w:t>
      </w:r>
      <w:r w:rsidR="002039B9" w:rsidRPr="004664CD">
        <w:rPr>
          <w:b/>
          <w:color w:val="000000"/>
          <w:sz w:val="28"/>
          <w:szCs w:val="28"/>
        </w:rPr>
        <w:t>Lời</w:t>
      </w:r>
      <w:r w:rsidR="00A742D7">
        <w:rPr>
          <w:b/>
          <w:color w:val="000000"/>
          <w:sz w:val="28"/>
          <w:szCs w:val="28"/>
        </w:rPr>
        <w:t xml:space="preserve"> </w:t>
      </w:r>
      <w:r w:rsidR="002039B9" w:rsidRPr="004664CD">
        <w:rPr>
          <w:b/>
          <w:color w:val="000000"/>
          <w:sz w:val="28"/>
          <w:szCs w:val="28"/>
        </w:rPr>
        <w:t>văn</w:t>
      </w:r>
      <w:r w:rsidR="00A742D7">
        <w:rPr>
          <w:b/>
          <w:color w:val="000000"/>
          <w:sz w:val="28"/>
          <w:szCs w:val="28"/>
        </w:rPr>
        <w:t xml:space="preserve"> </w:t>
      </w:r>
      <w:r w:rsidR="002039B9" w:rsidRPr="004664CD">
        <w:rPr>
          <w:b/>
          <w:color w:val="000000"/>
          <w:sz w:val="28"/>
          <w:szCs w:val="28"/>
        </w:rPr>
        <w:t>Chương</w:t>
      </w:r>
      <w:r w:rsidR="00A742D7">
        <w:rPr>
          <w:b/>
          <w:color w:val="000000"/>
          <w:sz w:val="28"/>
          <w:szCs w:val="28"/>
        </w:rPr>
        <w:t xml:space="preserve"> </w:t>
      </w:r>
      <w:r w:rsidR="002039B9" w:rsidRPr="004664CD">
        <w:rPr>
          <w:b/>
          <w:color w:val="000000"/>
          <w:sz w:val="28"/>
          <w:szCs w:val="28"/>
        </w:rPr>
        <w:t>Dịch</w:t>
      </w:r>
      <w:r w:rsidR="00A742D7">
        <w:rPr>
          <w:b/>
          <w:color w:val="000000"/>
          <w:sz w:val="28"/>
          <w:szCs w:val="28"/>
        </w:rPr>
        <w:t xml:space="preserve"> </w:t>
      </w:r>
      <w:r w:rsidR="002039B9" w:rsidRPr="004664CD">
        <w:rPr>
          <w:b/>
          <w:color w:val="000000"/>
          <w:sz w:val="28"/>
          <w:szCs w:val="28"/>
        </w:rPr>
        <w:t>Vụ</w:t>
      </w:r>
      <w:r w:rsidR="00A742D7">
        <w:rPr>
          <w:b/>
          <w:color w:val="000000"/>
          <w:sz w:val="28"/>
          <w:szCs w:val="28"/>
        </w:rPr>
        <w:t xml:space="preserve"> </w:t>
      </w:r>
      <w:r w:rsidR="002039B9" w:rsidRPr="004664CD">
        <w:rPr>
          <w:b/>
          <w:color w:val="000000"/>
          <w:sz w:val="28"/>
          <w:szCs w:val="28"/>
        </w:rPr>
        <w:t>Tài</w:t>
      </w:r>
      <w:r w:rsidR="00A742D7">
        <w:rPr>
          <w:b/>
          <w:color w:val="000000"/>
          <w:sz w:val="28"/>
          <w:szCs w:val="28"/>
        </w:rPr>
        <w:t xml:space="preserve"> </w:t>
      </w:r>
      <w:r w:rsidR="002039B9" w:rsidRPr="004664CD">
        <w:rPr>
          <w:b/>
          <w:color w:val="000000"/>
          <w:sz w:val="28"/>
          <w:szCs w:val="28"/>
        </w:rPr>
        <w:t>chính (DVTC)</w:t>
      </w:r>
    </w:p>
    <w:p w:rsidR="002039B9" w:rsidRPr="004664CD" w:rsidRDefault="002039B9" w:rsidP="002E0C07">
      <w:pPr>
        <w:jc w:val="both"/>
        <w:rPr>
          <w:color w:val="000000"/>
          <w:sz w:val="28"/>
          <w:szCs w:val="28"/>
        </w:rPr>
      </w:pPr>
    </w:p>
    <w:p w:rsidR="001C1ED4" w:rsidRPr="00A01BAF" w:rsidRDefault="00747DF1" w:rsidP="00343EE9">
      <w:pPr>
        <w:spacing w:before="120" w:after="120" w:line="276" w:lineRule="auto"/>
        <w:ind w:firstLine="720"/>
        <w:jc w:val="both"/>
        <w:rPr>
          <w:color w:val="000000"/>
          <w:sz w:val="28"/>
          <w:szCs w:val="28"/>
          <w:lang w:val="vi-VN"/>
        </w:rPr>
      </w:pPr>
      <w:r w:rsidRPr="004C392B">
        <w:rPr>
          <w:color w:val="000000"/>
          <w:sz w:val="28"/>
          <w:szCs w:val="28"/>
          <w:lang w:val="vi-VN"/>
        </w:rPr>
        <w:t>Lời văn Chương DVTC quy định quyền và nghĩa vụ của các tổ chức tài chính, nhà cung cấp dịch vụ tài chính, nhà đầu tư trong lĩnh vực dịch vụ tài chính và các cơ quan có thẩm quyền quản lý của các nước thành viên TPP</w:t>
      </w:r>
      <w:r w:rsidR="00343EE9">
        <w:rPr>
          <w:color w:val="000000"/>
          <w:sz w:val="28"/>
          <w:szCs w:val="28"/>
        </w:rPr>
        <w:t>, đồngthời</w:t>
      </w:r>
      <w:r w:rsidR="001874C7" w:rsidRPr="004664CD">
        <w:rPr>
          <w:color w:val="000000"/>
          <w:sz w:val="28"/>
          <w:szCs w:val="28"/>
          <w:lang w:val="vi-VN"/>
        </w:rPr>
        <w:t xml:space="preserve">xác lập môi trường pháp lýcho hoạt động cung cấp các </w:t>
      </w:r>
      <w:r w:rsidR="00536878" w:rsidRPr="004664CD">
        <w:rPr>
          <w:color w:val="000000"/>
          <w:sz w:val="28"/>
          <w:szCs w:val="28"/>
        </w:rPr>
        <w:t>DVTC</w:t>
      </w:r>
      <w:r w:rsidR="007921BB" w:rsidRPr="004664CD">
        <w:rPr>
          <w:color w:val="000000"/>
          <w:sz w:val="28"/>
          <w:szCs w:val="28"/>
          <w:lang w:val="vi-VN"/>
        </w:rPr>
        <w:t xml:space="preserve">trên thị trường các nước TPP. </w:t>
      </w:r>
      <w:r w:rsidR="00E66B33" w:rsidRPr="004664CD">
        <w:rPr>
          <w:color w:val="000000"/>
          <w:sz w:val="28"/>
          <w:szCs w:val="28"/>
          <w:lang w:val="vi-VN"/>
        </w:rPr>
        <w:t xml:space="preserve">Chương DVTC </w:t>
      </w:r>
      <w:r w:rsidR="00EC0248" w:rsidRPr="004664CD">
        <w:rPr>
          <w:color w:val="000000"/>
          <w:sz w:val="28"/>
          <w:szCs w:val="28"/>
          <w:lang w:val="vi-VN"/>
        </w:rPr>
        <w:t>bao gồm các nghĩa vụ cốt lõi tương tự như trong các Hiệp định mà ta đã ký kết, bao gồm: Đối xử quốc gia</w:t>
      </w:r>
      <w:r w:rsidR="00E66B33" w:rsidRPr="004664CD">
        <w:rPr>
          <w:color w:val="000000"/>
          <w:sz w:val="28"/>
          <w:szCs w:val="28"/>
          <w:lang w:val="vi-VN"/>
        </w:rPr>
        <w:t xml:space="preserve"> (NT)</w:t>
      </w:r>
      <w:r w:rsidR="00EC0248" w:rsidRPr="004664CD">
        <w:rPr>
          <w:color w:val="000000"/>
          <w:sz w:val="28"/>
          <w:szCs w:val="28"/>
          <w:lang w:val="vi-VN"/>
        </w:rPr>
        <w:t>, Đối xử tối huệ quốc</w:t>
      </w:r>
      <w:r w:rsidR="00E66B33" w:rsidRPr="004664CD">
        <w:rPr>
          <w:color w:val="000000"/>
          <w:sz w:val="28"/>
          <w:szCs w:val="28"/>
          <w:lang w:val="vi-VN"/>
        </w:rPr>
        <w:t xml:space="preserve"> (MFN)</w:t>
      </w:r>
      <w:r w:rsidR="00EC0248" w:rsidRPr="004664CD">
        <w:rPr>
          <w:color w:val="000000"/>
          <w:sz w:val="28"/>
          <w:szCs w:val="28"/>
          <w:lang w:val="vi-VN"/>
        </w:rPr>
        <w:t>, Mở cửa thị trường</w:t>
      </w:r>
      <w:r w:rsidR="00E66B33" w:rsidRPr="004664CD">
        <w:rPr>
          <w:color w:val="000000"/>
          <w:sz w:val="28"/>
          <w:szCs w:val="28"/>
          <w:lang w:val="vi-VN"/>
        </w:rPr>
        <w:t xml:space="preserve"> (MA)</w:t>
      </w:r>
      <w:r w:rsidR="005401F6" w:rsidRPr="004664CD">
        <w:rPr>
          <w:color w:val="000000"/>
          <w:sz w:val="28"/>
          <w:szCs w:val="28"/>
          <w:lang w:val="vi-VN"/>
        </w:rPr>
        <w:t>, Thương mại qua biên giới</w:t>
      </w:r>
      <w:r w:rsidR="00E66B33" w:rsidRPr="004664CD">
        <w:rPr>
          <w:color w:val="000000"/>
          <w:sz w:val="28"/>
          <w:szCs w:val="28"/>
          <w:lang w:val="vi-VN"/>
        </w:rPr>
        <w:t xml:space="preserve"> (CBT)</w:t>
      </w:r>
      <w:r w:rsidR="000606A6" w:rsidRPr="00A01BAF">
        <w:rPr>
          <w:color w:val="000000"/>
          <w:sz w:val="28"/>
          <w:szCs w:val="28"/>
          <w:lang w:val="vi-VN"/>
        </w:rPr>
        <w:t>,</w:t>
      </w:r>
      <w:r w:rsidR="005401F6" w:rsidRPr="004664CD">
        <w:rPr>
          <w:color w:val="000000"/>
          <w:sz w:val="28"/>
          <w:szCs w:val="28"/>
          <w:lang w:val="vi-VN"/>
        </w:rPr>
        <w:t xml:space="preserve"> Nhân sự cấp cao</w:t>
      </w:r>
      <w:r w:rsidR="003A5CE0" w:rsidRPr="004664CD">
        <w:rPr>
          <w:color w:val="000000"/>
          <w:sz w:val="28"/>
          <w:szCs w:val="28"/>
          <w:lang w:val="vi-VN"/>
        </w:rPr>
        <w:t xml:space="preserve"> và Hội đồng Quản trị</w:t>
      </w:r>
      <w:r w:rsidR="00E66B33" w:rsidRPr="004664CD">
        <w:rPr>
          <w:color w:val="000000"/>
          <w:sz w:val="28"/>
          <w:szCs w:val="28"/>
          <w:lang w:val="vi-VN"/>
        </w:rPr>
        <w:t xml:space="preserve"> (SMBD)</w:t>
      </w:r>
      <w:r w:rsidR="005401F6" w:rsidRPr="004664CD">
        <w:rPr>
          <w:color w:val="000000"/>
          <w:sz w:val="28"/>
          <w:szCs w:val="28"/>
          <w:lang w:val="vi-VN"/>
        </w:rPr>
        <w:t>.</w:t>
      </w:r>
    </w:p>
    <w:p w:rsidR="004B38D5" w:rsidRPr="00A01BAF" w:rsidRDefault="004B38D5" w:rsidP="000606A6">
      <w:pPr>
        <w:ind w:firstLine="720"/>
        <w:jc w:val="both"/>
        <w:rPr>
          <w:color w:val="000000"/>
          <w:sz w:val="28"/>
          <w:szCs w:val="28"/>
          <w:lang w:val="vi-VN"/>
        </w:rPr>
      </w:pPr>
    </w:p>
    <w:p w:rsidR="004B38D5" w:rsidRPr="00A01BAF" w:rsidRDefault="00FD0EE0" w:rsidP="00FD0EE0">
      <w:pPr>
        <w:pStyle w:val="ListParagraph"/>
        <w:ind w:left="0" w:firstLine="720"/>
        <w:jc w:val="both"/>
        <w:rPr>
          <w:color w:val="000000"/>
          <w:sz w:val="28"/>
          <w:szCs w:val="28"/>
          <w:lang w:val="vi-VN"/>
        </w:rPr>
      </w:pPr>
      <w:r w:rsidRPr="00A01BAF">
        <w:rPr>
          <w:b/>
          <w:i/>
          <w:color w:val="000000"/>
          <w:sz w:val="28"/>
          <w:szCs w:val="28"/>
          <w:lang w:val="vi-VN"/>
        </w:rPr>
        <w:t xml:space="preserve">- </w:t>
      </w:r>
      <w:r w:rsidR="004B38D5" w:rsidRPr="00A01BAF">
        <w:rPr>
          <w:b/>
          <w:i/>
          <w:color w:val="000000"/>
          <w:sz w:val="28"/>
          <w:szCs w:val="28"/>
          <w:lang w:val="vi-VN"/>
        </w:rPr>
        <w:t xml:space="preserve">Nghĩa vụ NT </w:t>
      </w:r>
      <w:r w:rsidRPr="00A01BAF">
        <w:rPr>
          <w:color w:val="000000"/>
          <w:sz w:val="28"/>
          <w:szCs w:val="28"/>
          <w:lang w:val="vi-VN"/>
        </w:rPr>
        <w:t xml:space="preserve">yêu cầu </w:t>
      </w:r>
      <w:r w:rsidR="001F3635" w:rsidRPr="001F3635">
        <w:rPr>
          <w:color w:val="000000"/>
          <w:sz w:val="28"/>
          <w:szCs w:val="28"/>
          <w:lang w:val="vi-VN"/>
        </w:rPr>
        <w:t>nước thành viên TPP</w:t>
      </w:r>
      <w:r w:rsidRPr="00A01BAF">
        <w:rPr>
          <w:color w:val="000000"/>
          <w:sz w:val="28"/>
          <w:szCs w:val="28"/>
          <w:lang w:val="vi-VN"/>
        </w:rPr>
        <w:t xml:space="preserve"> không phân biệt đối xử giữa nhà </w:t>
      </w:r>
      <w:r w:rsidR="00B54877" w:rsidRPr="005B7BE8">
        <w:rPr>
          <w:color w:val="000000"/>
          <w:sz w:val="28"/>
          <w:szCs w:val="28"/>
          <w:lang w:val="vi-VN"/>
        </w:rPr>
        <w:t>đ</w:t>
      </w:r>
      <w:r w:rsidRPr="00A01BAF">
        <w:rPr>
          <w:color w:val="000000"/>
          <w:sz w:val="28"/>
          <w:szCs w:val="28"/>
          <w:lang w:val="vi-VN"/>
        </w:rPr>
        <w:t>ầu tư</w:t>
      </w:r>
      <w:r w:rsidR="00FC53FB">
        <w:rPr>
          <w:rStyle w:val="FootnoteReference"/>
          <w:color w:val="000000"/>
          <w:sz w:val="28"/>
          <w:szCs w:val="28"/>
        </w:rPr>
        <w:footnoteReference w:id="2"/>
      </w:r>
      <w:r w:rsidRPr="00A01BAF">
        <w:rPr>
          <w:color w:val="000000"/>
          <w:sz w:val="28"/>
          <w:szCs w:val="28"/>
          <w:lang w:val="vi-VN"/>
        </w:rPr>
        <w:t xml:space="preserve"> của các nước </w:t>
      </w:r>
      <w:r w:rsidR="001F3635" w:rsidRPr="001F3635">
        <w:rPr>
          <w:color w:val="000000"/>
          <w:sz w:val="28"/>
          <w:szCs w:val="28"/>
          <w:lang w:val="vi-VN"/>
        </w:rPr>
        <w:t>thành viên</w:t>
      </w:r>
      <w:r w:rsidRPr="00A01BAF">
        <w:rPr>
          <w:color w:val="000000"/>
          <w:sz w:val="28"/>
          <w:szCs w:val="28"/>
          <w:lang w:val="vi-VN"/>
        </w:rPr>
        <w:t xml:space="preserve"> Hiệp định </w:t>
      </w:r>
      <w:r w:rsidR="00C305C1" w:rsidRPr="00C305C1">
        <w:rPr>
          <w:color w:val="000000"/>
          <w:sz w:val="28"/>
          <w:szCs w:val="28"/>
          <w:lang w:val="vi-VN"/>
        </w:rPr>
        <w:t xml:space="preserve">TPP </w:t>
      </w:r>
      <w:r w:rsidR="001F3635" w:rsidRPr="001F3635">
        <w:rPr>
          <w:color w:val="000000"/>
          <w:sz w:val="28"/>
          <w:szCs w:val="28"/>
          <w:lang w:val="vi-VN"/>
        </w:rPr>
        <w:t>khác</w:t>
      </w:r>
      <w:r w:rsidR="00C67C62" w:rsidRPr="005B7BE8">
        <w:rPr>
          <w:color w:val="000000"/>
          <w:sz w:val="28"/>
          <w:szCs w:val="28"/>
          <w:lang w:val="vi-VN"/>
        </w:rPr>
        <w:t xml:space="preserve"> và </w:t>
      </w:r>
      <w:r w:rsidR="00C67C62" w:rsidRPr="00A01BAF">
        <w:rPr>
          <w:color w:val="000000"/>
          <w:sz w:val="28"/>
          <w:szCs w:val="28"/>
          <w:lang w:val="vi-VN"/>
        </w:rPr>
        <w:t xml:space="preserve">nhà </w:t>
      </w:r>
      <w:r w:rsidR="00B54877" w:rsidRPr="005B7BE8">
        <w:rPr>
          <w:color w:val="000000"/>
          <w:sz w:val="28"/>
          <w:szCs w:val="28"/>
          <w:lang w:val="vi-VN"/>
        </w:rPr>
        <w:t>đ</w:t>
      </w:r>
      <w:r w:rsidR="00C67C62" w:rsidRPr="00A01BAF">
        <w:rPr>
          <w:color w:val="000000"/>
          <w:sz w:val="28"/>
          <w:szCs w:val="28"/>
          <w:lang w:val="vi-VN"/>
        </w:rPr>
        <w:t>ầu tư trong nước</w:t>
      </w:r>
      <w:r w:rsidRPr="00A01BAF">
        <w:rPr>
          <w:color w:val="000000"/>
          <w:sz w:val="28"/>
          <w:szCs w:val="28"/>
          <w:lang w:val="vi-VN"/>
        </w:rPr>
        <w:t xml:space="preserve">. </w:t>
      </w:r>
    </w:p>
    <w:p w:rsidR="00862914" w:rsidRPr="00A01BAF" w:rsidRDefault="00862914" w:rsidP="002E0C07">
      <w:pPr>
        <w:jc w:val="both"/>
        <w:rPr>
          <w:color w:val="000000"/>
          <w:sz w:val="28"/>
          <w:szCs w:val="28"/>
          <w:lang w:val="vi-VN"/>
        </w:rPr>
      </w:pPr>
    </w:p>
    <w:p w:rsidR="00E66B33" w:rsidRPr="00A01BAF" w:rsidRDefault="00E66B33" w:rsidP="002E0C07">
      <w:pPr>
        <w:ind w:firstLine="720"/>
        <w:jc w:val="both"/>
        <w:rPr>
          <w:color w:val="000000"/>
          <w:sz w:val="28"/>
          <w:szCs w:val="28"/>
          <w:lang w:val="vi-VN"/>
        </w:rPr>
      </w:pPr>
      <w:r w:rsidRPr="004664CD">
        <w:rPr>
          <w:color w:val="000000"/>
          <w:sz w:val="28"/>
          <w:szCs w:val="28"/>
          <w:lang w:val="vi-VN"/>
        </w:rPr>
        <w:t xml:space="preserve">- </w:t>
      </w:r>
      <w:r w:rsidRPr="004664CD">
        <w:rPr>
          <w:b/>
          <w:i/>
          <w:color w:val="000000"/>
          <w:sz w:val="28"/>
          <w:szCs w:val="28"/>
          <w:lang w:val="vi-VN"/>
        </w:rPr>
        <w:t>Nghĩa vụ MFN</w:t>
      </w:r>
      <w:r w:rsidRPr="004664CD">
        <w:rPr>
          <w:color w:val="000000"/>
          <w:sz w:val="28"/>
          <w:szCs w:val="28"/>
          <w:lang w:val="vi-VN"/>
        </w:rPr>
        <w:t xml:space="preserve"> yêu cầu </w:t>
      </w:r>
      <w:r w:rsidR="001F3635" w:rsidRPr="001F3635">
        <w:rPr>
          <w:color w:val="000000"/>
          <w:sz w:val="28"/>
          <w:szCs w:val="28"/>
          <w:lang w:val="vi-VN"/>
        </w:rPr>
        <w:t>nước thành viên TPP</w:t>
      </w:r>
      <w:r w:rsidR="00A742D7">
        <w:rPr>
          <w:color w:val="000000"/>
          <w:sz w:val="28"/>
          <w:szCs w:val="28"/>
        </w:rPr>
        <w:t xml:space="preserve"> </w:t>
      </w:r>
      <w:r w:rsidR="00FE6ED5" w:rsidRPr="00FE6ED5">
        <w:rPr>
          <w:color w:val="000000"/>
          <w:sz w:val="28"/>
          <w:szCs w:val="28"/>
          <w:lang w:val="vi-VN"/>
        </w:rPr>
        <w:t xml:space="preserve">phải đối xử với nhà </w:t>
      </w:r>
      <w:r w:rsidR="00B54877" w:rsidRPr="005B7BE8">
        <w:rPr>
          <w:color w:val="000000"/>
          <w:sz w:val="28"/>
          <w:szCs w:val="28"/>
          <w:lang w:val="vi-VN"/>
        </w:rPr>
        <w:t>đ</w:t>
      </w:r>
      <w:r w:rsidR="00FE6ED5" w:rsidRPr="00FE6ED5">
        <w:rPr>
          <w:color w:val="000000"/>
          <w:sz w:val="28"/>
          <w:szCs w:val="28"/>
          <w:lang w:val="vi-VN"/>
        </w:rPr>
        <w:t xml:space="preserve">ầu tư của nước thành viên TPP khác </w:t>
      </w:r>
      <w:r w:rsidRPr="004664CD">
        <w:rPr>
          <w:color w:val="000000"/>
          <w:sz w:val="28"/>
          <w:szCs w:val="28"/>
          <w:lang w:val="vi-VN"/>
        </w:rPr>
        <w:t xml:space="preserve">không </w:t>
      </w:r>
      <w:r w:rsidR="004A096F" w:rsidRPr="004A096F">
        <w:rPr>
          <w:color w:val="000000"/>
          <w:sz w:val="28"/>
          <w:szCs w:val="28"/>
          <w:lang w:val="vi-VN"/>
        </w:rPr>
        <w:t xml:space="preserve">được kém ưu đãi hơn so với nhà </w:t>
      </w:r>
      <w:r w:rsidR="00B54877" w:rsidRPr="005B7BE8">
        <w:rPr>
          <w:color w:val="000000"/>
          <w:sz w:val="28"/>
          <w:szCs w:val="28"/>
          <w:lang w:val="vi-VN"/>
        </w:rPr>
        <w:t>đ</w:t>
      </w:r>
      <w:r w:rsidR="004A096F" w:rsidRPr="004A096F">
        <w:rPr>
          <w:color w:val="000000"/>
          <w:sz w:val="28"/>
          <w:szCs w:val="28"/>
          <w:lang w:val="vi-VN"/>
        </w:rPr>
        <w:t xml:space="preserve">ầu tư của các nước </w:t>
      </w:r>
      <w:r w:rsidR="005B7BE8" w:rsidRPr="005B7BE8">
        <w:rPr>
          <w:color w:val="000000"/>
          <w:sz w:val="28"/>
          <w:szCs w:val="28"/>
          <w:lang w:val="vi-VN"/>
        </w:rPr>
        <w:t xml:space="preserve">thành viên TPP còn lại cũng như nhà đầu tư của các nước </w:t>
      </w:r>
      <w:r w:rsidR="004A096F" w:rsidRPr="004A096F">
        <w:rPr>
          <w:color w:val="000000"/>
          <w:sz w:val="28"/>
          <w:szCs w:val="28"/>
          <w:lang w:val="vi-VN"/>
        </w:rPr>
        <w:t>ngoài TPP.</w:t>
      </w:r>
      <w:r w:rsidR="00FD0EE0" w:rsidRPr="00A01BAF">
        <w:rPr>
          <w:color w:val="000000"/>
          <w:sz w:val="28"/>
          <w:szCs w:val="28"/>
          <w:lang w:val="vi-VN"/>
        </w:rPr>
        <w:t>Như vậy, trường hợp ta dành bất kì ưu đãi hơn cho một</w:t>
      </w:r>
      <w:r w:rsidR="00FC53FB" w:rsidRPr="00A01BAF">
        <w:rPr>
          <w:color w:val="000000"/>
          <w:sz w:val="28"/>
          <w:szCs w:val="28"/>
          <w:lang w:val="vi-VN"/>
        </w:rPr>
        <w:t xml:space="preserve"> nhà đầu tư </w:t>
      </w:r>
      <w:r w:rsidR="00C305C1" w:rsidRPr="00C305C1">
        <w:rPr>
          <w:color w:val="000000"/>
          <w:sz w:val="28"/>
          <w:szCs w:val="28"/>
          <w:lang w:val="vi-VN"/>
        </w:rPr>
        <w:t>nào</w:t>
      </w:r>
      <w:r w:rsidR="005B7BE8" w:rsidRPr="005B7BE8">
        <w:rPr>
          <w:color w:val="000000"/>
          <w:sz w:val="28"/>
          <w:szCs w:val="28"/>
          <w:lang w:val="vi-VN"/>
        </w:rPr>
        <w:t xml:space="preserve">trong hoặc </w:t>
      </w:r>
      <w:r w:rsidR="00FC53FB" w:rsidRPr="00A01BAF">
        <w:rPr>
          <w:color w:val="000000"/>
          <w:sz w:val="28"/>
          <w:szCs w:val="28"/>
          <w:lang w:val="vi-VN"/>
        </w:rPr>
        <w:t xml:space="preserve">ngoài TPP thì </w:t>
      </w:r>
      <w:r w:rsidR="005B7BE8" w:rsidRPr="005B7BE8">
        <w:rPr>
          <w:color w:val="000000"/>
          <w:sz w:val="28"/>
          <w:szCs w:val="28"/>
          <w:lang w:val="vi-VN"/>
        </w:rPr>
        <w:t>tất cả</w:t>
      </w:r>
      <w:bookmarkStart w:id="0" w:name="_GoBack"/>
      <w:bookmarkEnd w:id="0"/>
      <w:r w:rsidR="00FD0EE0" w:rsidRPr="00A01BAF">
        <w:rPr>
          <w:color w:val="000000"/>
          <w:sz w:val="28"/>
          <w:szCs w:val="28"/>
          <w:lang w:val="vi-VN"/>
        </w:rPr>
        <w:t xml:space="preserve">các nước tham gia Hiệp định </w:t>
      </w:r>
      <w:r w:rsidR="00CE7102" w:rsidRPr="00A01BAF">
        <w:rPr>
          <w:color w:val="000000"/>
          <w:sz w:val="28"/>
          <w:szCs w:val="28"/>
          <w:lang w:val="vi-VN"/>
        </w:rPr>
        <w:t xml:space="preserve">TPP </w:t>
      </w:r>
      <w:r w:rsidR="00FD0EE0" w:rsidRPr="00A01BAF">
        <w:rPr>
          <w:color w:val="000000"/>
          <w:sz w:val="28"/>
          <w:szCs w:val="28"/>
          <w:lang w:val="vi-VN"/>
        </w:rPr>
        <w:t>cũng sẽ được hưởng mức</w:t>
      </w:r>
      <w:r w:rsidR="00CE7102" w:rsidRPr="00A01BAF">
        <w:rPr>
          <w:color w:val="000000"/>
          <w:sz w:val="28"/>
          <w:szCs w:val="28"/>
          <w:lang w:val="vi-VN"/>
        </w:rPr>
        <w:t xml:space="preserve"> ưu</w:t>
      </w:r>
      <w:r w:rsidR="00FD0EE0" w:rsidRPr="00A01BAF">
        <w:rPr>
          <w:color w:val="000000"/>
          <w:sz w:val="28"/>
          <w:szCs w:val="28"/>
          <w:lang w:val="vi-VN"/>
        </w:rPr>
        <w:t xml:space="preserve"> đãi đó.</w:t>
      </w:r>
    </w:p>
    <w:p w:rsidR="004A096F" w:rsidRPr="005B7BE8" w:rsidRDefault="004A096F" w:rsidP="002E0C07">
      <w:pPr>
        <w:ind w:firstLine="720"/>
        <w:jc w:val="both"/>
        <w:rPr>
          <w:color w:val="000000"/>
          <w:sz w:val="28"/>
          <w:szCs w:val="28"/>
          <w:lang w:val="vi-VN"/>
        </w:rPr>
      </w:pPr>
    </w:p>
    <w:p w:rsidR="00E66B33" w:rsidRPr="00A01BAF" w:rsidRDefault="003A5CE0" w:rsidP="002E0C07">
      <w:pPr>
        <w:ind w:firstLine="720"/>
        <w:jc w:val="both"/>
        <w:rPr>
          <w:color w:val="000000"/>
          <w:sz w:val="28"/>
          <w:szCs w:val="28"/>
          <w:lang w:val="vi-VN"/>
        </w:rPr>
      </w:pPr>
      <w:r w:rsidRPr="00A01BAF">
        <w:rPr>
          <w:color w:val="000000"/>
          <w:sz w:val="28"/>
          <w:szCs w:val="28"/>
          <w:lang w:val="vi-VN"/>
        </w:rPr>
        <w:t xml:space="preserve">- </w:t>
      </w:r>
      <w:r w:rsidR="00E66B33" w:rsidRPr="004664CD">
        <w:rPr>
          <w:b/>
          <w:i/>
          <w:color w:val="000000"/>
          <w:sz w:val="28"/>
          <w:szCs w:val="28"/>
          <w:lang w:val="vi-VN"/>
        </w:rPr>
        <w:t xml:space="preserve">Nghĩa vụ </w:t>
      </w:r>
      <w:r w:rsidRPr="00A01BAF">
        <w:rPr>
          <w:b/>
          <w:i/>
          <w:color w:val="000000"/>
          <w:sz w:val="28"/>
          <w:szCs w:val="28"/>
          <w:lang w:val="vi-VN"/>
        </w:rPr>
        <w:t>MA</w:t>
      </w:r>
      <w:r w:rsidR="00A742D7">
        <w:rPr>
          <w:b/>
          <w:i/>
          <w:color w:val="000000"/>
          <w:sz w:val="28"/>
          <w:szCs w:val="28"/>
        </w:rPr>
        <w:t xml:space="preserve"> </w:t>
      </w:r>
      <w:r w:rsidR="00E66B33" w:rsidRPr="004664CD">
        <w:rPr>
          <w:color w:val="000000"/>
          <w:sz w:val="28"/>
          <w:szCs w:val="28"/>
          <w:lang w:val="vi-VN"/>
        </w:rPr>
        <w:t xml:space="preserve">yêu cầu mở cửa thị trường đối với </w:t>
      </w:r>
      <w:r w:rsidR="000606A6" w:rsidRPr="00A01BAF">
        <w:rPr>
          <w:color w:val="000000"/>
          <w:sz w:val="28"/>
          <w:szCs w:val="28"/>
          <w:lang w:val="vi-VN"/>
        </w:rPr>
        <w:t>DVTC</w:t>
      </w:r>
      <w:r w:rsidR="00E66B33" w:rsidRPr="004664CD">
        <w:rPr>
          <w:color w:val="000000"/>
          <w:sz w:val="28"/>
          <w:szCs w:val="28"/>
          <w:lang w:val="vi-VN"/>
        </w:rPr>
        <w:t xml:space="preserve"> và đầu tư vào lĩnh vực </w:t>
      </w:r>
      <w:r w:rsidR="000606A6" w:rsidRPr="00A01BAF">
        <w:rPr>
          <w:color w:val="000000"/>
          <w:sz w:val="28"/>
          <w:szCs w:val="28"/>
          <w:lang w:val="vi-VN"/>
        </w:rPr>
        <w:t>DVTC</w:t>
      </w:r>
      <w:r w:rsidR="00E66B33" w:rsidRPr="004664CD">
        <w:rPr>
          <w:color w:val="000000"/>
          <w:sz w:val="28"/>
          <w:szCs w:val="28"/>
          <w:lang w:val="vi-VN"/>
        </w:rPr>
        <w:t xml:space="preserve"> thông qua việc yêu cầu </w:t>
      </w:r>
      <w:r w:rsidR="00FE6ED5" w:rsidRPr="00FE6ED5">
        <w:rPr>
          <w:color w:val="000000"/>
          <w:sz w:val="28"/>
          <w:szCs w:val="28"/>
          <w:lang w:val="vi-VN"/>
        </w:rPr>
        <w:t>nước thành viên TPP</w:t>
      </w:r>
      <w:r w:rsidR="00A742D7">
        <w:rPr>
          <w:color w:val="000000"/>
          <w:sz w:val="28"/>
          <w:szCs w:val="28"/>
        </w:rPr>
        <w:t xml:space="preserve"> </w:t>
      </w:r>
      <w:r w:rsidR="00E66B33" w:rsidRPr="004664CD">
        <w:rPr>
          <w:color w:val="000000"/>
          <w:sz w:val="28"/>
          <w:szCs w:val="28"/>
          <w:lang w:val="vi-VN"/>
        </w:rPr>
        <w:t>không được phép duy trì và áp dụng các biện pháp hạn chế thị trường.</w:t>
      </w:r>
      <w:r w:rsidR="00A742D7">
        <w:rPr>
          <w:color w:val="000000"/>
          <w:sz w:val="28"/>
          <w:szCs w:val="28"/>
        </w:rPr>
        <w:t xml:space="preserve"> </w:t>
      </w:r>
      <w:r w:rsidR="00E66B33" w:rsidRPr="004664CD">
        <w:rPr>
          <w:color w:val="000000"/>
          <w:sz w:val="28"/>
          <w:szCs w:val="28"/>
          <w:lang w:val="vi-VN"/>
        </w:rPr>
        <w:t xml:space="preserve">Cụ thể, </w:t>
      </w:r>
      <w:r w:rsidR="000606A6" w:rsidRPr="00A01BAF">
        <w:rPr>
          <w:color w:val="000000"/>
          <w:sz w:val="28"/>
          <w:szCs w:val="28"/>
          <w:lang w:val="vi-VN"/>
        </w:rPr>
        <w:t xml:space="preserve">các nước thành viên có nghĩa vụ </w:t>
      </w:r>
      <w:r w:rsidR="00E66B33" w:rsidRPr="004664CD">
        <w:rPr>
          <w:color w:val="000000"/>
          <w:sz w:val="28"/>
          <w:szCs w:val="28"/>
          <w:lang w:val="vi-VN"/>
        </w:rPr>
        <w:t xml:space="preserve">không được áp dụng các biện pháp </w:t>
      </w:r>
      <w:r w:rsidRPr="00A01BAF">
        <w:rPr>
          <w:color w:val="000000"/>
          <w:sz w:val="28"/>
          <w:szCs w:val="28"/>
          <w:lang w:val="vi-VN"/>
        </w:rPr>
        <w:t xml:space="preserve">về </w:t>
      </w:r>
      <w:r w:rsidR="00E66B33" w:rsidRPr="00A01BAF">
        <w:rPr>
          <w:color w:val="000000"/>
          <w:sz w:val="28"/>
          <w:szCs w:val="28"/>
          <w:lang w:val="vi-VN"/>
        </w:rPr>
        <w:t xml:space="preserve">(i) </w:t>
      </w:r>
      <w:r w:rsidR="0065012D" w:rsidRPr="00A01BAF">
        <w:rPr>
          <w:color w:val="000000"/>
          <w:sz w:val="28"/>
          <w:szCs w:val="28"/>
          <w:lang w:val="vi-VN"/>
        </w:rPr>
        <w:t>H</w:t>
      </w:r>
      <w:r w:rsidR="00E66B33" w:rsidRPr="00A01BAF">
        <w:rPr>
          <w:color w:val="000000"/>
          <w:sz w:val="28"/>
          <w:szCs w:val="28"/>
          <w:lang w:val="vi-VN"/>
        </w:rPr>
        <w:t>ạn chế định lượng:</w:t>
      </w:r>
      <w:r w:rsidR="00A742D7">
        <w:rPr>
          <w:color w:val="000000"/>
          <w:sz w:val="28"/>
          <w:szCs w:val="28"/>
        </w:rPr>
        <w:t xml:space="preserve"> </w:t>
      </w:r>
      <w:r w:rsidR="00E66B33" w:rsidRPr="00A01BAF">
        <w:rPr>
          <w:color w:val="000000"/>
          <w:sz w:val="28"/>
          <w:szCs w:val="28"/>
          <w:lang w:val="vi-VN"/>
        </w:rPr>
        <w:t>Số lượng các tổ chức tài chính</w:t>
      </w:r>
      <w:r w:rsidRPr="00A01BAF">
        <w:rPr>
          <w:color w:val="000000"/>
          <w:sz w:val="28"/>
          <w:szCs w:val="28"/>
          <w:lang w:val="vi-VN"/>
        </w:rPr>
        <w:t xml:space="preserve">, </w:t>
      </w:r>
      <w:r w:rsidR="00E66B33" w:rsidRPr="00A01BAF">
        <w:rPr>
          <w:color w:val="000000"/>
          <w:sz w:val="28"/>
          <w:szCs w:val="28"/>
          <w:lang w:val="vi-VN"/>
        </w:rPr>
        <w:t>Tổng giá trị các giao dịch và tài sản</w:t>
      </w:r>
      <w:r w:rsidRPr="00A01BAF">
        <w:rPr>
          <w:color w:val="000000"/>
          <w:sz w:val="28"/>
          <w:szCs w:val="28"/>
          <w:lang w:val="vi-VN"/>
        </w:rPr>
        <w:t xml:space="preserve">, </w:t>
      </w:r>
      <w:r w:rsidR="00E66B33" w:rsidRPr="00A01BAF">
        <w:rPr>
          <w:color w:val="000000"/>
          <w:sz w:val="28"/>
          <w:szCs w:val="28"/>
          <w:lang w:val="vi-VN"/>
        </w:rPr>
        <w:t>Tổng số các</w:t>
      </w:r>
      <w:r w:rsidRPr="00A01BAF">
        <w:rPr>
          <w:color w:val="000000"/>
          <w:sz w:val="28"/>
          <w:szCs w:val="28"/>
          <w:lang w:val="vi-VN"/>
        </w:rPr>
        <w:t xml:space="preserve"> hoạt động hoặc số lượng đầu ra, </w:t>
      </w:r>
      <w:r w:rsidR="00E66B33" w:rsidRPr="00A01BAF">
        <w:rPr>
          <w:color w:val="000000"/>
          <w:sz w:val="28"/>
          <w:szCs w:val="28"/>
          <w:lang w:val="vi-VN"/>
        </w:rPr>
        <w:t>Tổng số thể nhân có thể được tuyển dụng</w:t>
      </w:r>
      <w:r w:rsidRPr="00A01BAF">
        <w:rPr>
          <w:color w:val="000000"/>
          <w:sz w:val="28"/>
          <w:szCs w:val="28"/>
          <w:lang w:val="vi-VN"/>
        </w:rPr>
        <w:t xml:space="preserve">; </w:t>
      </w:r>
      <w:r w:rsidR="00E66B33" w:rsidRPr="00A01BAF">
        <w:rPr>
          <w:color w:val="000000"/>
          <w:sz w:val="28"/>
          <w:szCs w:val="28"/>
          <w:lang w:val="vi-VN"/>
        </w:rPr>
        <w:t xml:space="preserve">(ii) </w:t>
      </w:r>
      <w:r w:rsidRPr="00A01BAF">
        <w:rPr>
          <w:color w:val="000000"/>
          <w:sz w:val="28"/>
          <w:szCs w:val="28"/>
          <w:lang w:val="vi-VN"/>
        </w:rPr>
        <w:t>H</w:t>
      </w:r>
      <w:r w:rsidR="00E66B33" w:rsidRPr="00A01BAF">
        <w:rPr>
          <w:color w:val="000000"/>
          <w:sz w:val="28"/>
          <w:szCs w:val="28"/>
          <w:lang w:val="vi-VN"/>
        </w:rPr>
        <w:t xml:space="preserve">ạn chế hoặc có yêu </w:t>
      </w:r>
      <w:r w:rsidRPr="00A01BAF">
        <w:rPr>
          <w:color w:val="000000"/>
          <w:sz w:val="28"/>
          <w:szCs w:val="28"/>
          <w:lang w:val="vi-VN"/>
        </w:rPr>
        <w:t>cầu cụ thể về hình thức pháp lý.</w:t>
      </w:r>
    </w:p>
    <w:p w:rsidR="00862914" w:rsidRPr="00A01BAF" w:rsidRDefault="00862914" w:rsidP="002E0C07">
      <w:pPr>
        <w:jc w:val="both"/>
        <w:rPr>
          <w:color w:val="000000"/>
          <w:sz w:val="28"/>
          <w:szCs w:val="28"/>
          <w:lang w:val="vi-VN"/>
        </w:rPr>
      </w:pPr>
    </w:p>
    <w:p w:rsidR="005E4D85" w:rsidRPr="001B15DD" w:rsidRDefault="005E4D85" w:rsidP="005E4D85">
      <w:pPr>
        <w:pStyle w:val="ListParagraph"/>
        <w:ind w:left="0" w:firstLine="720"/>
        <w:jc w:val="both"/>
        <w:rPr>
          <w:color w:val="000000"/>
          <w:sz w:val="28"/>
          <w:szCs w:val="28"/>
          <w:lang w:val="vi-VN"/>
        </w:rPr>
      </w:pPr>
      <w:r w:rsidRPr="001B15DD">
        <w:rPr>
          <w:color w:val="000000"/>
          <w:sz w:val="28"/>
          <w:szCs w:val="28"/>
          <w:lang w:val="vi-VN"/>
        </w:rPr>
        <w:t xml:space="preserve">- </w:t>
      </w:r>
      <w:r w:rsidRPr="001B15DD">
        <w:rPr>
          <w:b/>
          <w:i/>
          <w:color w:val="000000"/>
          <w:sz w:val="28"/>
          <w:szCs w:val="28"/>
          <w:lang w:val="vi-VN"/>
        </w:rPr>
        <w:t>Nghĩa vụ Thương mại qua biên giới (CBT)</w:t>
      </w:r>
      <w:r w:rsidRPr="001B15DD">
        <w:rPr>
          <w:color w:val="000000"/>
          <w:sz w:val="28"/>
          <w:szCs w:val="28"/>
          <w:lang w:val="vi-VN"/>
        </w:rPr>
        <w:t xml:space="preserve"> yêu cầu nước thành viên </w:t>
      </w:r>
      <w:r>
        <w:rPr>
          <w:color w:val="000000"/>
          <w:sz w:val="28"/>
          <w:szCs w:val="28"/>
          <w:lang w:val="vi-VN"/>
        </w:rPr>
        <w:t>đối xử quốc gia với các</w:t>
      </w:r>
      <w:r w:rsidRPr="001B15DD">
        <w:rPr>
          <w:color w:val="000000"/>
          <w:sz w:val="28"/>
          <w:szCs w:val="28"/>
          <w:lang w:val="vi-VN"/>
        </w:rPr>
        <w:t xml:space="preserve"> nhà cung cấp dịch vụ qua biên giới theo danh mục các dịch vụ được phép thực hiện CBT mà nước thành viên đó đã cam kết tại Phụ lục CBT</w:t>
      </w:r>
      <w:r w:rsidRPr="001B15DD">
        <w:rPr>
          <w:rStyle w:val="FootnoteReference"/>
          <w:color w:val="000000"/>
          <w:sz w:val="28"/>
          <w:szCs w:val="28"/>
        </w:rPr>
        <w:footnoteReference w:id="3"/>
      </w:r>
      <w:r w:rsidRPr="001B15DD">
        <w:rPr>
          <w:color w:val="000000"/>
          <w:sz w:val="28"/>
          <w:szCs w:val="28"/>
          <w:lang w:val="vi-VN"/>
        </w:rPr>
        <w:t>.</w:t>
      </w:r>
    </w:p>
    <w:p w:rsidR="005E4D85" w:rsidRPr="001B15DD" w:rsidRDefault="005E4D85" w:rsidP="005E4D85">
      <w:pPr>
        <w:pStyle w:val="ListParagraph"/>
        <w:ind w:left="0"/>
        <w:jc w:val="both"/>
        <w:rPr>
          <w:color w:val="000000"/>
          <w:sz w:val="28"/>
          <w:szCs w:val="28"/>
          <w:lang w:val="vi-VN"/>
        </w:rPr>
      </w:pPr>
    </w:p>
    <w:p w:rsidR="005E4D85" w:rsidRPr="001B15DD" w:rsidRDefault="005E4D85" w:rsidP="005E4D85">
      <w:pPr>
        <w:pStyle w:val="ListParagraph"/>
        <w:ind w:left="0" w:firstLine="720"/>
        <w:jc w:val="both"/>
        <w:rPr>
          <w:color w:val="000000"/>
          <w:sz w:val="28"/>
          <w:szCs w:val="28"/>
          <w:lang w:val="vi-VN"/>
        </w:rPr>
      </w:pPr>
      <w:r>
        <w:rPr>
          <w:color w:val="000000"/>
          <w:sz w:val="28"/>
          <w:szCs w:val="28"/>
          <w:lang w:val="vi-VN"/>
        </w:rPr>
        <w:t xml:space="preserve">Đồng thời, nước thành viên không được hạn chế khách hàng tiêu dùng DVTC được cung cấp bởi các nhà cung cấp dịch vụ qua biên giới. </w:t>
      </w:r>
      <w:r w:rsidRPr="001B15DD">
        <w:rPr>
          <w:color w:val="000000"/>
          <w:sz w:val="28"/>
          <w:szCs w:val="28"/>
          <w:lang w:val="vi-VN"/>
        </w:rPr>
        <w:t xml:space="preserve">Tuy vậy, nghĩa vụ này không đồng nghĩa với việc phải cho phép các nhà cung cấp dịch vụ qua biên giới được quyền thực hiện hoạt động kinh doanh hoặc chào hàng trong lãnh thổ của nước thành viên TPP khác. Việc định nghĩa thế nào là thực hiện hoạt động kinh doanh và chào hàng sẽ do các nước tự định nghĩa nhưng ko được trái với các cam kết về CBT. </w:t>
      </w:r>
    </w:p>
    <w:p w:rsidR="008F1CC2" w:rsidRPr="004C392B" w:rsidRDefault="008F1CC2" w:rsidP="002E0C07">
      <w:pPr>
        <w:pStyle w:val="ListParagraph"/>
        <w:ind w:left="0"/>
        <w:jc w:val="both"/>
        <w:rPr>
          <w:color w:val="000000"/>
          <w:sz w:val="28"/>
          <w:szCs w:val="28"/>
          <w:lang w:val="vi-VN"/>
        </w:rPr>
      </w:pPr>
    </w:p>
    <w:p w:rsidR="003A5CE0" w:rsidRPr="004C392B" w:rsidRDefault="00C77C60" w:rsidP="002E0C07">
      <w:pPr>
        <w:ind w:firstLine="720"/>
        <w:jc w:val="both"/>
        <w:rPr>
          <w:color w:val="000000"/>
          <w:sz w:val="28"/>
          <w:szCs w:val="28"/>
          <w:lang w:val="vi-VN"/>
        </w:rPr>
      </w:pPr>
      <w:r w:rsidRPr="00C77C60">
        <w:rPr>
          <w:color w:val="000000"/>
          <w:sz w:val="28"/>
          <w:szCs w:val="28"/>
          <w:lang w:val="vi-VN"/>
        </w:rPr>
        <w:t xml:space="preserve">- </w:t>
      </w:r>
      <w:r w:rsidRPr="004C392B">
        <w:rPr>
          <w:b/>
          <w:i/>
          <w:color w:val="000000"/>
          <w:sz w:val="28"/>
          <w:szCs w:val="28"/>
          <w:lang w:val="vi-VN"/>
        </w:rPr>
        <w:t>Nghĩa vụ SMBD</w:t>
      </w:r>
      <w:r w:rsidRPr="004C392B">
        <w:rPr>
          <w:color w:val="000000"/>
          <w:sz w:val="28"/>
          <w:szCs w:val="28"/>
          <w:lang w:val="vi-VN"/>
        </w:rPr>
        <w:t xml:space="preserve"> q</w:t>
      </w:r>
      <w:r w:rsidR="003A5CE0" w:rsidRPr="004C392B">
        <w:rPr>
          <w:color w:val="000000"/>
          <w:sz w:val="28"/>
          <w:szCs w:val="28"/>
          <w:lang w:val="vi-VN"/>
        </w:rPr>
        <w:t xml:space="preserve">uy định </w:t>
      </w:r>
      <w:r w:rsidR="00B54877" w:rsidRPr="005B7BE8">
        <w:rPr>
          <w:color w:val="000000"/>
          <w:sz w:val="28"/>
          <w:szCs w:val="28"/>
          <w:lang w:val="vi-VN"/>
        </w:rPr>
        <w:t>việc</w:t>
      </w:r>
      <w:r w:rsidR="003A5CE0" w:rsidRPr="004C392B">
        <w:rPr>
          <w:color w:val="000000"/>
          <w:sz w:val="28"/>
          <w:szCs w:val="28"/>
          <w:lang w:val="vi-VN"/>
        </w:rPr>
        <w:t xml:space="preserve"> không đặt ra các yêu cầu về quốc tịch đối với Nhân sự cao cấp; và không yêu cầu về số thành viên Hội đồng Quản trị (trên mức tối thiểu trong tổng số thành viên Hội đồng quản trị) phải có quốc tịch hay cư trú tại nước sở tại.</w:t>
      </w:r>
    </w:p>
    <w:p w:rsidR="003A5CE0" w:rsidRPr="004C392B" w:rsidRDefault="003A5CE0" w:rsidP="002E0C07">
      <w:pPr>
        <w:jc w:val="both"/>
        <w:rPr>
          <w:color w:val="000000"/>
          <w:sz w:val="28"/>
          <w:szCs w:val="28"/>
          <w:lang w:val="vi-VN"/>
        </w:rPr>
      </w:pPr>
    </w:p>
    <w:p w:rsidR="002039B9" w:rsidRPr="004C392B" w:rsidRDefault="00747DF1" w:rsidP="00AE7A2A">
      <w:pPr>
        <w:ind w:firstLine="720"/>
        <w:jc w:val="both"/>
        <w:rPr>
          <w:color w:val="000000"/>
          <w:sz w:val="28"/>
          <w:szCs w:val="28"/>
          <w:lang w:val="vi-VN"/>
        </w:rPr>
      </w:pPr>
      <w:r w:rsidRPr="0021754A">
        <w:rPr>
          <w:sz w:val="28"/>
          <w:szCs w:val="28"/>
          <w:lang w:val="vi-VN"/>
        </w:rPr>
        <w:t xml:space="preserve">Ngoài việc điều chỉnh các nội dung về quyền và nghĩa vụ của các bên liên quan đến lĩnh vực dịch vụ tài chính, Chương DVTC còn </w:t>
      </w:r>
      <w:r w:rsidR="00B54877" w:rsidRPr="005B7BE8">
        <w:rPr>
          <w:sz w:val="28"/>
          <w:szCs w:val="28"/>
          <w:lang w:val="vi-VN"/>
        </w:rPr>
        <w:t xml:space="preserve">quy định </w:t>
      </w:r>
      <w:r w:rsidRPr="0021754A">
        <w:rPr>
          <w:sz w:val="28"/>
          <w:szCs w:val="28"/>
          <w:lang w:val="vi-VN"/>
        </w:rPr>
        <w:t>các nội dung được áp dụng chéo từ Chương đầu tư. Cụ thể là các nghĩa vụ về bảo hộ đầu tư như nguyên tắc đối xử tối thiểu (MST), cơ chế giải quyết tranh chấp nhà đầu tư và nhà nước (ISDS)...</w:t>
      </w:r>
      <w:r w:rsidR="00C77C60" w:rsidRPr="004C392B">
        <w:rPr>
          <w:color w:val="000000"/>
          <w:sz w:val="28"/>
          <w:szCs w:val="28"/>
          <w:lang w:val="vi-VN"/>
        </w:rPr>
        <w:t xml:space="preserve">Đây đều là các nghĩa vụ ta đã từng cam kết trong khuôn khổ </w:t>
      </w:r>
      <w:r w:rsidR="00B54877" w:rsidRPr="005B7BE8">
        <w:rPr>
          <w:color w:val="000000"/>
          <w:sz w:val="28"/>
          <w:szCs w:val="28"/>
          <w:lang w:val="vi-VN"/>
        </w:rPr>
        <w:t>một số H</w:t>
      </w:r>
      <w:r w:rsidR="00C77C60" w:rsidRPr="004C392B">
        <w:rPr>
          <w:color w:val="000000"/>
          <w:sz w:val="28"/>
          <w:szCs w:val="28"/>
          <w:lang w:val="vi-VN"/>
        </w:rPr>
        <w:t xml:space="preserve">iệp định Thương mại </w:t>
      </w:r>
      <w:r w:rsidR="00B54877" w:rsidRPr="005B7BE8">
        <w:rPr>
          <w:color w:val="000000"/>
          <w:sz w:val="28"/>
          <w:szCs w:val="28"/>
          <w:lang w:val="vi-VN"/>
        </w:rPr>
        <w:t>tự do và Hiệp định Đầu tư s</w:t>
      </w:r>
      <w:r w:rsidR="00C77C60" w:rsidRPr="004C392B">
        <w:rPr>
          <w:color w:val="000000"/>
          <w:sz w:val="28"/>
          <w:szCs w:val="28"/>
          <w:lang w:val="vi-VN"/>
        </w:rPr>
        <w:t>ong phương.</w:t>
      </w:r>
    </w:p>
    <w:p w:rsidR="002039B9" w:rsidRPr="004C392B" w:rsidRDefault="002039B9" w:rsidP="002E0C07">
      <w:pPr>
        <w:jc w:val="both"/>
        <w:rPr>
          <w:color w:val="000000"/>
          <w:sz w:val="28"/>
          <w:szCs w:val="28"/>
          <w:lang w:val="vi-VN"/>
        </w:rPr>
      </w:pPr>
    </w:p>
    <w:p w:rsidR="00255A34" w:rsidRPr="004C392B" w:rsidRDefault="00C77C60" w:rsidP="00FD0EE0">
      <w:pPr>
        <w:ind w:firstLine="720"/>
        <w:jc w:val="both"/>
        <w:rPr>
          <w:color w:val="000000"/>
          <w:sz w:val="28"/>
          <w:szCs w:val="28"/>
          <w:lang w:val="vi-VN"/>
        </w:rPr>
      </w:pPr>
      <w:r w:rsidRPr="004C392B">
        <w:rPr>
          <w:color w:val="000000"/>
          <w:sz w:val="28"/>
          <w:szCs w:val="28"/>
          <w:lang w:val="vi-VN"/>
        </w:rPr>
        <w:t xml:space="preserve">Ngoài các nghĩa vụ nêu trên, trong khuôn khổ Hiệp định TPP, </w:t>
      </w:r>
      <w:r w:rsidR="009E70AE" w:rsidRPr="009E70AE">
        <w:rPr>
          <w:color w:val="000000"/>
          <w:sz w:val="28"/>
          <w:szCs w:val="28"/>
          <w:lang w:val="vi-VN"/>
        </w:rPr>
        <w:t>Việt Nam</w:t>
      </w:r>
      <w:r w:rsidRPr="004C392B">
        <w:rPr>
          <w:color w:val="000000"/>
          <w:sz w:val="28"/>
          <w:szCs w:val="28"/>
          <w:lang w:val="vi-VN"/>
        </w:rPr>
        <w:t xml:space="preserve"> đã cam kết nghĩa vụ mới </w:t>
      </w:r>
      <w:r w:rsidR="00F65ADA" w:rsidRPr="0021754A">
        <w:rPr>
          <w:color w:val="000000"/>
          <w:sz w:val="28"/>
          <w:szCs w:val="28"/>
          <w:lang w:val="vi-VN"/>
        </w:rPr>
        <w:t xml:space="preserve">so với mặt bằng cam kết trong WTO như </w:t>
      </w:r>
      <w:r w:rsidRPr="004C392B">
        <w:rPr>
          <w:color w:val="000000"/>
          <w:sz w:val="28"/>
          <w:szCs w:val="28"/>
          <w:lang w:val="vi-VN"/>
        </w:rPr>
        <w:t>sau:</w:t>
      </w:r>
    </w:p>
    <w:p w:rsidR="00255A34" w:rsidRPr="004C392B" w:rsidRDefault="00255A34" w:rsidP="002E0C07">
      <w:pPr>
        <w:jc w:val="both"/>
        <w:rPr>
          <w:color w:val="000000"/>
          <w:sz w:val="28"/>
          <w:szCs w:val="28"/>
          <w:lang w:val="vi-VN"/>
        </w:rPr>
      </w:pPr>
    </w:p>
    <w:p w:rsidR="008B75B3" w:rsidRPr="00923088" w:rsidRDefault="00C77C60" w:rsidP="008B75B3">
      <w:pPr>
        <w:ind w:firstLine="720"/>
        <w:jc w:val="both"/>
        <w:rPr>
          <w:color w:val="000000"/>
          <w:sz w:val="28"/>
          <w:szCs w:val="28"/>
          <w:lang w:val="vi-VN"/>
        </w:rPr>
      </w:pPr>
      <w:r w:rsidRPr="00C77C60">
        <w:rPr>
          <w:color w:val="000000"/>
          <w:sz w:val="28"/>
          <w:szCs w:val="28"/>
          <w:lang w:val="vi-VN"/>
        </w:rPr>
        <w:t xml:space="preserve">- </w:t>
      </w:r>
      <w:r w:rsidRPr="00C77C60">
        <w:rPr>
          <w:b/>
          <w:i/>
          <w:color w:val="000000"/>
          <w:sz w:val="28"/>
          <w:szCs w:val="28"/>
          <w:lang w:val="vi-VN"/>
        </w:rPr>
        <w:t>Cung cấp DVTC mới</w:t>
      </w:r>
      <w:r w:rsidRPr="00C77C60">
        <w:rPr>
          <w:color w:val="000000"/>
          <w:sz w:val="28"/>
          <w:szCs w:val="28"/>
          <w:lang w:val="vi-VN"/>
        </w:rPr>
        <w:t xml:space="preserve">: Quy định yêu cầu nước thành viên </w:t>
      </w:r>
      <w:r w:rsidR="00B54877" w:rsidRPr="005B7BE8">
        <w:rPr>
          <w:color w:val="000000"/>
          <w:sz w:val="28"/>
          <w:szCs w:val="28"/>
          <w:lang w:val="vi-VN"/>
        </w:rPr>
        <w:t>nếu cho phép</w:t>
      </w:r>
      <w:r w:rsidRPr="00C77C60">
        <w:rPr>
          <w:color w:val="000000"/>
          <w:sz w:val="28"/>
          <w:szCs w:val="28"/>
          <w:lang w:val="vi-VN"/>
        </w:rPr>
        <w:t xml:space="preserve"> tổ chức tài chính của mình cung cấp dịch vụ tài chính mới</w:t>
      </w:r>
      <w:r w:rsidR="00B54877" w:rsidRPr="005B7BE8">
        <w:rPr>
          <w:color w:val="000000"/>
          <w:sz w:val="28"/>
          <w:szCs w:val="28"/>
          <w:lang w:val="vi-VN"/>
        </w:rPr>
        <w:t xml:space="preserve"> (</w:t>
      </w:r>
      <w:r w:rsidR="00B54877" w:rsidRPr="00C77C60">
        <w:rPr>
          <w:color w:val="000000"/>
          <w:sz w:val="28"/>
          <w:szCs w:val="28"/>
          <w:lang w:val="vi-VN"/>
        </w:rPr>
        <w:t xml:space="preserve">mà không cần </w:t>
      </w:r>
      <w:r w:rsidR="00B54877">
        <w:rPr>
          <w:color w:val="000000"/>
          <w:sz w:val="28"/>
          <w:szCs w:val="28"/>
          <w:lang w:val="vi-VN"/>
        </w:rPr>
        <w:t xml:space="preserve">phải xây dựng mới hoặc sửa đổi </w:t>
      </w:r>
      <w:r w:rsidR="00B54877" w:rsidRPr="005B7BE8">
        <w:rPr>
          <w:color w:val="000000"/>
          <w:sz w:val="28"/>
          <w:szCs w:val="28"/>
          <w:lang w:val="vi-VN"/>
        </w:rPr>
        <w:t>l</w:t>
      </w:r>
      <w:r w:rsidR="00B54877" w:rsidRPr="00C77C60">
        <w:rPr>
          <w:color w:val="000000"/>
          <w:sz w:val="28"/>
          <w:szCs w:val="28"/>
          <w:lang w:val="vi-VN"/>
        </w:rPr>
        <w:t>uật</w:t>
      </w:r>
      <w:r w:rsidR="00B54877" w:rsidRPr="005B7BE8">
        <w:rPr>
          <w:color w:val="000000"/>
          <w:sz w:val="28"/>
          <w:szCs w:val="28"/>
          <w:lang w:val="vi-VN"/>
        </w:rPr>
        <w:t>)</w:t>
      </w:r>
      <w:r w:rsidRPr="00C77C60">
        <w:rPr>
          <w:color w:val="000000"/>
          <w:sz w:val="28"/>
          <w:szCs w:val="28"/>
          <w:lang w:val="vi-VN"/>
        </w:rPr>
        <w:t>,</w:t>
      </w:r>
      <w:r w:rsidR="00B54877" w:rsidRPr="005B7BE8">
        <w:rPr>
          <w:color w:val="000000"/>
          <w:sz w:val="28"/>
          <w:szCs w:val="28"/>
          <w:lang w:val="vi-VN"/>
        </w:rPr>
        <w:t xml:space="preserve"> thì cũng phải cho phép</w:t>
      </w:r>
      <w:r w:rsidRPr="00C77C60">
        <w:rPr>
          <w:color w:val="000000"/>
          <w:sz w:val="28"/>
          <w:szCs w:val="28"/>
          <w:lang w:val="vi-VN"/>
        </w:rPr>
        <w:t xml:space="preserve"> các tổ chức </w:t>
      </w:r>
      <w:r w:rsidR="00B54877" w:rsidRPr="005B7BE8">
        <w:rPr>
          <w:color w:val="000000"/>
          <w:sz w:val="28"/>
          <w:szCs w:val="28"/>
          <w:lang w:val="vi-VN"/>
        </w:rPr>
        <w:t xml:space="preserve">tài chính của nước TPP khác cung cấp </w:t>
      </w:r>
      <w:r w:rsidRPr="00C77C60">
        <w:rPr>
          <w:color w:val="000000"/>
          <w:sz w:val="28"/>
          <w:szCs w:val="28"/>
          <w:lang w:val="vi-VN"/>
        </w:rPr>
        <w:t>dịch vụ</w:t>
      </w:r>
      <w:r w:rsidR="00B54877" w:rsidRPr="005B7BE8">
        <w:rPr>
          <w:color w:val="000000"/>
          <w:sz w:val="28"/>
          <w:szCs w:val="28"/>
          <w:lang w:val="vi-VN"/>
        </w:rPr>
        <w:t xml:space="preserve"> tương tự</w:t>
      </w:r>
      <w:r w:rsidRPr="00C77C60">
        <w:rPr>
          <w:color w:val="000000"/>
          <w:sz w:val="28"/>
          <w:szCs w:val="28"/>
          <w:lang w:val="vi-VN"/>
        </w:rPr>
        <w:t xml:space="preserve">. </w:t>
      </w:r>
    </w:p>
    <w:p w:rsidR="005A23CE" w:rsidRPr="00923088" w:rsidRDefault="005A23CE" w:rsidP="008B75B3">
      <w:pPr>
        <w:ind w:firstLine="720"/>
        <w:jc w:val="both"/>
        <w:rPr>
          <w:color w:val="000000"/>
          <w:sz w:val="28"/>
          <w:szCs w:val="28"/>
          <w:lang w:val="vi-VN"/>
        </w:rPr>
      </w:pPr>
    </w:p>
    <w:p w:rsidR="005A23CE" w:rsidRPr="0021754A" w:rsidRDefault="00C77C60" w:rsidP="005A23CE">
      <w:pPr>
        <w:ind w:firstLine="720"/>
        <w:jc w:val="both"/>
        <w:rPr>
          <w:color w:val="000000"/>
          <w:sz w:val="28"/>
          <w:szCs w:val="28"/>
          <w:lang w:val="vi-VN"/>
        </w:rPr>
      </w:pPr>
      <w:r w:rsidRPr="00C77C60">
        <w:rPr>
          <w:b/>
          <w:i/>
          <w:color w:val="000000"/>
          <w:sz w:val="28"/>
          <w:szCs w:val="28"/>
          <w:lang w:val="vi-VN"/>
        </w:rPr>
        <w:t xml:space="preserve">- Các biện pháp minh bạch và quản lý: </w:t>
      </w:r>
      <w:r w:rsidRPr="00C77C60">
        <w:rPr>
          <w:color w:val="000000"/>
          <w:sz w:val="28"/>
          <w:szCs w:val="28"/>
          <w:lang w:val="vi-VN"/>
        </w:rPr>
        <w:t>Để các tổ chức tài chính của các nước TPP có thể tiếp cận và hoạt động hiệu quả trên thị trường của nhau, các nước thành viên ghi nhận tầm quan trọng của việc minh bạch hóa các chính sách quy định hoạt động của các tổ chức tài chính thông qua việc công bố công khai các luật, quy định trước khi ban hành/đang được áp dụng và giải quyết thỏa đáng các góp ý liên quan. Cơ quan quản lý của các nước TPP cũng phải cam kết khung thời gian nhất định để phúc đáp nhà đầu tư các vấn đề liên quan trong quá trình cấp phép.</w:t>
      </w:r>
    </w:p>
    <w:p w:rsidR="008F1CC2" w:rsidRPr="004C392B" w:rsidRDefault="008F1CC2" w:rsidP="005A23CE">
      <w:pPr>
        <w:ind w:firstLine="720"/>
        <w:jc w:val="both"/>
        <w:rPr>
          <w:color w:val="000000"/>
          <w:sz w:val="28"/>
          <w:szCs w:val="28"/>
          <w:lang w:val="vi-VN"/>
        </w:rPr>
      </w:pPr>
    </w:p>
    <w:p w:rsidR="00E87D42" w:rsidRPr="00E87D42" w:rsidRDefault="00E87D42" w:rsidP="005A23CE">
      <w:pPr>
        <w:ind w:firstLine="720"/>
        <w:jc w:val="both"/>
        <w:rPr>
          <w:color w:val="000000"/>
          <w:sz w:val="28"/>
          <w:szCs w:val="28"/>
          <w:lang w:val="vi-VN"/>
        </w:rPr>
      </w:pPr>
      <w:r>
        <w:rPr>
          <w:color w:val="000000"/>
          <w:sz w:val="28"/>
          <w:szCs w:val="28"/>
          <w:lang w:val="vi-VN"/>
        </w:rPr>
        <w:t xml:space="preserve">- </w:t>
      </w:r>
      <w:r w:rsidR="00C77C60" w:rsidRPr="00B54877">
        <w:rPr>
          <w:b/>
          <w:i/>
          <w:color w:val="000000"/>
          <w:sz w:val="28"/>
          <w:szCs w:val="28"/>
          <w:lang w:val="vi-VN"/>
        </w:rPr>
        <w:t>C</w:t>
      </w:r>
      <w:r w:rsidR="00C77C60" w:rsidRPr="00B54877">
        <w:rPr>
          <w:b/>
          <w:i/>
          <w:sz w:val="28"/>
          <w:szCs w:val="28"/>
          <w:lang w:val="vi-VN"/>
        </w:rPr>
        <w:t>ấp phép nhanh các dịch vụ bảo hiểm</w:t>
      </w:r>
      <w:r w:rsidR="00B325E4" w:rsidRPr="00B54877">
        <w:rPr>
          <w:sz w:val="28"/>
          <w:szCs w:val="28"/>
          <w:lang w:val="vi-VN"/>
        </w:rPr>
        <w:t>:</w:t>
      </w:r>
      <w:r w:rsidR="00B325E4">
        <w:rPr>
          <w:sz w:val="28"/>
          <w:szCs w:val="28"/>
          <w:lang w:val="vi-VN"/>
        </w:rPr>
        <w:t xml:space="preserve"> C</w:t>
      </w:r>
      <w:r w:rsidR="00C77C60" w:rsidRPr="00C77C60">
        <w:rPr>
          <w:rFonts w:eastAsia="MS Mincho"/>
          <w:sz w:val="28"/>
          <w:szCs w:val="28"/>
          <w:lang w:val="vi-VN"/>
        </w:rPr>
        <w:t>ác bên sẽ nỗ lực duy trì hoặc cải thiện các thủ tục hiện hành như việc cho phép giới thiệu sản phẩm trong một thời gian hợp lý, không yêu cầu hoặc chấp thuận cấp phép sản phẩm đối với sản phẩm bảo hiểm khác hoặc bảo hiểm bán cho cá nhân, bảo hiểm bắt buộc</w:t>
      </w:r>
      <w:r>
        <w:rPr>
          <w:sz w:val="28"/>
          <w:szCs w:val="28"/>
          <w:lang w:val="vi-VN"/>
        </w:rPr>
        <w:t>.</w:t>
      </w:r>
    </w:p>
    <w:p w:rsidR="00E16C67" w:rsidRPr="00E87D42" w:rsidRDefault="00E16C67" w:rsidP="005A23CE">
      <w:pPr>
        <w:ind w:firstLine="720"/>
        <w:jc w:val="both"/>
        <w:rPr>
          <w:color w:val="000000"/>
          <w:sz w:val="28"/>
          <w:szCs w:val="28"/>
          <w:lang w:val="vi-VN"/>
        </w:rPr>
      </w:pPr>
    </w:p>
    <w:p w:rsidR="00E16C67" w:rsidRPr="00923088" w:rsidRDefault="00C77C60" w:rsidP="00E16C67">
      <w:pPr>
        <w:jc w:val="both"/>
        <w:rPr>
          <w:b/>
          <w:sz w:val="28"/>
          <w:szCs w:val="28"/>
          <w:lang w:val="vi-VN"/>
        </w:rPr>
      </w:pPr>
      <w:r w:rsidRPr="00C77C60">
        <w:rPr>
          <w:b/>
          <w:sz w:val="28"/>
          <w:szCs w:val="28"/>
          <w:lang w:val="vi-VN"/>
        </w:rPr>
        <w:lastRenderedPageBreak/>
        <w:t>2. Phụ lục Thương mại qua biên giới</w:t>
      </w:r>
    </w:p>
    <w:p w:rsidR="00E16C67" w:rsidRPr="00923088" w:rsidRDefault="00E16C67" w:rsidP="00E16C67">
      <w:pPr>
        <w:jc w:val="both"/>
        <w:rPr>
          <w:b/>
          <w:i/>
          <w:sz w:val="28"/>
          <w:szCs w:val="28"/>
          <w:lang w:val="vi-VN"/>
        </w:rPr>
      </w:pPr>
    </w:p>
    <w:p w:rsidR="00E16C67" w:rsidRPr="00923088" w:rsidRDefault="00C77C60" w:rsidP="00E16C67">
      <w:pPr>
        <w:spacing w:before="120" w:after="120"/>
        <w:ind w:firstLine="720"/>
        <w:jc w:val="both"/>
        <w:rPr>
          <w:sz w:val="28"/>
          <w:szCs w:val="28"/>
          <w:lang w:val="vi-VN"/>
        </w:rPr>
      </w:pPr>
      <w:r w:rsidRPr="00C77C60">
        <w:rPr>
          <w:sz w:val="28"/>
          <w:szCs w:val="28"/>
          <w:lang w:val="vi-VN"/>
        </w:rPr>
        <w:t xml:space="preserve">Việt nam cam kết cho phép các nước TPP cung cấp qua biên giới các DVTC sau đây: </w:t>
      </w:r>
    </w:p>
    <w:p w:rsidR="00C77C60" w:rsidRPr="0021754A" w:rsidRDefault="00C77C60" w:rsidP="00C77C60">
      <w:pPr>
        <w:spacing w:before="120" w:after="120"/>
        <w:ind w:firstLine="720"/>
        <w:jc w:val="both"/>
        <w:rPr>
          <w:sz w:val="28"/>
          <w:szCs w:val="28"/>
          <w:lang w:val="vi-VN" w:eastAsia="ko-KR"/>
        </w:rPr>
      </w:pPr>
      <w:r w:rsidRPr="00C77C60">
        <w:rPr>
          <w:sz w:val="28"/>
          <w:szCs w:val="28"/>
          <w:lang w:val="vi-VN" w:eastAsia="ko-KR"/>
        </w:rPr>
        <w:t>-  Việc cung cấp và chuyển thông tin tài chính, xử lý dữ liệu tài chính và phần mềm liên quan</w:t>
      </w:r>
      <w:r w:rsidR="00CD5AFC" w:rsidRPr="0021754A">
        <w:rPr>
          <w:sz w:val="28"/>
          <w:szCs w:val="28"/>
          <w:lang w:val="vi-VN" w:eastAsia="ko-KR"/>
        </w:rPr>
        <w:t>, áp dụng đối với dịch vụ ngân hàng và dịch vụ tài chính khác (ngoại trừ dịch vụ bảo hiểm)</w:t>
      </w:r>
    </w:p>
    <w:p w:rsidR="00C77C60" w:rsidRPr="0021754A" w:rsidRDefault="00C77C60" w:rsidP="00C77C60">
      <w:pPr>
        <w:pStyle w:val="subclause"/>
        <w:spacing w:before="120" w:after="120"/>
        <w:ind w:left="0" w:firstLine="720"/>
        <w:rPr>
          <w:rFonts w:ascii="Times New Roman" w:hAnsi="Times New Roman"/>
          <w:sz w:val="28"/>
          <w:szCs w:val="28"/>
          <w:lang w:val="vi-VN" w:eastAsia="ko-KR"/>
        </w:rPr>
      </w:pPr>
      <w:r w:rsidRPr="0021754A">
        <w:rPr>
          <w:rFonts w:ascii="Times New Roman" w:hAnsi="Times New Roman"/>
          <w:sz w:val="28"/>
          <w:szCs w:val="28"/>
          <w:lang w:val="vi-VN" w:eastAsia="ko-KR"/>
        </w:rPr>
        <w:t>- Các dịch vụ tư vấn và các dịch vụ phụ trợ khác, không bao gồm trung gian môi giới liên quan đến dịch vụ ngân hàng</w:t>
      </w:r>
      <w:r w:rsidR="006A59B2" w:rsidRPr="0021754A">
        <w:rPr>
          <w:rFonts w:ascii="Times New Roman" w:hAnsi="Times New Roman"/>
          <w:sz w:val="28"/>
          <w:szCs w:val="28"/>
          <w:lang w:val="vi-VN" w:eastAsia="ko-KR"/>
        </w:rPr>
        <w:t xml:space="preserve">, </w:t>
      </w:r>
      <w:r w:rsidR="00747DF1" w:rsidRPr="0021754A">
        <w:rPr>
          <w:rFonts w:ascii="Times New Roman" w:hAnsi="Times New Roman"/>
          <w:sz w:val="28"/>
          <w:szCs w:val="28"/>
          <w:lang w:val="vi-VN" w:eastAsia="ko-KR"/>
        </w:rPr>
        <w:t>dịch vụ giao dịch chứng khoán thông qua tài khoản tự doanh hoặc tài khoản của khách hàng</w:t>
      </w:r>
    </w:p>
    <w:p w:rsidR="009D7452" w:rsidRPr="009E70AE" w:rsidRDefault="00B325E4">
      <w:pPr>
        <w:spacing w:line="276" w:lineRule="auto"/>
        <w:ind w:firstLine="720"/>
        <w:jc w:val="both"/>
        <w:rPr>
          <w:sz w:val="28"/>
          <w:szCs w:val="28"/>
          <w:lang w:val="vi-VN"/>
        </w:rPr>
      </w:pPr>
      <w:r w:rsidRPr="0021754A">
        <w:rPr>
          <w:color w:val="000000"/>
          <w:sz w:val="28"/>
          <w:szCs w:val="28"/>
          <w:lang w:val="vi-VN"/>
        </w:rPr>
        <w:t xml:space="preserve">- </w:t>
      </w:r>
      <w:r w:rsidR="006A59B2" w:rsidRPr="0021754A">
        <w:rPr>
          <w:color w:val="000000"/>
          <w:sz w:val="28"/>
          <w:szCs w:val="28"/>
          <w:lang w:val="vi-VN"/>
        </w:rPr>
        <w:t xml:space="preserve">Dịch vụ </w:t>
      </w:r>
      <w:r w:rsidR="006A59B2" w:rsidRPr="0021754A">
        <w:rPr>
          <w:sz w:val="28"/>
          <w:szCs w:val="28"/>
          <w:lang w:val="vi-VN"/>
        </w:rPr>
        <w:t>b</w:t>
      </w:r>
      <w:r w:rsidR="00C77C60" w:rsidRPr="0021754A">
        <w:rPr>
          <w:sz w:val="28"/>
          <w:szCs w:val="28"/>
          <w:lang w:val="vi-VN"/>
        </w:rPr>
        <w:t xml:space="preserve">ảo hiểm cho các rủi ro liên quan tới: </w:t>
      </w:r>
    </w:p>
    <w:p w:rsidR="006A59B2" w:rsidRPr="0021754A" w:rsidRDefault="009D7452">
      <w:pPr>
        <w:spacing w:line="276" w:lineRule="auto"/>
        <w:ind w:firstLine="720"/>
        <w:jc w:val="both"/>
        <w:rPr>
          <w:sz w:val="28"/>
          <w:szCs w:val="28"/>
          <w:lang w:val="vi-VN"/>
        </w:rPr>
      </w:pPr>
      <w:r w:rsidRPr="009E70AE">
        <w:rPr>
          <w:sz w:val="28"/>
          <w:szCs w:val="28"/>
          <w:lang w:val="vi-VN"/>
        </w:rPr>
        <w:t xml:space="preserve">(i) </w:t>
      </w:r>
      <w:r w:rsidR="00C77C60" w:rsidRPr="0021754A">
        <w:rPr>
          <w:sz w:val="28"/>
          <w:szCs w:val="28"/>
          <w:lang w:val="vi-VN"/>
        </w:rPr>
        <w:t>vận tải b</w:t>
      </w:r>
      <w:r w:rsidR="006A59B2" w:rsidRPr="0021754A">
        <w:rPr>
          <w:sz w:val="28"/>
          <w:szCs w:val="28"/>
          <w:lang w:val="vi-VN"/>
        </w:rPr>
        <w:t>i</w:t>
      </w:r>
      <w:r w:rsidR="00C77C60" w:rsidRPr="0021754A">
        <w:rPr>
          <w:sz w:val="28"/>
          <w:szCs w:val="28"/>
          <w:lang w:val="vi-VN"/>
        </w:rPr>
        <w:t xml:space="preserve">ển quốc tế và vận tải hàng không thương mại quốc tế với khoản bảo hiểm để bảo hiểm cho toàn bộ hoặc một phần các hàng hoá được vận chuyển, phương tiện vận chuyển hàng hóa và bất cứ nghĩa vụ phát sinh từ đó; hàng hoá </w:t>
      </w:r>
      <w:r w:rsidR="0081052A" w:rsidRPr="0021754A">
        <w:rPr>
          <w:sz w:val="28"/>
          <w:szCs w:val="28"/>
          <w:lang w:val="vi-VN"/>
        </w:rPr>
        <w:t>vận chuyển quá cảnh quốc tế</w:t>
      </w:r>
      <w:r w:rsidR="00C77C60" w:rsidRPr="0021754A">
        <w:rPr>
          <w:sz w:val="28"/>
          <w:szCs w:val="28"/>
          <w:lang w:val="vi-VN"/>
        </w:rPr>
        <w:t xml:space="preserve">; </w:t>
      </w:r>
    </w:p>
    <w:p w:rsidR="006A59B2" w:rsidRPr="0021754A" w:rsidRDefault="00C77C60">
      <w:pPr>
        <w:spacing w:line="276" w:lineRule="auto"/>
        <w:ind w:firstLine="720"/>
        <w:jc w:val="both"/>
        <w:rPr>
          <w:sz w:val="28"/>
          <w:szCs w:val="28"/>
          <w:lang w:val="vi-VN"/>
        </w:rPr>
      </w:pPr>
      <w:r w:rsidRPr="0021754A">
        <w:rPr>
          <w:sz w:val="28"/>
          <w:szCs w:val="28"/>
          <w:lang w:val="vi-VN"/>
        </w:rPr>
        <w:t xml:space="preserve">(ii) </w:t>
      </w:r>
      <w:r w:rsidR="006A59B2" w:rsidRPr="0021754A">
        <w:rPr>
          <w:sz w:val="28"/>
          <w:szCs w:val="28"/>
          <w:lang w:val="vi-VN"/>
        </w:rPr>
        <w:t>Dịch vụ t</w:t>
      </w:r>
      <w:r w:rsidRPr="0021754A">
        <w:rPr>
          <w:sz w:val="28"/>
          <w:szCs w:val="28"/>
          <w:lang w:val="vi-VN"/>
        </w:rPr>
        <w:t xml:space="preserve">ái </w:t>
      </w:r>
      <w:r w:rsidR="0081052A" w:rsidRPr="0021754A">
        <w:rPr>
          <w:sz w:val="28"/>
          <w:szCs w:val="28"/>
          <w:lang w:val="vi-VN"/>
        </w:rPr>
        <w:t>bảo hiểm và nhượng tái bảo hiểm</w:t>
      </w:r>
      <w:r w:rsidRPr="0021754A">
        <w:rPr>
          <w:sz w:val="28"/>
          <w:szCs w:val="28"/>
          <w:lang w:val="vi-VN"/>
        </w:rPr>
        <w:t xml:space="preserve">; </w:t>
      </w:r>
    </w:p>
    <w:p w:rsidR="006A59B2" w:rsidRPr="0021754A" w:rsidRDefault="00C77C60">
      <w:pPr>
        <w:spacing w:line="276" w:lineRule="auto"/>
        <w:ind w:firstLine="720"/>
        <w:jc w:val="both"/>
        <w:rPr>
          <w:sz w:val="28"/>
          <w:szCs w:val="28"/>
          <w:lang w:val="vi-VN"/>
        </w:rPr>
      </w:pPr>
      <w:r w:rsidRPr="0021754A">
        <w:rPr>
          <w:sz w:val="28"/>
          <w:szCs w:val="28"/>
          <w:lang w:val="vi-VN"/>
        </w:rPr>
        <w:t xml:space="preserve">(iii) Dịch vụ môi giới bảo hiểm </w:t>
      </w:r>
      <w:r w:rsidR="00975F7D" w:rsidRPr="0021754A">
        <w:rPr>
          <w:sz w:val="28"/>
          <w:szCs w:val="28"/>
          <w:lang w:val="vi-VN"/>
        </w:rPr>
        <w:t>qua biên giới</w:t>
      </w:r>
      <w:r w:rsidRPr="0021754A">
        <w:rPr>
          <w:sz w:val="28"/>
          <w:szCs w:val="28"/>
          <w:lang w:val="vi-VN"/>
        </w:rPr>
        <w:t>;</w:t>
      </w:r>
    </w:p>
    <w:p w:rsidR="00C77C60" w:rsidRPr="0021754A" w:rsidRDefault="00975F7D" w:rsidP="00C77C60">
      <w:pPr>
        <w:spacing w:line="276" w:lineRule="auto"/>
        <w:ind w:firstLine="720"/>
        <w:jc w:val="both"/>
        <w:rPr>
          <w:sz w:val="28"/>
          <w:szCs w:val="28"/>
          <w:lang w:val="vi-VN"/>
        </w:rPr>
      </w:pPr>
      <w:r w:rsidRPr="0021754A">
        <w:rPr>
          <w:sz w:val="28"/>
          <w:szCs w:val="28"/>
          <w:lang w:val="vi-VN"/>
        </w:rPr>
        <w:t xml:space="preserve">(iv) </w:t>
      </w:r>
      <w:r w:rsidR="007629A8" w:rsidRPr="0021754A">
        <w:rPr>
          <w:sz w:val="28"/>
          <w:szCs w:val="28"/>
          <w:lang w:val="vi-VN"/>
        </w:rPr>
        <w:t>Dịch vụ h</w:t>
      </w:r>
      <w:r w:rsidR="00C77C60" w:rsidRPr="0021754A">
        <w:rPr>
          <w:sz w:val="28"/>
          <w:szCs w:val="28"/>
          <w:lang w:val="vi-VN"/>
        </w:rPr>
        <w:t>ỗ trợ bảo hiểm qua biên giới.</w:t>
      </w:r>
    </w:p>
    <w:p w:rsidR="00C77C60" w:rsidRPr="006A59B2" w:rsidRDefault="00C77C60" w:rsidP="00C77C60">
      <w:pPr>
        <w:ind w:firstLine="720"/>
        <w:jc w:val="both"/>
        <w:rPr>
          <w:sz w:val="28"/>
          <w:szCs w:val="28"/>
          <w:highlight w:val="yellow"/>
          <w:lang w:val="vi-VN"/>
        </w:rPr>
      </w:pPr>
    </w:p>
    <w:p w:rsidR="00E16C67" w:rsidRPr="00923088" w:rsidRDefault="00C77C60" w:rsidP="00E16C67">
      <w:pPr>
        <w:jc w:val="both"/>
        <w:rPr>
          <w:b/>
          <w:sz w:val="28"/>
          <w:szCs w:val="28"/>
          <w:lang w:val="vi-VN"/>
        </w:rPr>
      </w:pPr>
      <w:r w:rsidRPr="00C77C60">
        <w:rPr>
          <w:b/>
          <w:sz w:val="28"/>
          <w:szCs w:val="28"/>
          <w:lang w:val="vi-VN"/>
        </w:rPr>
        <w:t xml:space="preserve">3. Các cam kết cụ thể </w:t>
      </w:r>
    </w:p>
    <w:p w:rsidR="00E16C67" w:rsidRPr="00923088" w:rsidRDefault="00E16C67" w:rsidP="00E16C67">
      <w:pPr>
        <w:jc w:val="both"/>
        <w:rPr>
          <w:b/>
          <w:i/>
          <w:sz w:val="28"/>
          <w:szCs w:val="28"/>
          <w:lang w:val="vi-VN"/>
        </w:rPr>
      </w:pPr>
    </w:p>
    <w:p w:rsidR="00E16C67" w:rsidRPr="00923088" w:rsidRDefault="00C77C60" w:rsidP="00E16C67">
      <w:pPr>
        <w:ind w:firstLine="720"/>
        <w:jc w:val="both"/>
        <w:rPr>
          <w:color w:val="000000"/>
          <w:sz w:val="28"/>
          <w:szCs w:val="28"/>
          <w:lang w:val="vi-VN"/>
        </w:rPr>
      </w:pPr>
      <w:r w:rsidRPr="00C77C60">
        <w:rPr>
          <w:color w:val="000000"/>
          <w:sz w:val="28"/>
          <w:szCs w:val="28"/>
          <w:lang w:val="vi-VN"/>
        </w:rPr>
        <w:t xml:space="preserve">- </w:t>
      </w:r>
      <w:r w:rsidRPr="00C77C60">
        <w:rPr>
          <w:b/>
          <w:i/>
          <w:color w:val="000000"/>
          <w:sz w:val="28"/>
          <w:szCs w:val="28"/>
          <w:lang w:val="vi-VN"/>
        </w:rPr>
        <w:t>Chuyển thông tin</w:t>
      </w:r>
      <w:r w:rsidRPr="00C77C60">
        <w:rPr>
          <w:color w:val="000000"/>
          <w:sz w:val="28"/>
          <w:szCs w:val="28"/>
          <w:lang w:val="vi-VN"/>
        </w:rPr>
        <w:t xml:space="preserve">: Các nước TPP phải cho phép tổ chức tài chính nước ngoài hoạt động trên thị trường của mình được phép chuyển thông tin dạng điện tử hoặc dạng khác vào và ra khỏi lãnh thổ nhằm mục đích xử lý thông tin vì các mục đích hoạt động kinh doanh thông thường. Tuy nhiên, cơ quan quản lý của mỗi nước vẫn duy trì quyền áp dụng các biện pháp liên quan đến bảo mật dữ liệu, thông tin và bí mật cá nhân hay yêu cầu tổ chức tài chính nước ngoài phải xin cấp phép trước từ cơ quan chức năng đối với Bên tiếp nhận thông tin. </w:t>
      </w:r>
    </w:p>
    <w:p w:rsidR="00E16C67" w:rsidRPr="00923088" w:rsidRDefault="00E16C67" w:rsidP="00E16C67">
      <w:pPr>
        <w:ind w:firstLine="720"/>
        <w:jc w:val="both"/>
        <w:rPr>
          <w:color w:val="000000"/>
          <w:sz w:val="28"/>
          <w:szCs w:val="28"/>
          <w:lang w:val="vi-VN"/>
        </w:rPr>
      </w:pPr>
    </w:p>
    <w:p w:rsidR="00E16C67" w:rsidRPr="00923088" w:rsidRDefault="00C77C60" w:rsidP="00E16C67">
      <w:pPr>
        <w:ind w:firstLine="720"/>
        <w:jc w:val="both"/>
        <w:rPr>
          <w:b/>
          <w:i/>
          <w:sz w:val="28"/>
          <w:szCs w:val="28"/>
          <w:lang w:val="vi-VN"/>
        </w:rPr>
      </w:pPr>
      <w:r w:rsidRPr="00C77C60">
        <w:rPr>
          <w:b/>
          <w:i/>
          <w:sz w:val="28"/>
          <w:szCs w:val="28"/>
          <w:lang w:val="vi-VN"/>
        </w:rPr>
        <w:t xml:space="preserve">- Dịch vụ thanh toán Điện tử cho các giao dịch bằng thẻ: </w:t>
      </w:r>
      <w:r w:rsidRPr="00C77C60">
        <w:rPr>
          <w:sz w:val="28"/>
          <w:szCs w:val="28"/>
          <w:lang w:val="vi-VN"/>
        </w:rPr>
        <w:t>Các nước TPPphải cho phépcác công ty cung cấp dịch vụ thanh toán thẻ cung cấp dịch vụ thanh toán bù trừ cho các giao dịch thanh toán thẻ ở nước ngoài. Đối với Việt nam ta cam kết mở cửa thị trường này như sau:</w:t>
      </w:r>
    </w:p>
    <w:p w:rsidR="00E16C67" w:rsidRPr="00923088" w:rsidRDefault="00E16C67" w:rsidP="00E16C67">
      <w:pPr>
        <w:ind w:left="1260" w:right="-41" w:firstLine="540"/>
        <w:jc w:val="both"/>
        <w:rPr>
          <w:color w:val="000000"/>
          <w:sz w:val="28"/>
          <w:szCs w:val="28"/>
          <w:lang w:val="vi-VN"/>
        </w:rPr>
      </w:pPr>
    </w:p>
    <w:p w:rsidR="00E16C67" w:rsidRPr="00923088" w:rsidRDefault="00C77C60" w:rsidP="00E16C67">
      <w:pPr>
        <w:ind w:right="-43" w:firstLine="720"/>
        <w:jc w:val="both"/>
        <w:rPr>
          <w:color w:val="000000"/>
          <w:sz w:val="28"/>
          <w:szCs w:val="28"/>
          <w:lang w:val="vi-VN"/>
        </w:rPr>
      </w:pPr>
      <w:r w:rsidRPr="00C77C60">
        <w:rPr>
          <w:color w:val="000000"/>
          <w:sz w:val="28"/>
          <w:szCs w:val="28"/>
          <w:lang w:val="vi-VN"/>
        </w:rPr>
        <w:t>+ Mở cửa thị trường thẻ có mã quốc tế, cho phép các nhà cung cấp nước ngoài cung cấp qua biên giới các dịch vụ thanh toán bù trừ (không mở cửa thị trường thẻ nội địa).</w:t>
      </w:r>
    </w:p>
    <w:p w:rsidR="00E16C67" w:rsidRPr="00923088" w:rsidRDefault="00E16C67" w:rsidP="00E16C67">
      <w:pPr>
        <w:pStyle w:val="ListParagraph"/>
        <w:ind w:left="1843" w:right="-43" w:firstLine="720"/>
        <w:jc w:val="both"/>
        <w:rPr>
          <w:color w:val="000000"/>
          <w:sz w:val="28"/>
          <w:szCs w:val="28"/>
          <w:lang w:val="vi-VN"/>
        </w:rPr>
      </w:pPr>
    </w:p>
    <w:p w:rsidR="00E16C67" w:rsidRPr="00923088" w:rsidRDefault="00C77C60" w:rsidP="00E16C67">
      <w:pPr>
        <w:ind w:right="-43" w:firstLine="720"/>
        <w:jc w:val="both"/>
        <w:rPr>
          <w:color w:val="000000"/>
          <w:sz w:val="28"/>
          <w:szCs w:val="28"/>
          <w:lang w:val="vi-VN"/>
        </w:rPr>
      </w:pPr>
      <w:r w:rsidRPr="00C77C60">
        <w:rPr>
          <w:color w:val="000000"/>
          <w:sz w:val="28"/>
          <w:szCs w:val="28"/>
          <w:lang w:val="vi-VN"/>
        </w:rPr>
        <w:t xml:space="preserve">+ Bảo lưu quyền thực hiện các biện pháp nhằm mục tiêu quản lý như bảo mật thông tin khách hàng, các quy định quản lý phí giao dịch và các biện pháp để thực hiện mục tiêu chính sách công. </w:t>
      </w:r>
    </w:p>
    <w:p w:rsidR="00E16C67" w:rsidRPr="00923088" w:rsidRDefault="00E16C67" w:rsidP="00E16C67">
      <w:pPr>
        <w:pStyle w:val="ListParagraph"/>
        <w:ind w:left="1843" w:right="-43" w:firstLine="720"/>
        <w:jc w:val="both"/>
        <w:rPr>
          <w:color w:val="000000"/>
          <w:sz w:val="28"/>
          <w:szCs w:val="28"/>
          <w:lang w:val="vi-VN"/>
        </w:rPr>
      </w:pPr>
    </w:p>
    <w:p w:rsidR="00E16C67" w:rsidRDefault="00C77C60" w:rsidP="00E16C67">
      <w:pPr>
        <w:ind w:right="-43" w:firstLine="720"/>
        <w:jc w:val="both"/>
        <w:rPr>
          <w:color w:val="000000"/>
          <w:sz w:val="28"/>
          <w:szCs w:val="28"/>
          <w:lang w:val="vi-VN"/>
        </w:rPr>
      </w:pPr>
      <w:r w:rsidRPr="00C77C60">
        <w:rPr>
          <w:color w:val="000000"/>
          <w:sz w:val="28"/>
          <w:szCs w:val="28"/>
          <w:lang w:val="vi-VN"/>
        </w:rPr>
        <w:lastRenderedPageBreak/>
        <w:t xml:space="preserve">+ Bảo lưu quyền yêu cầu chuyển mạch qua một cổng thống nhất tại đơn vị chuyển mạch thẻ quốc gia. </w:t>
      </w:r>
    </w:p>
    <w:p w:rsidR="00F6762B" w:rsidRDefault="00F6762B" w:rsidP="00E16C67">
      <w:pPr>
        <w:ind w:right="-43" w:firstLine="720"/>
        <w:jc w:val="both"/>
        <w:rPr>
          <w:color w:val="000000"/>
          <w:sz w:val="28"/>
          <w:szCs w:val="28"/>
          <w:lang w:val="vi-VN"/>
        </w:rPr>
      </w:pPr>
    </w:p>
    <w:p w:rsidR="006A59B2" w:rsidRPr="0021754A" w:rsidRDefault="00747DF1" w:rsidP="00C77C60">
      <w:pPr>
        <w:ind w:firstLine="720"/>
        <w:jc w:val="both"/>
        <w:rPr>
          <w:sz w:val="28"/>
          <w:szCs w:val="28"/>
          <w:lang w:val="vi-VN"/>
        </w:rPr>
      </w:pPr>
      <w:r w:rsidRPr="004C392B">
        <w:rPr>
          <w:b/>
          <w:i/>
          <w:sz w:val="28"/>
          <w:szCs w:val="28"/>
          <w:lang w:val="vi-VN"/>
        </w:rPr>
        <w:t>- Dịch vụ quản lý danh mục đầu tư:</w:t>
      </w:r>
      <w:r w:rsidRPr="004C392B">
        <w:rPr>
          <w:sz w:val="28"/>
          <w:szCs w:val="28"/>
          <w:lang w:val="vi-VN"/>
        </w:rPr>
        <w:t xml:space="preserve"> Các nước TPP cam kết phải cho phép các tổ chức tài chính hoạt động trên lãnh thổ của nước thành viên khác được cung cấp các dịch vụ sau cho các Quỹ đầu tư tập thể nằm trong lãnh thổ của mình: </w:t>
      </w:r>
    </w:p>
    <w:p w:rsidR="006A59B2" w:rsidRPr="0021754A" w:rsidRDefault="00747DF1" w:rsidP="004E561A">
      <w:pPr>
        <w:ind w:firstLine="720"/>
        <w:jc w:val="both"/>
        <w:rPr>
          <w:sz w:val="28"/>
          <w:szCs w:val="28"/>
          <w:lang w:val="vi-VN"/>
        </w:rPr>
      </w:pPr>
      <w:r w:rsidRPr="0021754A">
        <w:rPr>
          <w:sz w:val="28"/>
          <w:szCs w:val="28"/>
          <w:lang w:val="vi-VN"/>
        </w:rPr>
        <w:t>+ Dịch vụ tư vấn đầu tư</w:t>
      </w:r>
    </w:p>
    <w:p w:rsidR="006A59B2" w:rsidRPr="0021754A" w:rsidRDefault="00747DF1" w:rsidP="00C77C60">
      <w:pPr>
        <w:ind w:firstLine="720"/>
        <w:jc w:val="both"/>
        <w:rPr>
          <w:sz w:val="28"/>
          <w:szCs w:val="28"/>
          <w:lang w:val="vi-VN"/>
        </w:rPr>
      </w:pPr>
      <w:r w:rsidRPr="0021754A">
        <w:rPr>
          <w:sz w:val="28"/>
          <w:szCs w:val="28"/>
          <w:lang w:val="vi-VN"/>
        </w:rPr>
        <w:t>+ Các dịch vụ quản lý danh mục đầu tư không bao gồm: (i) các dịch vụ ngân hàng giám sát; (ii) Các dịch vụ ngân hàng lưu ký và thực hiện các dịch vụ phụ trợ không liên quan đến quản lý quỹ đầu tư tập thể.</w:t>
      </w:r>
    </w:p>
    <w:p w:rsidR="006A59B2" w:rsidRPr="0021754A" w:rsidRDefault="006A59B2" w:rsidP="00C77C60">
      <w:pPr>
        <w:ind w:firstLine="720"/>
        <w:jc w:val="both"/>
        <w:rPr>
          <w:sz w:val="28"/>
          <w:szCs w:val="28"/>
          <w:lang w:val="vi-VN"/>
        </w:rPr>
      </w:pPr>
    </w:p>
    <w:p w:rsidR="00C77C60" w:rsidRPr="0021754A" w:rsidRDefault="006A6F52" w:rsidP="00C77C60">
      <w:pPr>
        <w:ind w:firstLine="720"/>
        <w:jc w:val="both"/>
        <w:rPr>
          <w:sz w:val="28"/>
          <w:szCs w:val="28"/>
          <w:lang w:val="vi-VN"/>
        </w:rPr>
      </w:pPr>
      <w:r w:rsidRPr="0021754A">
        <w:rPr>
          <w:sz w:val="28"/>
          <w:szCs w:val="28"/>
          <w:lang w:val="vi-VN"/>
        </w:rPr>
        <w:t xml:space="preserve">Đối với </w:t>
      </w:r>
      <w:r w:rsidR="00C77C60" w:rsidRPr="00C77C60">
        <w:rPr>
          <w:sz w:val="28"/>
          <w:szCs w:val="28"/>
          <w:lang w:val="vi-VN"/>
        </w:rPr>
        <w:t>Việt Nam</w:t>
      </w:r>
      <w:r w:rsidRPr="0021754A">
        <w:rPr>
          <w:sz w:val="28"/>
          <w:szCs w:val="28"/>
          <w:lang w:val="vi-VN"/>
        </w:rPr>
        <w:t>, ta</w:t>
      </w:r>
      <w:r w:rsidR="00C77C60" w:rsidRPr="00C77C60">
        <w:rPr>
          <w:rFonts w:asciiTheme="majorHAnsi" w:hAnsiTheme="majorHAnsi" w:cstheme="majorHAnsi"/>
          <w:sz w:val="28"/>
          <w:szCs w:val="28"/>
          <w:lang w:val="vi-VN"/>
        </w:rPr>
        <w:t xml:space="preserve">cam kết </w:t>
      </w:r>
      <w:r w:rsidR="00C77C60" w:rsidRPr="00C77C60">
        <w:rPr>
          <w:sz w:val="28"/>
          <w:szCs w:val="28"/>
          <w:lang w:val="vi-VN"/>
        </w:rPr>
        <w:t>cho phép các tổ chức tài chính nước ngoài cung cấp dịch vụ tư vấn đầu tư và dịch vụ quản lý danh mục đầu tư cho các quỹ đầu tư trong nước theo phương thức</w:t>
      </w:r>
      <w:r w:rsidR="0081052A">
        <w:rPr>
          <w:sz w:val="28"/>
          <w:szCs w:val="28"/>
          <w:lang w:val="vi-VN"/>
        </w:rPr>
        <w:t xml:space="preserve"> 1</w:t>
      </w:r>
      <w:r w:rsidR="00C77C60" w:rsidRPr="00C77C60">
        <w:rPr>
          <w:sz w:val="28"/>
          <w:szCs w:val="28"/>
          <w:lang w:val="vi-VN"/>
        </w:rPr>
        <w:t xml:space="preserve"> - cung cấp dịch vụ qua biên giới. Đồng thời, Việt Nam cho phépcung cấp dịch vụ cho công ty quản lý quỹ trong nước đối với phần vốn huy động nhằm mục đích đầu tư ngoài lãnh thổ Việt Nam.</w:t>
      </w:r>
    </w:p>
    <w:p w:rsidR="008F1CC2" w:rsidRPr="004C392B" w:rsidRDefault="008F1CC2" w:rsidP="00C77C60">
      <w:pPr>
        <w:ind w:firstLine="720"/>
        <w:jc w:val="both"/>
        <w:rPr>
          <w:sz w:val="28"/>
          <w:szCs w:val="28"/>
          <w:lang w:val="vi-VN"/>
        </w:rPr>
      </w:pPr>
    </w:p>
    <w:p w:rsidR="00A95313" w:rsidRPr="0021754A" w:rsidRDefault="00747DF1" w:rsidP="00A95313">
      <w:pPr>
        <w:ind w:firstLine="720"/>
        <w:jc w:val="both"/>
        <w:rPr>
          <w:sz w:val="28"/>
          <w:szCs w:val="28"/>
          <w:lang w:val="vi-VN"/>
        </w:rPr>
      </w:pPr>
      <w:r w:rsidRPr="004C392B">
        <w:rPr>
          <w:b/>
          <w:i/>
          <w:sz w:val="28"/>
          <w:szCs w:val="28"/>
          <w:lang w:val="vi-VN"/>
        </w:rPr>
        <w:t xml:space="preserve">- Cam kết về cung cấp bảo hiểm bởi các đơn vị bảo hiểm bưu điện: </w:t>
      </w:r>
      <w:r w:rsidRPr="004C392B">
        <w:rPr>
          <w:rStyle w:val="Emphasis"/>
          <w:bCs/>
          <w:i w:val="0"/>
          <w:color w:val="000000"/>
          <w:sz w:val="28"/>
          <w:szCs w:val="28"/>
          <w:lang w:val="vi-VN"/>
        </w:rPr>
        <w:t>Cam kết không</w:t>
      </w:r>
      <w:r w:rsidR="00A87457">
        <w:rPr>
          <w:rStyle w:val="Emphasis"/>
          <w:bCs/>
          <w:i w:val="0"/>
          <w:color w:val="000000"/>
          <w:sz w:val="28"/>
          <w:szCs w:val="28"/>
        </w:rPr>
        <w:t xml:space="preserve"> </w:t>
      </w:r>
      <w:r w:rsidRPr="0021754A">
        <w:rPr>
          <w:sz w:val="28"/>
          <w:szCs w:val="28"/>
          <w:lang w:val="vi-VN"/>
        </w:rPr>
        <w:t>tạo điều kiện cạnh tranh thuận lợi hơn cho các tổ chức bảo hiểm bưu điện (bị trực thuộc hoặc chi phối, trực tiếp hoặc không trực tiếp bởi một tổ chức bưu điện) khai thác và bán bảo hiểm khi tổ chức này cạnh tranh trực tiếp đối với các nhà cung cấp bảo hiểm tư nhân. Cam kết này chỉ áp dụng đối với các tổ chức bảo hiểm bưu điện có thị phần nhân thọ hoặc phi nhân thọ lớn hơn 10% phí gốc tính đến thời điểm ngày 1/1/2013 và không ràng buộc nghĩa vụ cam kết đối với các tổ chức bảo hiểm bưu điện của các nước thành viên TPP trong tương lai được hình thành sau ngày ký Hiệp định TPP.</w:t>
      </w:r>
    </w:p>
    <w:p w:rsidR="00A95313" w:rsidRPr="0021754A" w:rsidRDefault="00A95313" w:rsidP="00A95313">
      <w:pPr>
        <w:ind w:firstLine="720"/>
        <w:jc w:val="both"/>
        <w:rPr>
          <w:sz w:val="28"/>
          <w:szCs w:val="28"/>
          <w:lang w:val="vi-VN"/>
        </w:rPr>
      </w:pPr>
    </w:p>
    <w:p w:rsidR="00DD51FC" w:rsidRPr="0021754A" w:rsidRDefault="00DD51FC" w:rsidP="00DD51FC">
      <w:pPr>
        <w:ind w:firstLine="720"/>
        <w:jc w:val="both"/>
        <w:rPr>
          <w:sz w:val="28"/>
          <w:szCs w:val="28"/>
          <w:lang w:val="vi-VN"/>
        </w:rPr>
      </w:pPr>
      <w:r w:rsidRPr="0021754A">
        <w:rPr>
          <w:sz w:val="28"/>
          <w:szCs w:val="28"/>
          <w:lang w:val="vi-VN"/>
        </w:rPr>
        <w:t>Việt Nam</w:t>
      </w:r>
      <w:r w:rsidR="00C92230">
        <w:rPr>
          <w:sz w:val="28"/>
          <w:szCs w:val="28"/>
        </w:rPr>
        <w:t xml:space="preserve"> </w:t>
      </w:r>
      <w:r w:rsidR="00C77C60" w:rsidRPr="00C77C60">
        <w:rPr>
          <w:sz w:val="28"/>
          <w:szCs w:val="28"/>
          <w:lang w:val="vi-VN"/>
        </w:rPr>
        <w:t xml:space="preserve">không bị ràng buộc bởi nội dung cam kết này </w:t>
      </w:r>
      <w:r w:rsidRPr="0021754A">
        <w:rPr>
          <w:sz w:val="28"/>
          <w:szCs w:val="28"/>
          <w:lang w:val="vi-VN"/>
        </w:rPr>
        <w:t xml:space="preserve">vì </w:t>
      </w:r>
      <w:r w:rsidR="00C77C60" w:rsidRPr="00C77C60">
        <w:rPr>
          <w:sz w:val="28"/>
          <w:szCs w:val="28"/>
          <w:lang w:val="vi-VN"/>
        </w:rPr>
        <w:t xml:space="preserve">các doanh nghiệp kinh doanh bảo hiểm bưu điện của Việt Nam </w:t>
      </w:r>
      <w:r w:rsidRPr="0021754A">
        <w:rPr>
          <w:sz w:val="28"/>
          <w:szCs w:val="28"/>
          <w:lang w:val="vi-VN"/>
        </w:rPr>
        <w:t>tính đến thời điểm 1/1/2013 có</w:t>
      </w:r>
      <w:r w:rsidR="00C77C60" w:rsidRPr="00C77C60">
        <w:rPr>
          <w:sz w:val="28"/>
          <w:szCs w:val="28"/>
          <w:lang w:val="vi-VN"/>
        </w:rPr>
        <w:t xml:space="preserve"> thị phần nhân thọ hoặc phi nhân thọ </w:t>
      </w:r>
      <w:r w:rsidRPr="0021754A">
        <w:rPr>
          <w:sz w:val="28"/>
          <w:szCs w:val="28"/>
          <w:lang w:val="vi-VN"/>
        </w:rPr>
        <w:t>nhỏ hơn</w:t>
      </w:r>
      <w:r w:rsidR="00C77C60" w:rsidRPr="00C77C60">
        <w:rPr>
          <w:sz w:val="28"/>
          <w:szCs w:val="28"/>
          <w:lang w:val="vi-VN"/>
        </w:rPr>
        <w:t xml:space="preserve"> 10% phí gố</w:t>
      </w:r>
      <w:r w:rsidRPr="0021754A">
        <w:rPr>
          <w:sz w:val="28"/>
          <w:szCs w:val="28"/>
          <w:lang w:val="vi-VN"/>
        </w:rPr>
        <w:t>c.</w:t>
      </w:r>
    </w:p>
    <w:p w:rsidR="00E16C67" w:rsidRPr="004C392B" w:rsidRDefault="00E16C67" w:rsidP="00E16C67">
      <w:pPr>
        <w:jc w:val="both"/>
        <w:rPr>
          <w:color w:val="000000"/>
          <w:sz w:val="28"/>
          <w:szCs w:val="28"/>
          <w:lang w:val="vi-VN"/>
        </w:rPr>
      </w:pPr>
    </w:p>
    <w:p w:rsidR="00F85119" w:rsidRPr="00C92230" w:rsidRDefault="00C92230" w:rsidP="00E16C67">
      <w:pPr>
        <w:jc w:val="both"/>
        <w:rPr>
          <w:color w:val="000000"/>
          <w:sz w:val="28"/>
          <w:szCs w:val="28"/>
        </w:rPr>
      </w:pPr>
      <w:r>
        <w:rPr>
          <w:color w:val="000000"/>
          <w:sz w:val="28"/>
          <w:szCs w:val="28"/>
        </w:rPr>
        <w:t>HTQT</w:t>
      </w:r>
    </w:p>
    <w:sectPr w:rsidR="00F85119" w:rsidRPr="00C92230" w:rsidSect="0052376A">
      <w:footerReference w:type="default" r:id="rId8"/>
      <w:pgSz w:w="11907" w:h="16839" w:code="9"/>
      <w:pgMar w:top="993"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2D1" w:rsidRDefault="000D12D1" w:rsidP="003F68D8">
      <w:r>
        <w:separator/>
      </w:r>
    </w:p>
  </w:endnote>
  <w:endnote w:type="continuationSeparator" w:id="1">
    <w:p w:rsidR="000D12D1" w:rsidRDefault="000D12D1" w:rsidP="003F6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197494"/>
      <w:docPartObj>
        <w:docPartGallery w:val="Page Numbers (Bottom of Page)"/>
        <w:docPartUnique/>
      </w:docPartObj>
    </w:sdtPr>
    <w:sdtEndPr>
      <w:rPr>
        <w:noProof/>
      </w:rPr>
    </w:sdtEndPr>
    <w:sdtContent>
      <w:p w:rsidR="006A59B2" w:rsidRDefault="006C4EB1">
        <w:pPr>
          <w:pStyle w:val="Footer"/>
          <w:jc w:val="right"/>
        </w:pPr>
        <w:r>
          <w:fldChar w:fldCharType="begin"/>
        </w:r>
        <w:r w:rsidR="005435F7">
          <w:instrText xml:space="preserve"> PAGE   \* MERGEFORMAT </w:instrText>
        </w:r>
        <w:r>
          <w:fldChar w:fldCharType="separate"/>
        </w:r>
        <w:r w:rsidR="00A87457">
          <w:rPr>
            <w:noProof/>
          </w:rPr>
          <w:t>1</w:t>
        </w:r>
        <w:r>
          <w:rPr>
            <w:noProof/>
          </w:rPr>
          <w:fldChar w:fldCharType="end"/>
        </w:r>
      </w:p>
    </w:sdtContent>
  </w:sdt>
  <w:p w:rsidR="006A59B2" w:rsidRDefault="006A5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2D1" w:rsidRDefault="000D12D1" w:rsidP="003F68D8">
      <w:r>
        <w:separator/>
      </w:r>
    </w:p>
  </w:footnote>
  <w:footnote w:type="continuationSeparator" w:id="1">
    <w:p w:rsidR="000D12D1" w:rsidRDefault="000D12D1" w:rsidP="003F68D8">
      <w:r>
        <w:continuationSeparator/>
      </w:r>
    </w:p>
  </w:footnote>
  <w:footnote w:id="2">
    <w:p w:rsidR="006A59B2" w:rsidRPr="00EA7F47" w:rsidRDefault="006A59B2" w:rsidP="00FC53FB">
      <w:pPr>
        <w:pStyle w:val="FootnoteText"/>
        <w:ind w:firstLine="720"/>
      </w:pPr>
      <w:r w:rsidRPr="00EA7F47">
        <w:rPr>
          <w:rStyle w:val="FootnoteReference"/>
        </w:rPr>
        <w:footnoteRef/>
      </w:r>
      <w:r w:rsidRPr="00EA7F47">
        <w:t>Nhà</w:t>
      </w:r>
      <w:r w:rsidR="00A742D7">
        <w:t xml:space="preserve"> </w:t>
      </w:r>
      <w:r w:rsidRPr="00EA7F47">
        <w:t>đầu</w:t>
      </w:r>
      <w:r w:rsidR="00A742D7">
        <w:t xml:space="preserve"> </w:t>
      </w:r>
      <w:r w:rsidRPr="00EA7F47">
        <w:t>tư</w:t>
      </w:r>
      <w:r w:rsidR="00A742D7">
        <w:t xml:space="preserve"> </w:t>
      </w:r>
      <w:r w:rsidRPr="00EA7F47">
        <w:t>bao</w:t>
      </w:r>
      <w:r w:rsidR="00A742D7">
        <w:t xml:space="preserve"> </w:t>
      </w:r>
      <w:r w:rsidRPr="00EA7F47">
        <w:t>gồm</w:t>
      </w:r>
      <w:r w:rsidR="00A742D7">
        <w:t xml:space="preserve"> </w:t>
      </w:r>
      <w:r w:rsidRPr="00EA7F47">
        <w:t>tổ</w:t>
      </w:r>
      <w:r w:rsidR="00A742D7">
        <w:t xml:space="preserve"> </w:t>
      </w:r>
      <w:r w:rsidRPr="00EA7F47">
        <w:t>chức</w:t>
      </w:r>
      <w:r w:rsidR="00A742D7">
        <w:t xml:space="preserve"> </w:t>
      </w:r>
      <w:r w:rsidRPr="00EA7F47">
        <w:t>tài</w:t>
      </w:r>
      <w:r w:rsidR="00A742D7">
        <w:t xml:space="preserve"> </w:t>
      </w:r>
      <w:r w:rsidRPr="00EA7F47">
        <w:t>chính</w:t>
      </w:r>
      <w:r w:rsidR="00A742D7">
        <w:t xml:space="preserve"> </w:t>
      </w:r>
      <w:r w:rsidRPr="00EA7F47">
        <w:t>của</w:t>
      </w:r>
      <w:r w:rsidR="00A742D7">
        <w:t xml:space="preserve"> </w:t>
      </w:r>
      <w:r w:rsidRPr="00EA7F47">
        <w:t>bên</w:t>
      </w:r>
      <w:r w:rsidR="00A742D7">
        <w:t xml:space="preserve"> </w:t>
      </w:r>
      <w:r w:rsidRPr="00EA7F47">
        <w:t>khác; nhà</w:t>
      </w:r>
      <w:r w:rsidR="00A742D7">
        <w:t xml:space="preserve"> </w:t>
      </w:r>
      <w:r w:rsidRPr="00EA7F47">
        <w:t>đầu</w:t>
      </w:r>
      <w:r w:rsidR="00A742D7">
        <w:t xml:space="preserve"> </w:t>
      </w:r>
      <w:r w:rsidRPr="00EA7F47">
        <w:t>tư</w:t>
      </w:r>
      <w:r w:rsidR="00A742D7">
        <w:t xml:space="preserve"> </w:t>
      </w:r>
      <w:r w:rsidRPr="00EA7F47">
        <w:t>của</w:t>
      </w:r>
      <w:r w:rsidR="00A742D7">
        <w:t xml:space="preserve"> </w:t>
      </w:r>
      <w:r w:rsidRPr="00EA7F47">
        <w:t>bên</w:t>
      </w:r>
      <w:r w:rsidR="00A742D7">
        <w:t xml:space="preserve"> </w:t>
      </w:r>
      <w:r w:rsidRPr="00EA7F47">
        <w:t>khác, các</w:t>
      </w:r>
      <w:r w:rsidR="00A742D7">
        <w:t xml:space="preserve"> </w:t>
      </w:r>
      <w:r w:rsidRPr="00EA7F47">
        <w:t>khoản</w:t>
      </w:r>
      <w:r w:rsidR="00A742D7">
        <w:t xml:space="preserve"> </w:t>
      </w:r>
      <w:r w:rsidRPr="00EA7F47">
        <w:t>đầu</w:t>
      </w:r>
      <w:r w:rsidR="00A742D7">
        <w:t xml:space="preserve"> </w:t>
      </w:r>
      <w:r w:rsidRPr="00EA7F47">
        <w:t>tư</w:t>
      </w:r>
      <w:r w:rsidR="00A742D7">
        <w:t xml:space="preserve"> </w:t>
      </w:r>
      <w:r w:rsidRPr="00EA7F47">
        <w:t>của</w:t>
      </w:r>
      <w:r w:rsidR="00A742D7">
        <w:t xml:space="preserve"> </w:t>
      </w:r>
      <w:r w:rsidRPr="00EA7F47">
        <w:t>bên</w:t>
      </w:r>
      <w:r w:rsidR="00A742D7">
        <w:t xml:space="preserve"> </w:t>
      </w:r>
      <w:r w:rsidRPr="00EA7F47">
        <w:t>khác</w:t>
      </w:r>
      <w:r w:rsidR="00A742D7">
        <w:t xml:space="preserve"> </w:t>
      </w:r>
      <w:r w:rsidR="00B54877">
        <w:t>vào</w:t>
      </w:r>
      <w:r w:rsidR="00A742D7">
        <w:t xml:space="preserve"> </w:t>
      </w:r>
      <w:r w:rsidR="00B54877">
        <w:t>tổ</w:t>
      </w:r>
      <w:r w:rsidR="00A742D7">
        <w:t xml:space="preserve"> </w:t>
      </w:r>
      <w:r w:rsidR="00B54877">
        <w:t>chức</w:t>
      </w:r>
      <w:r w:rsidR="00A742D7">
        <w:t xml:space="preserve"> </w:t>
      </w:r>
      <w:r w:rsidR="00B54877">
        <w:t>tài</w:t>
      </w:r>
      <w:r w:rsidR="00A742D7">
        <w:t xml:space="preserve"> </w:t>
      </w:r>
      <w:r w:rsidR="00B54877">
        <w:t>chính</w:t>
      </w:r>
      <w:r w:rsidRPr="00EA7F47">
        <w:t>; các</w:t>
      </w:r>
      <w:r w:rsidR="00A742D7">
        <w:t xml:space="preserve"> </w:t>
      </w:r>
      <w:r w:rsidRPr="00EA7F47">
        <w:t>nhà</w:t>
      </w:r>
      <w:r w:rsidR="00A742D7">
        <w:t xml:space="preserve"> </w:t>
      </w:r>
      <w:r w:rsidRPr="00EA7F47">
        <w:t>cung</w:t>
      </w:r>
      <w:r w:rsidR="00A742D7">
        <w:t xml:space="preserve"> </w:t>
      </w:r>
      <w:r w:rsidRPr="00EA7F47">
        <w:t>cấp</w:t>
      </w:r>
      <w:r w:rsidR="00A742D7">
        <w:t xml:space="preserve"> </w:t>
      </w:r>
      <w:r w:rsidRPr="00EA7F47">
        <w:t>thương</w:t>
      </w:r>
      <w:r w:rsidR="00A742D7">
        <w:t xml:space="preserve"> </w:t>
      </w:r>
      <w:r w:rsidRPr="00EA7F47">
        <w:t>mại</w:t>
      </w:r>
      <w:r w:rsidR="00A742D7">
        <w:t xml:space="preserve"> </w:t>
      </w:r>
      <w:r w:rsidRPr="00EA7F47">
        <w:t>dịch</w:t>
      </w:r>
      <w:r w:rsidR="00A742D7">
        <w:t xml:space="preserve"> </w:t>
      </w:r>
      <w:r w:rsidRPr="00EA7F47">
        <w:t xml:space="preserve">vụ qua </w:t>
      </w:r>
      <w:r w:rsidR="00A742D7">
        <w:t>biên g</w:t>
      </w:r>
      <w:r w:rsidRPr="00EA7F47">
        <w:t>iới</w:t>
      </w:r>
      <w:r w:rsidR="00A742D7">
        <w:t xml:space="preserve"> </w:t>
      </w:r>
      <w:r w:rsidRPr="00EA7F47">
        <w:t>trong</w:t>
      </w:r>
      <w:r w:rsidR="00A742D7">
        <w:t xml:space="preserve"> </w:t>
      </w:r>
      <w:r w:rsidRPr="00EA7F47">
        <w:t>lĩnh</w:t>
      </w:r>
      <w:r w:rsidR="00A742D7">
        <w:t xml:space="preserve"> </w:t>
      </w:r>
      <w:r w:rsidRPr="00EA7F47">
        <w:t>vực</w:t>
      </w:r>
      <w:r w:rsidR="00A742D7">
        <w:t xml:space="preserve"> </w:t>
      </w:r>
      <w:r w:rsidRPr="00EA7F47">
        <w:t>dịch</w:t>
      </w:r>
      <w:r w:rsidR="00A742D7">
        <w:t xml:space="preserve"> </w:t>
      </w:r>
      <w:r w:rsidRPr="00EA7F47">
        <w:t>vụ</w:t>
      </w:r>
      <w:r w:rsidR="00A742D7">
        <w:t xml:space="preserve"> </w:t>
      </w:r>
      <w:r w:rsidRPr="00EA7F47">
        <w:t>tài</w:t>
      </w:r>
      <w:r w:rsidR="00A742D7">
        <w:t xml:space="preserve"> </w:t>
      </w:r>
      <w:r w:rsidRPr="00EA7F47">
        <w:t>chính.</w:t>
      </w:r>
    </w:p>
  </w:footnote>
  <w:footnote w:id="3">
    <w:p w:rsidR="005E4D85" w:rsidRPr="005E4D85" w:rsidRDefault="005E4D85" w:rsidP="005E4D85">
      <w:pPr>
        <w:pStyle w:val="ListParagraph"/>
        <w:ind w:left="0" w:firstLine="720"/>
        <w:jc w:val="both"/>
        <w:rPr>
          <w:color w:val="000000"/>
          <w:sz w:val="20"/>
          <w:szCs w:val="20"/>
        </w:rPr>
      </w:pPr>
      <w:r w:rsidRPr="005E4D85">
        <w:rPr>
          <w:rStyle w:val="FootnoteReference"/>
          <w:sz w:val="20"/>
          <w:szCs w:val="20"/>
        </w:rPr>
        <w:footnoteRef/>
      </w:r>
      <w:r w:rsidRPr="005E4D85">
        <w:rPr>
          <w:color w:val="000000"/>
          <w:sz w:val="20"/>
          <w:szCs w:val="20"/>
        </w:rPr>
        <w:t>Phụ</w:t>
      </w:r>
      <w:r w:rsidR="00A742D7">
        <w:rPr>
          <w:color w:val="000000"/>
          <w:sz w:val="20"/>
          <w:szCs w:val="20"/>
        </w:rPr>
        <w:t xml:space="preserve"> lục </w:t>
      </w:r>
      <w:r w:rsidRPr="005E4D85">
        <w:rPr>
          <w:color w:val="000000"/>
          <w:sz w:val="20"/>
          <w:szCs w:val="20"/>
        </w:rPr>
        <w:t>CBT được</w:t>
      </w:r>
      <w:r w:rsidR="00A742D7">
        <w:rPr>
          <w:color w:val="000000"/>
          <w:sz w:val="20"/>
          <w:szCs w:val="20"/>
        </w:rPr>
        <w:t xml:space="preserve"> </w:t>
      </w:r>
      <w:r w:rsidRPr="005E4D85">
        <w:rPr>
          <w:color w:val="000000"/>
          <w:sz w:val="20"/>
          <w:szCs w:val="20"/>
        </w:rPr>
        <w:t>xây</w:t>
      </w:r>
      <w:r w:rsidR="00A742D7">
        <w:rPr>
          <w:color w:val="000000"/>
          <w:sz w:val="20"/>
          <w:szCs w:val="20"/>
        </w:rPr>
        <w:t xml:space="preserve"> </w:t>
      </w:r>
      <w:r w:rsidRPr="005E4D85">
        <w:rPr>
          <w:color w:val="000000"/>
          <w:sz w:val="20"/>
          <w:szCs w:val="20"/>
        </w:rPr>
        <w:t>dựng</w:t>
      </w:r>
      <w:r w:rsidR="00A742D7">
        <w:rPr>
          <w:color w:val="000000"/>
          <w:sz w:val="20"/>
          <w:szCs w:val="20"/>
        </w:rPr>
        <w:t xml:space="preserve"> </w:t>
      </w:r>
      <w:r w:rsidRPr="005E4D85">
        <w:rPr>
          <w:color w:val="000000"/>
          <w:sz w:val="20"/>
          <w:szCs w:val="20"/>
        </w:rPr>
        <w:t>the</w:t>
      </w:r>
      <w:r w:rsidR="00A742D7">
        <w:rPr>
          <w:color w:val="000000"/>
          <w:sz w:val="20"/>
          <w:szCs w:val="20"/>
        </w:rPr>
        <w:t xml:space="preserve">o </w:t>
      </w:r>
      <w:r w:rsidRPr="005E4D85">
        <w:rPr>
          <w:color w:val="000000"/>
          <w:sz w:val="20"/>
          <w:szCs w:val="20"/>
        </w:rPr>
        <w:t>hình</w:t>
      </w:r>
      <w:r w:rsidR="00A742D7">
        <w:rPr>
          <w:color w:val="000000"/>
          <w:sz w:val="20"/>
          <w:szCs w:val="20"/>
        </w:rPr>
        <w:t xml:space="preserve"> thức “Chọn–</w:t>
      </w:r>
      <w:r w:rsidRPr="005E4D85">
        <w:rPr>
          <w:color w:val="000000"/>
          <w:sz w:val="20"/>
          <w:szCs w:val="20"/>
        </w:rPr>
        <w:t>Cho của</w:t>
      </w:r>
      <w:r w:rsidR="00A742D7">
        <w:rPr>
          <w:color w:val="000000"/>
          <w:sz w:val="20"/>
          <w:szCs w:val="20"/>
        </w:rPr>
        <w:t xml:space="preserve"> </w:t>
      </w:r>
      <w:r w:rsidRPr="005E4D85">
        <w:rPr>
          <w:color w:val="000000"/>
          <w:sz w:val="20"/>
          <w:szCs w:val="20"/>
        </w:rPr>
        <w:t>từng</w:t>
      </w:r>
      <w:r w:rsidR="00A742D7">
        <w:rPr>
          <w:color w:val="000000"/>
          <w:sz w:val="20"/>
          <w:szCs w:val="20"/>
        </w:rPr>
        <w:t xml:space="preserve"> nước. Theo </w:t>
      </w:r>
      <w:r w:rsidRPr="005E4D85">
        <w:rPr>
          <w:color w:val="000000"/>
          <w:sz w:val="20"/>
          <w:szCs w:val="20"/>
        </w:rPr>
        <w:t xml:space="preserve">đó, </w:t>
      </w:r>
      <w:r w:rsidR="00A742D7">
        <w:rPr>
          <w:color w:val="000000"/>
          <w:sz w:val="20"/>
          <w:szCs w:val="20"/>
        </w:rPr>
        <w:t>c</w:t>
      </w:r>
      <w:r w:rsidRPr="005E4D85">
        <w:rPr>
          <w:color w:val="000000"/>
          <w:sz w:val="20"/>
          <w:szCs w:val="20"/>
        </w:rPr>
        <w:t>ác</w:t>
      </w:r>
      <w:r w:rsidR="00A742D7">
        <w:rPr>
          <w:color w:val="000000"/>
          <w:sz w:val="20"/>
          <w:szCs w:val="20"/>
        </w:rPr>
        <w:t xml:space="preserve"> </w:t>
      </w:r>
      <w:r w:rsidRPr="005E4D85">
        <w:rPr>
          <w:color w:val="000000"/>
          <w:sz w:val="20"/>
          <w:szCs w:val="20"/>
        </w:rPr>
        <w:t>nước</w:t>
      </w:r>
      <w:r w:rsidR="00A742D7">
        <w:rPr>
          <w:color w:val="000000"/>
          <w:sz w:val="20"/>
          <w:szCs w:val="20"/>
        </w:rPr>
        <w:t xml:space="preserve"> </w:t>
      </w:r>
      <w:r w:rsidRPr="005E4D85">
        <w:rPr>
          <w:color w:val="000000"/>
          <w:sz w:val="20"/>
          <w:szCs w:val="20"/>
        </w:rPr>
        <w:t>thành</w:t>
      </w:r>
      <w:r w:rsidR="00A742D7">
        <w:rPr>
          <w:color w:val="000000"/>
          <w:sz w:val="20"/>
          <w:szCs w:val="20"/>
        </w:rPr>
        <w:t xml:space="preserve"> </w:t>
      </w:r>
      <w:r w:rsidRPr="005E4D85">
        <w:rPr>
          <w:color w:val="000000"/>
          <w:sz w:val="20"/>
          <w:szCs w:val="20"/>
        </w:rPr>
        <w:t>viên</w:t>
      </w:r>
      <w:r w:rsidR="00A742D7">
        <w:rPr>
          <w:color w:val="000000"/>
          <w:sz w:val="20"/>
          <w:szCs w:val="20"/>
        </w:rPr>
        <w:t xml:space="preserve"> </w:t>
      </w:r>
      <w:r w:rsidRPr="005E4D85">
        <w:rPr>
          <w:color w:val="000000"/>
          <w:sz w:val="20"/>
          <w:szCs w:val="20"/>
        </w:rPr>
        <w:t>sẽ</w:t>
      </w:r>
      <w:r w:rsidR="00A742D7">
        <w:rPr>
          <w:color w:val="000000"/>
          <w:sz w:val="20"/>
          <w:szCs w:val="20"/>
        </w:rPr>
        <w:t xml:space="preserve"> </w:t>
      </w:r>
      <w:r w:rsidRPr="005E4D85">
        <w:rPr>
          <w:color w:val="000000"/>
          <w:sz w:val="20"/>
          <w:szCs w:val="20"/>
        </w:rPr>
        <w:t>lựa</w:t>
      </w:r>
      <w:r w:rsidR="00A742D7">
        <w:rPr>
          <w:color w:val="000000"/>
          <w:sz w:val="20"/>
          <w:szCs w:val="20"/>
        </w:rPr>
        <w:t xml:space="preserve"> </w:t>
      </w:r>
      <w:r w:rsidRPr="005E4D85">
        <w:rPr>
          <w:color w:val="000000"/>
          <w:sz w:val="20"/>
          <w:szCs w:val="20"/>
        </w:rPr>
        <w:t>chọn</w:t>
      </w:r>
      <w:r w:rsidR="00A742D7">
        <w:rPr>
          <w:color w:val="000000"/>
          <w:sz w:val="20"/>
          <w:szCs w:val="20"/>
        </w:rPr>
        <w:t xml:space="preserve"> </w:t>
      </w:r>
      <w:r w:rsidRPr="005E4D85">
        <w:rPr>
          <w:color w:val="000000"/>
          <w:sz w:val="20"/>
          <w:szCs w:val="20"/>
        </w:rPr>
        <w:t>ngành, phân</w:t>
      </w:r>
      <w:r w:rsidR="00A742D7">
        <w:rPr>
          <w:color w:val="000000"/>
          <w:sz w:val="20"/>
          <w:szCs w:val="20"/>
        </w:rPr>
        <w:t xml:space="preserve"> </w:t>
      </w:r>
      <w:r w:rsidRPr="005E4D85">
        <w:rPr>
          <w:color w:val="000000"/>
          <w:sz w:val="20"/>
          <w:szCs w:val="20"/>
        </w:rPr>
        <w:t>ngành DVTC cho</w:t>
      </w:r>
      <w:r w:rsidR="00A742D7">
        <w:rPr>
          <w:color w:val="000000"/>
          <w:sz w:val="20"/>
          <w:szCs w:val="20"/>
        </w:rPr>
        <w:t xml:space="preserve"> </w:t>
      </w:r>
      <w:r w:rsidRPr="005E4D85">
        <w:rPr>
          <w:color w:val="000000"/>
          <w:sz w:val="20"/>
          <w:szCs w:val="20"/>
        </w:rPr>
        <w:t>phép</w:t>
      </w:r>
      <w:r w:rsidR="00A742D7">
        <w:rPr>
          <w:color w:val="000000"/>
          <w:sz w:val="20"/>
          <w:szCs w:val="20"/>
        </w:rPr>
        <w:t xml:space="preserve"> </w:t>
      </w:r>
      <w:r w:rsidRPr="005E4D85">
        <w:rPr>
          <w:color w:val="000000"/>
          <w:sz w:val="20"/>
          <w:szCs w:val="20"/>
        </w:rPr>
        <w:t>tiến</w:t>
      </w:r>
      <w:r w:rsidR="00A742D7">
        <w:rPr>
          <w:color w:val="000000"/>
          <w:sz w:val="20"/>
          <w:szCs w:val="20"/>
        </w:rPr>
        <w:t xml:space="preserve"> </w:t>
      </w:r>
      <w:r w:rsidRPr="005E4D85">
        <w:rPr>
          <w:color w:val="000000"/>
          <w:sz w:val="20"/>
          <w:szCs w:val="20"/>
        </w:rPr>
        <w:t>hành</w:t>
      </w:r>
      <w:r w:rsidR="00A742D7">
        <w:rPr>
          <w:color w:val="000000"/>
          <w:sz w:val="20"/>
          <w:szCs w:val="20"/>
        </w:rPr>
        <w:t xml:space="preserve"> </w:t>
      </w:r>
      <w:r w:rsidRPr="005E4D85">
        <w:rPr>
          <w:color w:val="000000"/>
          <w:sz w:val="20"/>
          <w:szCs w:val="20"/>
        </w:rPr>
        <w:t>cung</w:t>
      </w:r>
      <w:r w:rsidR="00A742D7">
        <w:rPr>
          <w:color w:val="000000"/>
          <w:sz w:val="20"/>
          <w:szCs w:val="20"/>
        </w:rPr>
        <w:t xml:space="preserve"> </w:t>
      </w:r>
      <w:r w:rsidRPr="005E4D85">
        <w:rPr>
          <w:color w:val="000000"/>
          <w:sz w:val="20"/>
          <w:szCs w:val="20"/>
        </w:rPr>
        <w:t>cấp qua biên</w:t>
      </w:r>
      <w:r w:rsidR="00A742D7">
        <w:rPr>
          <w:color w:val="000000"/>
          <w:sz w:val="20"/>
          <w:szCs w:val="20"/>
        </w:rPr>
        <w:t xml:space="preserve"> </w:t>
      </w:r>
      <w:r w:rsidRPr="005E4D85">
        <w:rPr>
          <w:color w:val="000000"/>
          <w:sz w:val="20"/>
          <w:szCs w:val="20"/>
        </w:rPr>
        <w:t>giới.</w:t>
      </w:r>
      <w:r w:rsidR="00A742D7">
        <w:rPr>
          <w:color w:val="000000"/>
          <w:sz w:val="20"/>
          <w:szCs w:val="20"/>
        </w:rPr>
        <w:t xml:space="preserve"> </w:t>
      </w:r>
      <w:r w:rsidRPr="005E4D85">
        <w:rPr>
          <w:color w:val="000000"/>
          <w:sz w:val="20"/>
          <w:szCs w:val="20"/>
        </w:rPr>
        <w:t>Các</w:t>
      </w:r>
      <w:r w:rsidR="00A742D7">
        <w:rPr>
          <w:color w:val="000000"/>
          <w:sz w:val="20"/>
          <w:szCs w:val="20"/>
        </w:rPr>
        <w:t xml:space="preserve"> </w:t>
      </w:r>
      <w:r w:rsidRPr="005E4D85">
        <w:rPr>
          <w:color w:val="000000"/>
          <w:sz w:val="20"/>
          <w:szCs w:val="20"/>
        </w:rPr>
        <w:t>ngành, phân</w:t>
      </w:r>
      <w:r w:rsidR="00A742D7">
        <w:rPr>
          <w:color w:val="000000"/>
          <w:sz w:val="20"/>
          <w:szCs w:val="20"/>
        </w:rPr>
        <w:t xml:space="preserve"> </w:t>
      </w:r>
      <w:r w:rsidRPr="005E4D85">
        <w:rPr>
          <w:color w:val="000000"/>
          <w:sz w:val="20"/>
          <w:szCs w:val="20"/>
        </w:rPr>
        <w:t>ngành</w:t>
      </w:r>
      <w:r w:rsidR="00A742D7">
        <w:rPr>
          <w:color w:val="000000"/>
          <w:sz w:val="20"/>
          <w:szCs w:val="20"/>
        </w:rPr>
        <w:t xml:space="preserve"> </w:t>
      </w:r>
      <w:r w:rsidRPr="005E4D85">
        <w:rPr>
          <w:color w:val="000000"/>
          <w:sz w:val="20"/>
          <w:szCs w:val="20"/>
        </w:rPr>
        <w:t>không</w:t>
      </w:r>
      <w:r w:rsidR="00A742D7">
        <w:rPr>
          <w:color w:val="000000"/>
          <w:sz w:val="20"/>
          <w:szCs w:val="20"/>
        </w:rPr>
        <w:t xml:space="preserve"> </w:t>
      </w:r>
      <w:r w:rsidRPr="005E4D85">
        <w:rPr>
          <w:color w:val="000000"/>
          <w:sz w:val="20"/>
          <w:szCs w:val="20"/>
        </w:rPr>
        <w:t>có</w:t>
      </w:r>
      <w:r w:rsidR="00A742D7">
        <w:rPr>
          <w:color w:val="000000"/>
          <w:sz w:val="20"/>
          <w:szCs w:val="20"/>
        </w:rPr>
        <w:t xml:space="preserve"> </w:t>
      </w:r>
      <w:r w:rsidRPr="005E4D85">
        <w:rPr>
          <w:color w:val="000000"/>
          <w:sz w:val="20"/>
          <w:szCs w:val="20"/>
        </w:rPr>
        <w:t>trong</w:t>
      </w:r>
      <w:r w:rsidR="00A742D7">
        <w:rPr>
          <w:color w:val="000000"/>
          <w:sz w:val="20"/>
          <w:szCs w:val="20"/>
        </w:rPr>
        <w:t xml:space="preserve"> </w:t>
      </w:r>
      <w:r w:rsidRPr="005E4D85">
        <w:rPr>
          <w:color w:val="000000"/>
          <w:sz w:val="20"/>
          <w:szCs w:val="20"/>
        </w:rPr>
        <w:t>Phụ</w:t>
      </w:r>
      <w:r w:rsidR="00A742D7">
        <w:rPr>
          <w:color w:val="000000"/>
          <w:sz w:val="20"/>
          <w:szCs w:val="20"/>
        </w:rPr>
        <w:t xml:space="preserve"> </w:t>
      </w:r>
      <w:r w:rsidRPr="005E4D85">
        <w:rPr>
          <w:color w:val="000000"/>
          <w:sz w:val="20"/>
          <w:szCs w:val="20"/>
        </w:rPr>
        <w:t>lục CBT được</w:t>
      </w:r>
      <w:r w:rsidR="00A742D7">
        <w:rPr>
          <w:color w:val="000000"/>
          <w:sz w:val="20"/>
          <w:szCs w:val="20"/>
        </w:rPr>
        <w:t xml:space="preserve"> </w:t>
      </w:r>
      <w:r w:rsidRPr="005E4D85">
        <w:rPr>
          <w:color w:val="000000"/>
          <w:sz w:val="20"/>
          <w:szCs w:val="20"/>
        </w:rPr>
        <w:t>hiểu</w:t>
      </w:r>
      <w:r w:rsidR="00A742D7">
        <w:rPr>
          <w:color w:val="000000"/>
          <w:sz w:val="20"/>
          <w:szCs w:val="20"/>
        </w:rPr>
        <w:t xml:space="preserve"> </w:t>
      </w:r>
      <w:r w:rsidRPr="005E4D85">
        <w:rPr>
          <w:color w:val="000000"/>
          <w:sz w:val="20"/>
          <w:szCs w:val="20"/>
        </w:rPr>
        <w:t>là</w:t>
      </w:r>
      <w:r w:rsidR="00A742D7">
        <w:rPr>
          <w:color w:val="000000"/>
          <w:sz w:val="20"/>
          <w:szCs w:val="20"/>
        </w:rPr>
        <w:t xml:space="preserve"> </w:t>
      </w:r>
      <w:r w:rsidRPr="005E4D85">
        <w:rPr>
          <w:color w:val="000000"/>
          <w:sz w:val="20"/>
          <w:szCs w:val="20"/>
        </w:rPr>
        <w:t>không cam kết</w:t>
      </w:r>
      <w:r w:rsidR="00A742D7">
        <w:rPr>
          <w:color w:val="000000"/>
          <w:sz w:val="20"/>
          <w:szCs w:val="20"/>
        </w:rPr>
        <w:t xml:space="preserve"> </w:t>
      </w:r>
      <w:r w:rsidRPr="005E4D85">
        <w:rPr>
          <w:color w:val="000000"/>
          <w:sz w:val="20"/>
          <w:szCs w:val="20"/>
        </w:rPr>
        <w:t>cho</w:t>
      </w:r>
      <w:r w:rsidR="00A742D7">
        <w:rPr>
          <w:color w:val="000000"/>
          <w:sz w:val="20"/>
          <w:szCs w:val="20"/>
        </w:rPr>
        <w:t xml:space="preserve"> </w:t>
      </w:r>
      <w:r w:rsidRPr="005E4D85">
        <w:rPr>
          <w:color w:val="000000"/>
          <w:sz w:val="20"/>
          <w:szCs w:val="20"/>
        </w:rPr>
        <w:t>phép</w:t>
      </w:r>
      <w:r w:rsidR="00A742D7">
        <w:rPr>
          <w:color w:val="000000"/>
          <w:sz w:val="20"/>
          <w:szCs w:val="20"/>
        </w:rPr>
        <w:t xml:space="preserve"> </w:t>
      </w:r>
      <w:r w:rsidRPr="005E4D85">
        <w:rPr>
          <w:color w:val="000000"/>
          <w:sz w:val="20"/>
          <w:szCs w:val="20"/>
        </w:rPr>
        <w:t>thực</w:t>
      </w:r>
      <w:r w:rsidR="00A742D7">
        <w:rPr>
          <w:color w:val="000000"/>
          <w:sz w:val="20"/>
          <w:szCs w:val="20"/>
        </w:rPr>
        <w:t xml:space="preserve"> </w:t>
      </w:r>
      <w:r w:rsidRPr="005E4D85">
        <w:rPr>
          <w:color w:val="000000"/>
          <w:sz w:val="20"/>
          <w:szCs w:val="20"/>
        </w:rPr>
        <w:t>hiện</w:t>
      </w:r>
      <w:r w:rsidR="00A742D7">
        <w:rPr>
          <w:color w:val="000000"/>
          <w:sz w:val="20"/>
          <w:szCs w:val="20"/>
        </w:rPr>
        <w:t xml:space="preserve"> </w:t>
      </w:r>
      <w:r w:rsidRPr="005E4D85">
        <w:rPr>
          <w:color w:val="000000"/>
          <w:sz w:val="20"/>
          <w:szCs w:val="20"/>
        </w:rPr>
        <w:t>thương</w:t>
      </w:r>
      <w:r w:rsidR="00A742D7">
        <w:rPr>
          <w:color w:val="000000"/>
          <w:sz w:val="20"/>
          <w:szCs w:val="20"/>
        </w:rPr>
        <w:t xml:space="preserve"> </w:t>
      </w:r>
      <w:r w:rsidRPr="005E4D85">
        <w:rPr>
          <w:color w:val="000000"/>
          <w:sz w:val="20"/>
          <w:szCs w:val="20"/>
        </w:rPr>
        <w:t>mại qua biên</w:t>
      </w:r>
      <w:r w:rsidR="00A742D7">
        <w:rPr>
          <w:color w:val="000000"/>
          <w:sz w:val="20"/>
          <w:szCs w:val="20"/>
        </w:rPr>
        <w:t xml:space="preserve"> </w:t>
      </w:r>
      <w:r w:rsidRPr="005E4D85">
        <w:rPr>
          <w:color w:val="000000"/>
          <w:sz w:val="20"/>
          <w:szCs w:val="20"/>
        </w:rPr>
        <w:t>giới.</w:t>
      </w:r>
    </w:p>
    <w:p w:rsidR="005E4D85" w:rsidRDefault="005E4D85" w:rsidP="005E4D8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4DD"/>
    <w:multiLevelType w:val="hybridMultilevel"/>
    <w:tmpl w:val="321A6996"/>
    <w:lvl w:ilvl="0" w:tplc="6CAC9E60">
      <w:start w:val="5"/>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9234078"/>
    <w:multiLevelType w:val="hybridMultilevel"/>
    <w:tmpl w:val="698C7CC2"/>
    <w:lvl w:ilvl="0" w:tplc="D250DE44">
      <w:start w:val="1"/>
      <w:numFmt w:val="lowerRoman"/>
      <w:lvlText w:val="(%1)"/>
      <w:lvlJc w:val="left"/>
      <w:pPr>
        <w:ind w:left="1110" w:hanging="93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80784A"/>
    <w:multiLevelType w:val="hybridMultilevel"/>
    <w:tmpl w:val="E5626DEC"/>
    <w:lvl w:ilvl="0" w:tplc="0F743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F47F4"/>
    <w:multiLevelType w:val="hybridMultilevel"/>
    <w:tmpl w:val="3A3ED778"/>
    <w:lvl w:ilvl="0" w:tplc="5AC23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F47E9"/>
    <w:multiLevelType w:val="hybridMultilevel"/>
    <w:tmpl w:val="31D4F4DC"/>
    <w:lvl w:ilvl="0" w:tplc="EE106F0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34376CFB"/>
    <w:multiLevelType w:val="hybridMultilevel"/>
    <w:tmpl w:val="5704A490"/>
    <w:lvl w:ilvl="0" w:tplc="584488D2">
      <w:start w:val="1"/>
      <w:numFmt w:val="lowerRoman"/>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0171BE"/>
    <w:multiLevelType w:val="hybridMultilevel"/>
    <w:tmpl w:val="8252209E"/>
    <w:lvl w:ilvl="0" w:tplc="71B24D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CB4508"/>
    <w:multiLevelType w:val="hybridMultilevel"/>
    <w:tmpl w:val="7F50855C"/>
    <w:lvl w:ilvl="0" w:tplc="3244E2DA">
      <w:start w:val="5"/>
      <w:numFmt w:val="bullet"/>
      <w:lvlText w:val="-"/>
      <w:lvlJc w:val="left"/>
      <w:pPr>
        <w:ind w:left="1080" w:hanging="360"/>
      </w:pPr>
      <w:rPr>
        <w:rFonts w:ascii="Cambria" w:eastAsiaTheme="minorHAnsi" w:hAnsi="Cambria" w:cstheme="majorHAnsi" w:hint="default"/>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C423996"/>
    <w:multiLevelType w:val="hybridMultilevel"/>
    <w:tmpl w:val="FB129C3E"/>
    <w:lvl w:ilvl="0" w:tplc="97788642">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3C61780"/>
    <w:multiLevelType w:val="hybridMultilevel"/>
    <w:tmpl w:val="2264AE68"/>
    <w:lvl w:ilvl="0" w:tplc="BEC06A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9C6803"/>
    <w:multiLevelType w:val="hybridMultilevel"/>
    <w:tmpl w:val="3388351A"/>
    <w:lvl w:ilvl="0" w:tplc="05C82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C41B8"/>
    <w:multiLevelType w:val="hybridMultilevel"/>
    <w:tmpl w:val="7848CB94"/>
    <w:lvl w:ilvl="0" w:tplc="B3EC0E28">
      <w:start w:val="1"/>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2">
    <w:nsid w:val="5E8314DE"/>
    <w:multiLevelType w:val="hybridMultilevel"/>
    <w:tmpl w:val="AAF4F402"/>
    <w:lvl w:ilvl="0" w:tplc="CBEEF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A6033"/>
    <w:multiLevelType w:val="hybridMultilevel"/>
    <w:tmpl w:val="45D2D994"/>
    <w:lvl w:ilvl="0" w:tplc="65224B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291C0F"/>
    <w:multiLevelType w:val="hybridMultilevel"/>
    <w:tmpl w:val="08920680"/>
    <w:lvl w:ilvl="0" w:tplc="FB94224C">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380F5E"/>
    <w:multiLevelType w:val="hybridMultilevel"/>
    <w:tmpl w:val="EDAA2B16"/>
    <w:lvl w:ilvl="0" w:tplc="171253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BC3B54"/>
    <w:multiLevelType w:val="hybridMultilevel"/>
    <w:tmpl w:val="1B2CB73A"/>
    <w:lvl w:ilvl="0" w:tplc="A3903D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F14DAE"/>
    <w:multiLevelType w:val="hybridMultilevel"/>
    <w:tmpl w:val="CC1CF7EE"/>
    <w:lvl w:ilvl="0" w:tplc="75B87D42">
      <w:start w:val="1"/>
      <w:numFmt w:val="lowerRoman"/>
      <w:lvlText w:val="(%1)"/>
      <w:lvlJc w:val="left"/>
      <w:pPr>
        <w:ind w:left="1080" w:hanging="72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8A3EC3"/>
    <w:multiLevelType w:val="hybridMultilevel"/>
    <w:tmpl w:val="6A48ACEA"/>
    <w:lvl w:ilvl="0" w:tplc="5B5065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926C7"/>
    <w:multiLevelType w:val="hybridMultilevel"/>
    <w:tmpl w:val="E326A772"/>
    <w:lvl w:ilvl="0" w:tplc="BAC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2"/>
  </w:num>
  <w:num w:numId="5">
    <w:abstractNumId w:val="2"/>
  </w:num>
  <w:num w:numId="6">
    <w:abstractNumId w:val="19"/>
  </w:num>
  <w:num w:numId="7">
    <w:abstractNumId w:val="5"/>
  </w:num>
  <w:num w:numId="8">
    <w:abstractNumId w:val="1"/>
  </w:num>
  <w:num w:numId="9">
    <w:abstractNumId w:val="6"/>
  </w:num>
  <w:num w:numId="10">
    <w:abstractNumId w:val="15"/>
  </w:num>
  <w:num w:numId="11">
    <w:abstractNumId w:val="9"/>
  </w:num>
  <w:num w:numId="12">
    <w:abstractNumId w:val="18"/>
  </w:num>
  <w:num w:numId="13">
    <w:abstractNumId w:val="4"/>
  </w:num>
  <w:num w:numId="14">
    <w:abstractNumId w:val="0"/>
  </w:num>
  <w:num w:numId="15">
    <w:abstractNumId w:val="7"/>
  </w:num>
  <w:num w:numId="16">
    <w:abstractNumId w:val="8"/>
  </w:num>
  <w:num w:numId="17">
    <w:abstractNumId w:val="17"/>
  </w:num>
  <w:num w:numId="18">
    <w:abstractNumId w:val="13"/>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EC0248"/>
    <w:rsid w:val="000151A8"/>
    <w:rsid w:val="0005400B"/>
    <w:rsid w:val="000606A6"/>
    <w:rsid w:val="00060F00"/>
    <w:rsid w:val="0006598A"/>
    <w:rsid w:val="000B656A"/>
    <w:rsid w:val="000D12D1"/>
    <w:rsid w:val="000D372C"/>
    <w:rsid w:val="000E6E5B"/>
    <w:rsid w:val="000F5728"/>
    <w:rsid w:val="001303B2"/>
    <w:rsid w:val="001648F7"/>
    <w:rsid w:val="001874C7"/>
    <w:rsid w:val="001A2A5E"/>
    <w:rsid w:val="001B035C"/>
    <w:rsid w:val="001B6D9C"/>
    <w:rsid w:val="001C1ED4"/>
    <w:rsid w:val="001E19A1"/>
    <w:rsid w:val="001F3635"/>
    <w:rsid w:val="00203335"/>
    <w:rsid w:val="002039B9"/>
    <w:rsid w:val="0021754A"/>
    <w:rsid w:val="00255A34"/>
    <w:rsid w:val="00280949"/>
    <w:rsid w:val="00294203"/>
    <w:rsid w:val="002E0C07"/>
    <w:rsid w:val="003064E3"/>
    <w:rsid w:val="0031603D"/>
    <w:rsid w:val="003205D3"/>
    <w:rsid w:val="00330F53"/>
    <w:rsid w:val="0033156F"/>
    <w:rsid w:val="00334C98"/>
    <w:rsid w:val="00343EE9"/>
    <w:rsid w:val="00375D87"/>
    <w:rsid w:val="00380BCF"/>
    <w:rsid w:val="00381DA1"/>
    <w:rsid w:val="00381DAC"/>
    <w:rsid w:val="00397886"/>
    <w:rsid w:val="003A5CE0"/>
    <w:rsid w:val="003B4BF7"/>
    <w:rsid w:val="003C403A"/>
    <w:rsid w:val="003C7E07"/>
    <w:rsid w:val="003F68D8"/>
    <w:rsid w:val="00424229"/>
    <w:rsid w:val="00446F11"/>
    <w:rsid w:val="004664CD"/>
    <w:rsid w:val="004A096F"/>
    <w:rsid w:val="004A1D59"/>
    <w:rsid w:val="004B38D5"/>
    <w:rsid w:val="004B635C"/>
    <w:rsid w:val="004C392B"/>
    <w:rsid w:val="004E561A"/>
    <w:rsid w:val="00500EFC"/>
    <w:rsid w:val="00517DB6"/>
    <w:rsid w:val="0052376A"/>
    <w:rsid w:val="00536878"/>
    <w:rsid w:val="005401F6"/>
    <w:rsid w:val="005435F7"/>
    <w:rsid w:val="0056162B"/>
    <w:rsid w:val="00582036"/>
    <w:rsid w:val="00596230"/>
    <w:rsid w:val="005A23CE"/>
    <w:rsid w:val="005B7BE8"/>
    <w:rsid w:val="005C5235"/>
    <w:rsid w:val="005E4D85"/>
    <w:rsid w:val="006052EA"/>
    <w:rsid w:val="00627C34"/>
    <w:rsid w:val="0065012D"/>
    <w:rsid w:val="006A59B2"/>
    <w:rsid w:val="006A6F52"/>
    <w:rsid w:val="006C4EB1"/>
    <w:rsid w:val="006E02CB"/>
    <w:rsid w:val="006E4770"/>
    <w:rsid w:val="006E5094"/>
    <w:rsid w:val="007008D5"/>
    <w:rsid w:val="0071142A"/>
    <w:rsid w:val="007256AB"/>
    <w:rsid w:val="00740B93"/>
    <w:rsid w:val="00747DF1"/>
    <w:rsid w:val="007629A8"/>
    <w:rsid w:val="00767697"/>
    <w:rsid w:val="00786592"/>
    <w:rsid w:val="00791328"/>
    <w:rsid w:val="007921BB"/>
    <w:rsid w:val="007B6618"/>
    <w:rsid w:val="007C5D1E"/>
    <w:rsid w:val="007D2A4C"/>
    <w:rsid w:val="0081052A"/>
    <w:rsid w:val="00817DEA"/>
    <w:rsid w:val="00833309"/>
    <w:rsid w:val="00851B93"/>
    <w:rsid w:val="00862914"/>
    <w:rsid w:val="00867610"/>
    <w:rsid w:val="00874967"/>
    <w:rsid w:val="008A2B3A"/>
    <w:rsid w:val="008A5F49"/>
    <w:rsid w:val="008B75B3"/>
    <w:rsid w:val="008C34B1"/>
    <w:rsid w:val="008C52D9"/>
    <w:rsid w:val="008F1CC2"/>
    <w:rsid w:val="00907552"/>
    <w:rsid w:val="00923088"/>
    <w:rsid w:val="00935354"/>
    <w:rsid w:val="00940EED"/>
    <w:rsid w:val="00945540"/>
    <w:rsid w:val="00975F7D"/>
    <w:rsid w:val="00980B7D"/>
    <w:rsid w:val="009A30D3"/>
    <w:rsid w:val="009D7452"/>
    <w:rsid w:val="009E70AE"/>
    <w:rsid w:val="009F58D1"/>
    <w:rsid w:val="00A01BAF"/>
    <w:rsid w:val="00A15483"/>
    <w:rsid w:val="00A4342C"/>
    <w:rsid w:val="00A55C44"/>
    <w:rsid w:val="00A67DEC"/>
    <w:rsid w:val="00A742D7"/>
    <w:rsid w:val="00A80052"/>
    <w:rsid w:val="00A87457"/>
    <w:rsid w:val="00A94D6B"/>
    <w:rsid w:val="00A95313"/>
    <w:rsid w:val="00AC4122"/>
    <w:rsid w:val="00AE7A2A"/>
    <w:rsid w:val="00AF51C0"/>
    <w:rsid w:val="00AF67B2"/>
    <w:rsid w:val="00B325E4"/>
    <w:rsid w:val="00B35D65"/>
    <w:rsid w:val="00B50EF5"/>
    <w:rsid w:val="00B54877"/>
    <w:rsid w:val="00B62FF3"/>
    <w:rsid w:val="00B705E4"/>
    <w:rsid w:val="00B7533D"/>
    <w:rsid w:val="00B8540B"/>
    <w:rsid w:val="00BD7E37"/>
    <w:rsid w:val="00C07806"/>
    <w:rsid w:val="00C305C1"/>
    <w:rsid w:val="00C67C62"/>
    <w:rsid w:val="00C7019F"/>
    <w:rsid w:val="00C7420E"/>
    <w:rsid w:val="00C77C60"/>
    <w:rsid w:val="00C92230"/>
    <w:rsid w:val="00CA1DB9"/>
    <w:rsid w:val="00CA5153"/>
    <w:rsid w:val="00CC4EF1"/>
    <w:rsid w:val="00CD5AFC"/>
    <w:rsid w:val="00CE7102"/>
    <w:rsid w:val="00D20881"/>
    <w:rsid w:val="00D5097E"/>
    <w:rsid w:val="00D80719"/>
    <w:rsid w:val="00DA20A6"/>
    <w:rsid w:val="00DA49F6"/>
    <w:rsid w:val="00DB387F"/>
    <w:rsid w:val="00DB6674"/>
    <w:rsid w:val="00DD0775"/>
    <w:rsid w:val="00DD51FC"/>
    <w:rsid w:val="00DE62A3"/>
    <w:rsid w:val="00E16C67"/>
    <w:rsid w:val="00E2594A"/>
    <w:rsid w:val="00E271B9"/>
    <w:rsid w:val="00E55C1A"/>
    <w:rsid w:val="00E630A2"/>
    <w:rsid w:val="00E66540"/>
    <w:rsid w:val="00E66B33"/>
    <w:rsid w:val="00E85892"/>
    <w:rsid w:val="00E87D42"/>
    <w:rsid w:val="00E90280"/>
    <w:rsid w:val="00E930E4"/>
    <w:rsid w:val="00EA7F47"/>
    <w:rsid w:val="00EC0248"/>
    <w:rsid w:val="00ED0573"/>
    <w:rsid w:val="00F00FBB"/>
    <w:rsid w:val="00F3483A"/>
    <w:rsid w:val="00F371AB"/>
    <w:rsid w:val="00F46C84"/>
    <w:rsid w:val="00F65ADA"/>
    <w:rsid w:val="00F6762B"/>
    <w:rsid w:val="00F85119"/>
    <w:rsid w:val="00F94485"/>
    <w:rsid w:val="00FA65B4"/>
    <w:rsid w:val="00FC53FB"/>
    <w:rsid w:val="00FC7308"/>
    <w:rsid w:val="00FD0EE0"/>
    <w:rsid w:val="00FE3874"/>
    <w:rsid w:val="00FE6ED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D4"/>
    <w:pPr>
      <w:ind w:left="720"/>
      <w:contextualSpacing/>
    </w:pPr>
  </w:style>
  <w:style w:type="paragraph" w:customStyle="1" w:styleId="CharCharCharChar">
    <w:name w:val="Char Char Char Char"/>
    <w:basedOn w:val="Normal"/>
    <w:rsid w:val="00F46C84"/>
    <w:rPr>
      <w:rFonts w:ascii="Tahoma" w:hAnsi="Tahoma"/>
      <w:sz w:val="20"/>
      <w:szCs w:val="22"/>
    </w:rPr>
  </w:style>
  <w:style w:type="character" w:customStyle="1" w:styleId="apple-converted-space">
    <w:name w:val="apple-converted-space"/>
    <w:basedOn w:val="DefaultParagraphFont"/>
    <w:rsid w:val="00F46C84"/>
  </w:style>
  <w:style w:type="paragraph" w:styleId="BalloonText">
    <w:name w:val="Balloon Text"/>
    <w:basedOn w:val="Normal"/>
    <w:link w:val="BalloonTextChar"/>
    <w:uiPriority w:val="99"/>
    <w:semiHidden/>
    <w:unhideWhenUsed/>
    <w:rsid w:val="00BD7E37"/>
    <w:rPr>
      <w:rFonts w:ascii="Tahoma" w:hAnsi="Tahoma" w:cs="Tahoma"/>
      <w:sz w:val="16"/>
      <w:szCs w:val="16"/>
    </w:rPr>
  </w:style>
  <w:style w:type="character" w:customStyle="1" w:styleId="BalloonTextChar">
    <w:name w:val="Balloon Text Char"/>
    <w:basedOn w:val="DefaultParagraphFont"/>
    <w:link w:val="BalloonText"/>
    <w:uiPriority w:val="99"/>
    <w:semiHidden/>
    <w:rsid w:val="00BD7E37"/>
    <w:rPr>
      <w:rFonts w:ascii="Tahoma" w:eastAsia="Times New Roman" w:hAnsi="Tahoma" w:cs="Tahoma"/>
      <w:sz w:val="16"/>
      <w:szCs w:val="16"/>
    </w:r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iPriority w:val="99"/>
    <w:unhideWhenUsed/>
    <w:rsid w:val="003F68D8"/>
    <w:rPr>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uiPriority w:val="99"/>
    <w:rsid w:val="003F68D8"/>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3F68D8"/>
    <w:rPr>
      <w:vertAlign w:val="superscript"/>
    </w:rPr>
  </w:style>
  <w:style w:type="paragraph" w:styleId="BodyTextIndent">
    <w:name w:val="Body Text Indent"/>
    <w:basedOn w:val="Normal"/>
    <w:link w:val="BodyTextIndentChar1"/>
    <w:semiHidden/>
    <w:unhideWhenUsed/>
    <w:rsid w:val="008B75B3"/>
    <w:pPr>
      <w:spacing w:line="360" w:lineRule="auto"/>
      <w:ind w:firstLine="720"/>
      <w:jc w:val="both"/>
    </w:pPr>
    <w:rPr>
      <w:rFonts w:ascii=".VnTime" w:eastAsia="Calibri" w:hAnsi=".VnTime"/>
      <w:sz w:val="28"/>
      <w:szCs w:val="20"/>
      <w:lang w:val="en-AU"/>
    </w:rPr>
  </w:style>
  <w:style w:type="character" w:customStyle="1" w:styleId="BodyTextIndentChar">
    <w:name w:val="Body Text Indent Char"/>
    <w:basedOn w:val="DefaultParagraphFont"/>
    <w:uiPriority w:val="99"/>
    <w:semiHidden/>
    <w:rsid w:val="008B75B3"/>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locked/>
    <w:rsid w:val="008B75B3"/>
    <w:rPr>
      <w:rFonts w:ascii=".VnTime" w:eastAsia="Calibri" w:hAnsi=".VnTime" w:cs="Times New Roman"/>
      <w:sz w:val="28"/>
      <w:szCs w:val="20"/>
      <w:lang w:val="en-AU"/>
    </w:rPr>
  </w:style>
  <w:style w:type="paragraph" w:customStyle="1" w:styleId="subclause">
    <w:name w:val="subclause"/>
    <w:basedOn w:val="Normal"/>
    <w:uiPriority w:val="99"/>
    <w:rsid w:val="000E6E5B"/>
    <w:pPr>
      <w:spacing w:after="240"/>
      <w:ind w:left="2880" w:hanging="720"/>
      <w:jc w:val="both"/>
    </w:pPr>
    <w:rPr>
      <w:rFonts w:ascii="Calibri" w:eastAsiaTheme="minorHAnsi" w:hAnsi="Calibri"/>
      <w:lang w:eastAsia="es-ES"/>
    </w:rPr>
  </w:style>
  <w:style w:type="paragraph" w:styleId="Header">
    <w:name w:val="header"/>
    <w:basedOn w:val="Normal"/>
    <w:link w:val="HeaderChar"/>
    <w:uiPriority w:val="99"/>
    <w:unhideWhenUsed/>
    <w:rsid w:val="00F3483A"/>
    <w:pPr>
      <w:tabs>
        <w:tab w:val="center" w:pos="4680"/>
        <w:tab w:val="right" w:pos="9360"/>
      </w:tabs>
    </w:pPr>
  </w:style>
  <w:style w:type="character" w:customStyle="1" w:styleId="HeaderChar">
    <w:name w:val="Header Char"/>
    <w:basedOn w:val="DefaultParagraphFont"/>
    <w:link w:val="Header"/>
    <w:uiPriority w:val="99"/>
    <w:rsid w:val="00F348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3A"/>
    <w:pPr>
      <w:tabs>
        <w:tab w:val="center" w:pos="4680"/>
        <w:tab w:val="right" w:pos="9360"/>
      </w:tabs>
    </w:pPr>
  </w:style>
  <w:style w:type="character" w:customStyle="1" w:styleId="FooterChar">
    <w:name w:val="Footer Char"/>
    <w:basedOn w:val="DefaultParagraphFont"/>
    <w:link w:val="Footer"/>
    <w:uiPriority w:val="99"/>
    <w:rsid w:val="00F3483A"/>
    <w:rPr>
      <w:rFonts w:ascii="Times New Roman" w:eastAsia="Times New Roman" w:hAnsi="Times New Roman" w:cs="Times New Roman"/>
      <w:sz w:val="24"/>
      <w:szCs w:val="24"/>
    </w:rPr>
  </w:style>
  <w:style w:type="character" w:styleId="Emphasis">
    <w:name w:val="Emphasis"/>
    <w:basedOn w:val="DefaultParagraphFont"/>
    <w:uiPriority w:val="20"/>
    <w:qFormat/>
    <w:rsid w:val="00E87D42"/>
    <w:rPr>
      <w:i/>
      <w:iCs/>
    </w:rPr>
  </w:style>
  <w:style w:type="paragraph" w:styleId="NormalWeb">
    <w:name w:val="Normal (Web)"/>
    <w:basedOn w:val="Normal"/>
    <w:uiPriority w:val="99"/>
    <w:unhideWhenUsed/>
    <w:rsid w:val="00E87D42"/>
    <w:pPr>
      <w:spacing w:before="100" w:beforeAutospacing="1" w:after="100" w:afterAutospacing="1"/>
      <w:jc w:val="both"/>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D4"/>
    <w:pPr>
      <w:ind w:left="720"/>
      <w:contextualSpacing/>
    </w:pPr>
  </w:style>
  <w:style w:type="paragraph" w:customStyle="1" w:styleId="CharCharCharChar">
    <w:name w:val="Char Char Char Char"/>
    <w:basedOn w:val="Normal"/>
    <w:rsid w:val="00F46C84"/>
    <w:rPr>
      <w:rFonts w:ascii="Tahoma" w:hAnsi="Tahoma"/>
      <w:sz w:val="20"/>
      <w:szCs w:val="22"/>
    </w:rPr>
  </w:style>
  <w:style w:type="character" w:customStyle="1" w:styleId="apple-converted-space">
    <w:name w:val="apple-converted-space"/>
    <w:basedOn w:val="DefaultParagraphFont"/>
    <w:rsid w:val="00F46C84"/>
  </w:style>
  <w:style w:type="paragraph" w:styleId="BalloonText">
    <w:name w:val="Balloon Text"/>
    <w:basedOn w:val="Normal"/>
    <w:link w:val="BalloonTextChar"/>
    <w:uiPriority w:val="99"/>
    <w:semiHidden/>
    <w:unhideWhenUsed/>
    <w:rsid w:val="00BD7E37"/>
    <w:rPr>
      <w:rFonts w:ascii="Tahoma" w:hAnsi="Tahoma" w:cs="Tahoma"/>
      <w:sz w:val="16"/>
      <w:szCs w:val="16"/>
    </w:rPr>
  </w:style>
  <w:style w:type="character" w:customStyle="1" w:styleId="BalloonTextChar">
    <w:name w:val="Balloon Text Char"/>
    <w:basedOn w:val="DefaultParagraphFont"/>
    <w:link w:val="BalloonText"/>
    <w:uiPriority w:val="99"/>
    <w:semiHidden/>
    <w:rsid w:val="00BD7E37"/>
    <w:rPr>
      <w:rFonts w:ascii="Tahoma" w:eastAsia="Times New Roman" w:hAnsi="Tahoma" w:cs="Tahoma"/>
      <w:sz w:val="16"/>
      <w:szCs w:val="16"/>
    </w:r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iPriority w:val="99"/>
    <w:unhideWhenUsed/>
    <w:rsid w:val="003F68D8"/>
    <w:rPr>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uiPriority w:val="99"/>
    <w:rsid w:val="003F68D8"/>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3F68D8"/>
    <w:rPr>
      <w:vertAlign w:val="superscript"/>
    </w:rPr>
  </w:style>
  <w:style w:type="paragraph" w:styleId="BodyTextIndent">
    <w:name w:val="Body Text Indent"/>
    <w:basedOn w:val="Normal"/>
    <w:link w:val="BodyTextIndentChar1"/>
    <w:semiHidden/>
    <w:unhideWhenUsed/>
    <w:rsid w:val="008B75B3"/>
    <w:pPr>
      <w:spacing w:line="360" w:lineRule="auto"/>
      <w:ind w:firstLine="720"/>
      <w:jc w:val="both"/>
    </w:pPr>
    <w:rPr>
      <w:rFonts w:ascii=".VnTime" w:eastAsia="Calibri" w:hAnsi=".VnTime"/>
      <w:sz w:val="28"/>
      <w:szCs w:val="20"/>
      <w:lang w:val="en-AU"/>
    </w:rPr>
  </w:style>
  <w:style w:type="character" w:customStyle="1" w:styleId="BodyTextIndentChar">
    <w:name w:val="Body Text Indent Char"/>
    <w:basedOn w:val="DefaultParagraphFont"/>
    <w:uiPriority w:val="99"/>
    <w:semiHidden/>
    <w:rsid w:val="008B75B3"/>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locked/>
    <w:rsid w:val="008B75B3"/>
    <w:rPr>
      <w:rFonts w:ascii=".VnTime" w:eastAsia="Calibri" w:hAnsi=".VnTime" w:cs="Times New Roman"/>
      <w:sz w:val="28"/>
      <w:szCs w:val="20"/>
      <w:lang w:val="en-AU"/>
    </w:rPr>
  </w:style>
  <w:style w:type="paragraph" w:customStyle="1" w:styleId="subclause">
    <w:name w:val="subclause"/>
    <w:basedOn w:val="Normal"/>
    <w:uiPriority w:val="99"/>
    <w:rsid w:val="000E6E5B"/>
    <w:pPr>
      <w:spacing w:after="240"/>
      <w:ind w:left="2880" w:hanging="720"/>
      <w:jc w:val="both"/>
    </w:pPr>
    <w:rPr>
      <w:rFonts w:ascii="Calibri" w:eastAsiaTheme="minorHAnsi" w:hAnsi="Calibri"/>
      <w:lang w:eastAsia="es-ES"/>
    </w:rPr>
  </w:style>
  <w:style w:type="paragraph" w:styleId="Header">
    <w:name w:val="header"/>
    <w:basedOn w:val="Normal"/>
    <w:link w:val="HeaderChar"/>
    <w:uiPriority w:val="99"/>
    <w:unhideWhenUsed/>
    <w:rsid w:val="00F3483A"/>
    <w:pPr>
      <w:tabs>
        <w:tab w:val="center" w:pos="4680"/>
        <w:tab w:val="right" w:pos="9360"/>
      </w:tabs>
    </w:pPr>
  </w:style>
  <w:style w:type="character" w:customStyle="1" w:styleId="HeaderChar">
    <w:name w:val="Header Char"/>
    <w:basedOn w:val="DefaultParagraphFont"/>
    <w:link w:val="Header"/>
    <w:uiPriority w:val="99"/>
    <w:rsid w:val="00F348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3A"/>
    <w:pPr>
      <w:tabs>
        <w:tab w:val="center" w:pos="4680"/>
        <w:tab w:val="right" w:pos="9360"/>
      </w:tabs>
    </w:pPr>
  </w:style>
  <w:style w:type="character" w:customStyle="1" w:styleId="FooterChar">
    <w:name w:val="Footer Char"/>
    <w:basedOn w:val="DefaultParagraphFont"/>
    <w:link w:val="Footer"/>
    <w:uiPriority w:val="99"/>
    <w:rsid w:val="00F3483A"/>
    <w:rPr>
      <w:rFonts w:ascii="Times New Roman" w:eastAsia="Times New Roman" w:hAnsi="Times New Roman" w:cs="Times New Roman"/>
      <w:sz w:val="24"/>
      <w:szCs w:val="24"/>
    </w:rPr>
  </w:style>
  <w:style w:type="character" w:styleId="Emphasis">
    <w:name w:val="Emphasis"/>
    <w:basedOn w:val="DefaultParagraphFont"/>
    <w:uiPriority w:val="20"/>
    <w:qFormat/>
    <w:rsid w:val="00E87D42"/>
    <w:rPr>
      <w:i/>
      <w:iCs/>
    </w:rPr>
  </w:style>
  <w:style w:type="paragraph" w:styleId="NormalWeb">
    <w:name w:val="Normal (Web)"/>
    <w:basedOn w:val="Normal"/>
    <w:uiPriority w:val="99"/>
    <w:unhideWhenUsed/>
    <w:rsid w:val="00E87D42"/>
    <w:pPr>
      <w:spacing w:before="100" w:beforeAutospacing="1" w:after="100" w:afterAutospacing="1"/>
      <w:jc w:val="both"/>
    </w:pPr>
    <w:rPr>
      <w:lang w:val="vi-VN" w:eastAsia="vi-VN"/>
    </w:rPr>
  </w:style>
</w:styles>
</file>

<file path=word/webSettings.xml><?xml version="1.0" encoding="utf-8"?>
<w:webSettings xmlns:r="http://schemas.openxmlformats.org/officeDocument/2006/relationships" xmlns:w="http://schemas.openxmlformats.org/wordprocessingml/2006/main">
  <w:divs>
    <w:div w:id="1573813760">
      <w:bodyDiv w:val="1"/>
      <w:marLeft w:val="0"/>
      <w:marRight w:val="0"/>
      <w:marTop w:val="0"/>
      <w:marBottom w:val="0"/>
      <w:divBdr>
        <w:top w:val="none" w:sz="0" w:space="0" w:color="auto"/>
        <w:left w:val="none" w:sz="0" w:space="0" w:color="auto"/>
        <w:bottom w:val="none" w:sz="0" w:space="0" w:color="auto"/>
        <w:right w:val="none" w:sz="0" w:space="0" w:color="auto"/>
      </w:divBdr>
    </w:div>
    <w:div w:id="16789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stylesWithEffects.xml" Type="http://schemas.microsoft.com/office/2007/relationships/stylesWithEffects" Id="rId11"></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9A01-93E5-4F87-B2F4-B2FC0504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112VYY1</cp:lastModifiedBy>
  <cp:revision>7</cp:revision>
  <cp:lastPrinted>2016-02-04T03:45:00Z</cp:lastPrinted>
  <dcterms:created xsi:type="dcterms:W3CDTF">2016-02-05T03:51:00Z</dcterms:created>
  <dcterms:modified xsi:type="dcterms:W3CDTF">2016-02-05T03:53:00Z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SBV240770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243197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http://webcenter-app01:16200/cs/idcplg?IdcService=DESKTOP_DOC_INFO&amp;dDocName=SBV240770&amp;dID=243197&amp;ClientControlled=DocMan,taskpane&amp;coreContentOnly=1</vt:lpwstr>
  </property>
</Properties>
</file>