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9288"/>
      </w:tblGrid>
      <w:tr w:rsidR="00102EED" w:rsidRPr="00F55E92" w:rsidTr="00D71B2C">
        <w:trPr>
          <w:tblCellSpacing w:w="0" w:type="dxa"/>
        </w:trPr>
        <w:tc>
          <w:tcPr>
            <w:tcW w:w="9066" w:type="dxa"/>
            <w:shd w:val="clear" w:color="auto" w:fill="FFFFFF"/>
            <w:tcMar>
              <w:top w:w="0" w:type="dxa"/>
              <w:left w:w="108" w:type="dxa"/>
              <w:bottom w:w="0" w:type="dxa"/>
              <w:right w:w="108" w:type="dxa"/>
            </w:tcMar>
          </w:tcPr>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0"/>
            </w:tblGrid>
            <w:tr w:rsidR="00102EED" w:rsidRPr="00F55E92" w:rsidTr="00D71B2C">
              <w:tc>
                <w:tcPr>
                  <w:tcW w:w="3652" w:type="dxa"/>
                </w:tcPr>
                <w:p w:rsidR="00D71B2C" w:rsidRPr="00F55E92" w:rsidRDefault="00D71B2C" w:rsidP="002B00C8">
                  <w:pPr>
                    <w:jc w:val="center"/>
                    <w:rPr>
                      <w:b/>
                      <w:sz w:val="24"/>
                      <w:szCs w:val="26"/>
                    </w:rPr>
                  </w:pPr>
                  <w:bookmarkStart w:id="0" w:name="_GoBack"/>
                  <w:bookmarkEnd w:id="0"/>
                  <w:r w:rsidRPr="00F55E92">
                    <w:rPr>
                      <w:b/>
                      <w:sz w:val="24"/>
                      <w:szCs w:val="26"/>
                    </w:rPr>
                    <w:t>NGÂN HÀNG NHÀ NƯỚC</w:t>
                  </w:r>
                </w:p>
                <w:p w:rsidR="00D71B2C" w:rsidRPr="00F55E92" w:rsidRDefault="00D71B2C" w:rsidP="002B00C8">
                  <w:pPr>
                    <w:spacing w:after="360"/>
                    <w:jc w:val="center"/>
                    <w:rPr>
                      <w:b/>
                    </w:rPr>
                  </w:pPr>
                  <w:r w:rsidRPr="00F55E92">
                    <w:rPr>
                      <w:noProof/>
                      <w:sz w:val="26"/>
                    </w:rPr>
                    <mc:AlternateContent>
                      <mc:Choice Requires="wps">
                        <w:drawing>
                          <wp:anchor distT="4294967294" distB="4294967294" distL="114300" distR="114300" simplePos="0" relativeHeight="251663360" behindDoc="0" locked="0" layoutInCell="1" allowOverlap="1" wp14:anchorId="0F657362" wp14:editId="420829A1">
                            <wp:simplePos x="0" y="0"/>
                            <wp:positionH relativeFrom="column">
                              <wp:posOffset>721360</wp:posOffset>
                            </wp:positionH>
                            <wp:positionV relativeFrom="paragraph">
                              <wp:posOffset>185420</wp:posOffset>
                            </wp:positionV>
                            <wp:extent cx="732155" cy="0"/>
                            <wp:effectExtent l="0" t="0" r="10795" b="1905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8pt,14.6pt" to="114.4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mwE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"/>
                        </w:pict>
                      </mc:Fallback>
                    </mc:AlternateContent>
                  </w:r>
                  <w:r w:rsidRPr="00F55E92">
                    <w:rPr>
                      <w:b/>
                      <w:sz w:val="24"/>
                      <w:szCs w:val="26"/>
                    </w:rPr>
                    <w:t>VIỆT NAM</w:t>
                  </w:r>
                </w:p>
              </w:tc>
              <w:tc>
                <w:tcPr>
                  <w:tcW w:w="5670" w:type="dxa"/>
                </w:tcPr>
                <w:p w:rsidR="00D71B2C" w:rsidRPr="00F55E92" w:rsidRDefault="00D71B2C" w:rsidP="002B00C8">
                  <w:pPr>
                    <w:jc w:val="center"/>
                    <w:rPr>
                      <w:b/>
                      <w:sz w:val="24"/>
                      <w:szCs w:val="26"/>
                    </w:rPr>
                  </w:pPr>
                  <w:r w:rsidRPr="00F55E92">
                    <w:rPr>
                      <w:b/>
                      <w:sz w:val="24"/>
                      <w:szCs w:val="26"/>
                    </w:rPr>
                    <w:t>CỘNG HÒA XÃ HỘI CHỦ NGHĨA VIỆT NAM</w:t>
                  </w:r>
                </w:p>
                <w:p w:rsidR="00D71B2C" w:rsidRPr="00F55E92" w:rsidRDefault="00D71B2C" w:rsidP="002B00C8">
                  <w:pPr>
                    <w:jc w:val="center"/>
                  </w:pPr>
                  <w:r w:rsidRPr="00F55E92">
                    <w:rPr>
                      <w:noProof/>
                      <w:sz w:val="28"/>
                    </w:rPr>
                    <mc:AlternateContent>
                      <mc:Choice Requires="wps">
                        <w:drawing>
                          <wp:anchor distT="4294967293" distB="4294967293" distL="114300" distR="114300" simplePos="0" relativeHeight="251662336" behindDoc="0" locked="0" layoutInCell="1" allowOverlap="1" wp14:anchorId="4E31D3B6" wp14:editId="6893DF3B">
                            <wp:simplePos x="0" y="0"/>
                            <wp:positionH relativeFrom="column">
                              <wp:posOffset>610235</wp:posOffset>
                            </wp:positionH>
                            <wp:positionV relativeFrom="paragraph">
                              <wp:posOffset>221615</wp:posOffset>
                            </wp:positionV>
                            <wp:extent cx="2196000" cy="0"/>
                            <wp:effectExtent l="0" t="0" r="13970" b="1905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8.05pt,17.45pt" to="220.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VXCGQIAADM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"/>
                        </w:pict>
                      </mc:Fallback>
                    </mc:AlternateContent>
                  </w:r>
                  <w:r w:rsidRPr="00F55E92">
                    <w:rPr>
                      <w:b/>
                      <w:sz w:val="28"/>
                    </w:rPr>
                    <w:t>Độc lập – Tự do – Hạnh phúc</w:t>
                  </w:r>
                </w:p>
              </w:tc>
            </w:tr>
            <w:tr w:rsidR="00102EED" w:rsidRPr="00F55E92" w:rsidTr="00D71B2C">
              <w:tc>
                <w:tcPr>
                  <w:tcW w:w="3652" w:type="dxa"/>
                </w:tcPr>
                <w:p w:rsidR="00D71B2C" w:rsidRPr="00F55E92" w:rsidRDefault="00D71B2C" w:rsidP="00087A32">
                  <w:pPr>
                    <w:jc w:val="center"/>
                    <w:rPr>
                      <w:b/>
                      <w:sz w:val="28"/>
                      <w:szCs w:val="26"/>
                    </w:rPr>
                  </w:pPr>
                  <w:r w:rsidRPr="00F55E92">
                    <w:rPr>
                      <w:sz w:val="28"/>
                    </w:rPr>
                    <w:t xml:space="preserve">Số: </w:t>
                  </w:r>
                  <w:r w:rsidR="00087A32" w:rsidRPr="00F55E92">
                    <w:rPr>
                      <w:sz w:val="28"/>
                    </w:rPr>
                    <w:t xml:space="preserve">     </w:t>
                  </w:r>
                  <w:r w:rsidRPr="00F55E92">
                    <w:rPr>
                      <w:sz w:val="28"/>
                    </w:rPr>
                    <w:t>/201</w:t>
                  </w:r>
                  <w:r w:rsidR="00087A32" w:rsidRPr="00F55E92">
                    <w:rPr>
                      <w:sz w:val="28"/>
                    </w:rPr>
                    <w:t>8</w:t>
                  </w:r>
                  <w:r w:rsidRPr="00F55E92">
                    <w:rPr>
                      <w:sz w:val="28"/>
                    </w:rPr>
                    <w:t xml:space="preserve">/TT-NHNN          </w:t>
                  </w:r>
                  <w:r w:rsidRPr="00F55E92">
                    <w:rPr>
                      <w:i/>
                      <w:sz w:val="28"/>
                    </w:rPr>
                    <w:t xml:space="preserve">         </w:t>
                  </w:r>
                </w:p>
              </w:tc>
              <w:tc>
                <w:tcPr>
                  <w:tcW w:w="5670" w:type="dxa"/>
                </w:tcPr>
                <w:p w:rsidR="00D71B2C" w:rsidRPr="00F55E92" w:rsidRDefault="00D71B2C" w:rsidP="00087A32">
                  <w:pPr>
                    <w:ind w:left="720" w:hanging="720"/>
                    <w:contextualSpacing/>
                    <w:jc w:val="center"/>
                    <w:rPr>
                      <w:i/>
                      <w:sz w:val="28"/>
                    </w:rPr>
                  </w:pPr>
                  <w:r w:rsidRPr="00F55E92">
                    <w:rPr>
                      <w:i/>
                      <w:sz w:val="28"/>
                    </w:rPr>
                    <w:t xml:space="preserve">Hà Nội, ngày </w:t>
                  </w:r>
                  <w:r w:rsidR="00087A32" w:rsidRPr="00F55E92">
                    <w:rPr>
                      <w:i/>
                      <w:sz w:val="28"/>
                    </w:rPr>
                    <w:t xml:space="preserve">   </w:t>
                  </w:r>
                  <w:r w:rsidRPr="00F55E92">
                    <w:rPr>
                      <w:i/>
                      <w:sz w:val="28"/>
                    </w:rPr>
                    <w:t xml:space="preserve"> tháng </w:t>
                  </w:r>
                  <w:r w:rsidR="00087A32" w:rsidRPr="00F55E92">
                    <w:rPr>
                      <w:i/>
                      <w:sz w:val="28"/>
                    </w:rPr>
                    <w:t xml:space="preserve">   </w:t>
                  </w:r>
                  <w:r w:rsidRPr="00F55E92">
                    <w:rPr>
                      <w:i/>
                      <w:sz w:val="28"/>
                    </w:rPr>
                    <w:t xml:space="preserve"> năm 201</w:t>
                  </w:r>
                  <w:r w:rsidR="00087A32" w:rsidRPr="00F55E92">
                    <w:rPr>
                      <w:i/>
                      <w:sz w:val="28"/>
                    </w:rPr>
                    <w:t>8</w:t>
                  </w:r>
                </w:p>
              </w:tc>
            </w:tr>
          </w:tbl>
          <w:p w:rsidR="00D71B2C" w:rsidRPr="00F55E92" w:rsidRDefault="00D71B2C" w:rsidP="00014395">
            <w:pPr>
              <w:spacing w:before="120" w:after="0" w:line="234" w:lineRule="atLeast"/>
              <w:jc w:val="center"/>
              <w:rPr>
                <w:rFonts w:ascii="Times New Roman" w:eastAsia="Times New Roman" w:hAnsi="Times New Roman" w:cs="Times New Roman"/>
                <w:sz w:val="24"/>
                <w:szCs w:val="24"/>
              </w:rPr>
            </w:pPr>
          </w:p>
        </w:tc>
      </w:tr>
      <w:tr w:rsidR="00102EED" w:rsidRPr="00F55E92" w:rsidTr="00C04E67">
        <w:trPr>
          <w:trHeight w:val="455"/>
          <w:tblCellSpacing w:w="0" w:type="dxa"/>
        </w:trPr>
        <w:tc>
          <w:tcPr>
            <w:tcW w:w="9066" w:type="dxa"/>
            <w:shd w:val="clear" w:color="auto" w:fill="FFFFFF"/>
            <w:tcMar>
              <w:top w:w="0" w:type="dxa"/>
              <w:left w:w="108" w:type="dxa"/>
              <w:bottom w:w="0" w:type="dxa"/>
              <w:right w:w="108" w:type="dxa"/>
            </w:tcMar>
          </w:tcPr>
          <w:p w:rsidR="00D71B2C" w:rsidRPr="00F55E92" w:rsidRDefault="005908A3" w:rsidP="003D435D">
            <w:pPr>
              <w:spacing w:before="120" w:after="0" w:line="234"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15240</wp:posOffset>
                      </wp:positionH>
                      <wp:positionV relativeFrom="paragraph">
                        <wp:posOffset>122555</wp:posOffset>
                      </wp:positionV>
                      <wp:extent cx="2124075" cy="2857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124075" cy="285750"/>
                              </a:xfrm>
                              <a:prstGeom prst="rect">
                                <a:avLst/>
                              </a:prstGeom>
                            </wps:spPr>
                            <wps:style>
                              <a:lnRef idx="2">
                                <a:schemeClr val="accent6"/>
                              </a:lnRef>
                              <a:fillRef idx="1">
                                <a:schemeClr val="lt1"/>
                              </a:fillRef>
                              <a:effectRef idx="0">
                                <a:schemeClr val="accent6"/>
                              </a:effectRef>
                              <a:fontRef idx="minor">
                                <a:schemeClr val="dk1"/>
                              </a:fontRef>
                            </wps:style>
                            <wps:txbx>
                              <w:txbxContent>
                                <w:p w:rsidR="005908A3" w:rsidRPr="005908A3" w:rsidRDefault="005908A3" w:rsidP="005908A3">
                                  <w:pPr>
                                    <w:jc w:val="center"/>
                                    <w:rPr>
                                      <w:rFonts w:ascii="Times New Roman" w:hAnsi="Times New Roman" w:cs="Times New Roman"/>
                                      <w:sz w:val="24"/>
                                      <w:szCs w:val="24"/>
                                    </w:rPr>
                                  </w:pPr>
                                  <w:r>
                                    <w:rPr>
                                      <w:rFonts w:ascii="Times New Roman" w:hAnsi="Times New Roman" w:cs="Times New Roman"/>
                                      <w:sz w:val="24"/>
                                      <w:szCs w:val="24"/>
                                    </w:rPr>
                                    <w:t>DỰ THẢO GỬI LẤY Ý KIẾN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2pt;margin-top:9.65pt;width:167.2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" fillcolor="white [3201]" strokecolor="#f79646 [3209]" strokeweight="2pt">
                      <v:textbox>
                        <w:txbxContent>
                          <w:p w:rsidR="005908A3" w:rsidRPr="005908A3" w:rsidRDefault="005908A3" w:rsidP="005908A3">
                            <w:pPr>
                              <w:jc w:val="center"/>
                              <w:rPr>
                                <w:rFonts w:ascii="Times New Roman" w:hAnsi="Times New Roman" w:cs="Times New Roman"/>
                                <w:sz w:val="24"/>
                                <w:szCs w:val="24"/>
                              </w:rPr>
                            </w:pPr>
                            <w:r>
                              <w:rPr>
                                <w:rFonts w:ascii="Times New Roman" w:hAnsi="Times New Roman" w:cs="Times New Roman"/>
                                <w:sz w:val="24"/>
                                <w:szCs w:val="24"/>
                              </w:rPr>
                              <w:t>DỰ THẢO GỬI LẤY Ý KIẾN</w:t>
                            </w:r>
                          </w:p>
                        </w:txbxContent>
                      </v:textbox>
                    </v:rect>
                  </w:pict>
                </mc:Fallback>
              </mc:AlternateContent>
            </w:r>
          </w:p>
        </w:tc>
      </w:tr>
    </w:tbl>
    <w:p w:rsidR="00014395" w:rsidRPr="00F55E92" w:rsidRDefault="00014395" w:rsidP="00014395">
      <w:pPr>
        <w:shd w:val="clear" w:color="auto" w:fill="FFFFFF"/>
        <w:spacing w:before="120" w:after="0" w:line="234" w:lineRule="atLeast"/>
        <w:jc w:val="center"/>
        <w:rPr>
          <w:rFonts w:ascii="Times New Roman" w:eastAsia="Times New Roman" w:hAnsi="Times New Roman" w:cs="Times New Roman"/>
          <w:sz w:val="28"/>
          <w:szCs w:val="28"/>
        </w:rPr>
      </w:pPr>
    </w:p>
    <w:p w:rsidR="00014395" w:rsidRPr="00F55E92" w:rsidRDefault="00014395" w:rsidP="00C04E67">
      <w:pPr>
        <w:shd w:val="clear" w:color="auto" w:fill="FFFFFF"/>
        <w:spacing w:after="120" w:line="234" w:lineRule="atLeast"/>
        <w:jc w:val="center"/>
        <w:rPr>
          <w:rFonts w:ascii="Times New Roman" w:eastAsia="Times New Roman" w:hAnsi="Times New Roman" w:cs="Times New Roman"/>
          <w:b/>
          <w:bCs/>
          <w:sz w:val="28"/>
          <w:szCs w:val="28"/>
        </w:rPr>
      </w:pPr>
      <w:bookmarkStart w:id="1" w:name="loai_1"/>
      <w:r w:rsidRPr="00F55E92">
        <w:rPr>
          <w:rFonts w:ascii="Times New Roman" w:eastAsia="Times New Roman" w:hAnsi="Times New Roman" w:cs="Times New Roman"/>
          <w:b/>
          <w:bCs/>
          <w:sz w:val="28"/>
          <w:szCs w:val="28"/>
          <w:lang w:val="vi-VN"/>
        </w:rPr>
        <w:t>THÔNG TƯ</w:t>
      </w:r>
      <w:bookmarkEnd w:id="1"/>
    </w:p>
    <w:p w:rsidR="00F64B8D" w:rsidRPr="00B604F3" w:rsidRDefault="00F64B8D" w:rsidP="00796083">
      <w:pPr>
        <w:jc w:val="center"/>
        <w:outlineLvl w:val="0"/>
        <w:rPr>
          <w:rFonts w:ascii="Times New Roman" w:hAnsi="Times New Roman" w:cs="Times New Roman"/>
          <w:b/>
          <w:sz w:val="28"/>
          <w:szCs w:val="28"/>
        </w:rPr>
      </w:pPr>
      <w:r w:rsidRPr="00F64B8D">
        <w:rPr>
          <w:rFonts w:ascii="Times New Roman" w:hAnsi="Times New Roman" w:cs="Times New Roman"/>
          <w:b/>
          <w:sz w:val="28"/>
          <w:szCs w:val="28"/>
        </w:rPr>
        <w:t>Sửa đổi, bổ sung một số điều của Thông tư số 40/2011/TT-NHNN</w:t>
      </w:r>
      <w:r>
        <w:rPr>
          <w:rFonts w:ascii="Times New Roman" w:hAnsi="Times New Roman" w:cs="Times New Roman"/>
          <w:b/>
          <w:sz w:val="28"/>
          <w:szCs w:val="28"/>
        </w:rPr>
        <w:t xml:space="preserve"> </w:t>
      </w:r>
      <w:r w:rsidRPr="00F64B8D">
        <w:rPr>
          <w:rFonts w:ascii="Times New Roman" w:hAnsi="Times New Roman" w:cs="Times New Roman"/>
          <w:b/>
          <w:sz w:val="28"/>
          <w:szCs w:val="28"/>
        </w:rPr>
        <w:t>ngày 15</w:t>
      </w:r>
      <w:r w:rsidR="00796083" w:rsidRPr="00F64B8D">
        <w:rPr>
          <w:rFonts w:ascii="Times New Roman" w:hAnsi="Times New Roman" w:cs="Times New Roman"/>
          <w:noProof/>
          <w:sz w:val="28"/>
          <w:szCs w:val="28"/>
        </w:rPr>
        <mc:AlternateContent>
          <mc:Choice Requires="wps">
            <w:drawing>
              <wp:anchor distT="4294967291" distB="4294967291" distL="114300" distR="114300" simplePos="0" relativeHeight="251665408" behindDoc="0" locked="0" layoutInCell="1" allowOverlap="1" wp14:anchorId="7C6E1C56" wp14:editId="2741FA04">
                <wp:simplePos x="0" y="0"/>
                <wp:positionH relativeFrom="column">
                  <wp:posOffset>2016125</wp:posOffset>
                </wp:positionH>
                <wp:positionV relativeFrom="paragraph">
                  <wp:posOffset>1236345</wp:posOffset>
                </wp:positionV>
                <wp:extent cx="1933575" cy="0"/>
                <wp:effectExtent l="0" t="0" r="95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58.75pt;margin-top:97.35pt;width:152.25pt;height:0;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"/>
            </w:pict>
          </mc:Fallback>
        </mc:AlternateContent>
      </w:r>
      <w:r w:rsidRPr="00F64B8D">
        <w:rPr>
          <w:rFonts w:ascii="Times New Roman" w:hAnsi="Times New Roman" w:cs="Times New Roman"/>
          <w:b/>
          <w:sz w:val="28"/>
          <w:szCs w:val="28"/>
        </w:rPr>
        <w:t xml:space="preserve"> tháng 12 năm 2011 của Thống đốc Ngân hàng Nhà nước Việt Nam quy đị</w:t>
      </w:r>
      <w:r w:rsidR="00796083">
        <w:rPr>
          <w:rFonts w:ascii="Times New Roman" w:hAnsi="Times New Roman" w:cs="Times New Roman"/>
          <w:b/>
          <w:sz w:val="28"/>
          <w:szCs w:val="28"/>
        </w:rPr>
        <w:t xml:space="preserve">nh </w:t>
      </w:r>
      <w:r w:rsidRPr="00F64B8D">
        <w:rPr>
          <w:rFonts w:ascii="Times New Roman" w:hAnsi="Times New Roman" w:cs="Times New Roman"/>
          <w:b/>
          <w:sz w:val="28"/>
          <w:szCs w:val="28"/>
        </w:rPr>
        <w:t>về việc cấp Giấy phép và tổ chức, hoạt động của ngân hàng thương mại, chi nhánh ngân hàng nước ngoài và văn phòng đại diện của tổ chức tín dụng nước ngoài, tổ chức nước ngoài khác có hoạt động ngân hàng tại Việt Nam</w:t>
      </w:r>
    </w:p>
    <w:p w:rsidR="000E434D" w:rsidRDefault="000E434D" w:rsidP="00437484">
      <w:pPr>
        <w:pStyle w:val="BodyText"/>
        <w:spacing w:before="120" w:after="120"/>
        <w:ind w:firstLine="709"/>
        <w:jc w:val="both"/>
        <w:rPr>
          <w:b w:val="0"/>
          <w:i/>
        </w:rPr>
      </w:pPr>
    </w:p>
    <w:p w:rsidR="00F64B8D" w:rsidRPr="00F64B8D" w:rsidRDefault="00F64B8D" w:rsidP="00E424BF">
      <w:pPr>
        <w:pStyle w:val="BodyText"/>
        <w:spacing w:before="100" w:after="100"/>
        <w:ind w:firstLine="709"/>
        <w:jc w:val="both"/>
        <w:rPr>
          <w:b w:val="0"/>
          <w:i/>
        </w:rPr>
      </w:pPr>
      <w:r w:rsidRPr="00F64B8D">
        <w:rPr>
          <w:b w:val="0"/>
          <w:i/>
        </w:rPr>
        <w:t>Căn cứ Luật Ngân hàng Nhà nước Việt Nam ngày 16 tháng 6 năm 2010;</w:t>
      </w:r>
    </w:p>
    <w:p w:rsidR="00F64B8D" w:rsidRPr="00F64B8D" w:rsidRDefault="00F64B8D" w:rsidP="00E424BF">
      <w:pPr>
        <w:pStyle w:val="BodyText"/>
        <w:spacing w:before="100" w:after="100"/>
        <w:ind w:firstLine="709"/>
        <w:jc w:val="both"/>
        <w:rPr>
          <w:b w:val="0"/>
          <w:i/>
        </w:rPr>
      </w:pPr>
      <w:r w:rsidRPr="00F64B8D">
        <w:rPr>
          <w:b w:val="0"/>
          <w:i/>
        </w:rPr>
        <w:t>Căn cứ Luật Các tổ chức tín dụng ngày 16 tháng 6 năm 2010 và Luật sửa đổi, bổ sung một số điều của Luật Các tổ chức tín dụng ngày 20 tháng 11 năm 2017;</w:t>
      </w:r>
    </w:p>
    <w:p w:rsidR="00F64B8D" w:rsidRPr="00F64B8D" w:rsidRDefault="00F64B8D" w:rsidP="00E424BF">
      <w:pPr>
        <w:spacing w:before="100" w:after="100" w:line="240" w:lineRule="auto"/>
        <w:ind w:firstLine="709"/>
        <w:jc w:val="both"/>
        <w:rPr>
          <w:rFonts w:ascii="Times New Roman" w:hAnsi="Times New Roman" w:cs="Times New Roman"/>
          <w:i/>
          <w:sz w:val="28"/>
          <w:szCs w:val="28"/>
        </w:rPr>
      </w:pPr>
      <w:r w:rsidRPr="00F64B8D">
        <w:rPr>
          <w:rFonts w:ascii="Times New Roman" w:hAnsi="Times New Roman" w:cs="Times New Roman"/>
          <w:i/>
          <w:sz w:val="28"/>
          <w:szCs w:val="28"/>
        </w:rPr>
        <w:t>Căn cứ Nghị định số 16/2017/NĐ-CP ngày 17 tháng 02 năm 2017 của Chính phủ quy định chức năng, nhiệm vụ, quyền hạn và cơ cấu tổ chức của Ngân hàng Nhà nước Việt Nam;</w:t>
      </w:r>
    </w:p>
    <w:p w:rsidR="00F64B8D" w:rsidRPr="00F64B8D" w:rsidRDefault="00F64B8D" w:rsidP="00E424BF">
      <w:pPr>
        <w:spacing w:before="100" w:after="100" w:line="240" w:lineRule="auto"/>
        <w:ind w:firstLine="709"/>
        <w:jc w:val="both"/>
        <w:rPr>
          <w:rFonts w:ascii="Times New Roman" w:hAnsi="Times New Roman" w:cs="Times New Roman"/>
          <w:i/>
          <w:sz w:val="28"/>
          <w:szCs w:val="28"/>
        </w:rPr>
      </w:pPr>
      <w:r w:rsidRPr="00F64B8D">
        <w:rPr>
          <w:rFonts w:ascii="Times New Roman" w:hAnsi="Times New Roman" w:cs="Times New Roman"/>
          <w:i/>
          <w:sz w:val="28"/>
          <w:szCs w:val="28"/>
        </w:rPr>
        <w:t>Theo đề nghị của Chánh Thanh tra, giám sát ngân hàng;</w:t>
      </w:r>
    </w:p>
    <w:p w:rsidR="00F64B8D" w:rsidRPr="00F64B8D" w:rsidRDefault="00F64B8D" w:rsidP="00E424BF">
      <w:pPr>
        <w:spacing w:before="100" w:after="100" w:line="240" w:lineRule="auto"/>
        <w:ind w:firstLine="709"/>
        <w:jc w:val="both"/>
        <w:rPr>
          <w:rFonts w:ascii="Times New Roman" w:hAnsi="Times New Roman" w:cs="Times New Roman"/>
          <w:i/>
          <w:sz w:val="28"/>
          <w:szCs w:val="28"/>
        </w:rPr>
      </w:pPr>
      <w:r w:rsidRPr="00F64B8D">
        <w:rPr>
          <w:rFonts w:ascii="Times New Roman" w:hAnsi="Times New Roman" w:cs="Times New Roman"/>
          <w:i/>
          <w:sz w:val="28"/>
          <w:szCs w:val="28"/>
        </w:rPr>
        <w:t>Thống đốc Ngân hàng Nhà nước Việt Nam ban hành Thông tư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và văn phòng đại diện của tổ chức tín dụng nước ngoài, tổ chức nước ngoài khác có hoạt động ngân hàng tại Việt Nam.</w:t>
      </w:r>
    </w:p>
    <w:p w:rsidR="00F64B8D" w:rsidRPr="00F64B8D" w:rsidRDefault="00F64B8D" w:rsidP="00E424BF">
      <w:pPr>
        <w:spacing w:before="100" w:after="100" w:line="240" w:lineRule="auto"/>
        <w:ind w:firstLine="709"/>
        <w:jc w:val="both"/>
        <w:rPr>
          <w:rFonts w:ascii="Times New Roman" w:hAnsi="Times New Roman" w:cs="Times New Roman"/>
          <w:i/>
          <w:sz w:val="28"/>
          <w:szCs w:val="28"/>
        </w:rPr>
      </w:pPr>
    </w:p>
    <w:p w:rsidR="00F64B8D" w:rsidRPr="00F64B8D" w:rsidRDefault="00F64B8D" w:rsidP="00E424BF">
      <w:pPr>
        <w:spacing w:before="100" w:after="100" w:line="240" w:lineRule="auto"/>
        <w:ind w:firstLine="709"/>
        <w:jc w:val="both"/>
        <w:rPr>
          <w:rFonts w:ascii="Times New Roman" w:hAnsi="Times New Roman" w:cs="Times New Roman"/>
          <w:b/>
          <w:sz w:val="28"/>
          <w:szCs w:val="28"/>
        </w:rPr>
      </w:pPr>
      <w:r w:rsidRPr="00F64B8D">
        <w:rPr>
          <w:rFonts w:ascii="Times New Roman" w:hAnsi="Times New Roman" w:cs="Times New Roman"/>
          <w:b/>
          <w:sz w:val="28"/>
          <w:szCs w:val="28"/>
        </w:rPr>
        <w:t>Điều 1. Sửa đổi, bổ sung một số điều của Thông tư số 40/2011/TT-NHNN ngày 15 tháng 12 năm 2011 Thống đốc Ngân hàng Nhà nước Việt Nam quy định về việc cấp Giấy phép và tổ chức, hoạt động của ngân hàng thương mại, chi nhánh ngân hàng nước ngoài và văn phòng đại diện của tổ chức tín dụng nước ngoài, tổ chức nước ngoài khác có hoạt động ngân hàng tại Việt Nam (sau đây gọi là Thông tư số 40/2011/TT-NHNN)</w:t>
      </w:r>
    </w:p>
    <w:p w:rsidR="00F64B8D" w:rsidRPr="00F64B8D" w:rsidRDefault="00F64B8D" w:rsidP="00E424BF">
      <w:pPr>
        <w:spacing w:before="100" w:after="100" w:line="240" w:lineRule="auto"/>
        <w:ind w:firstLine="709"/>
        <w:jc w:val="both"/>
        <w:rPr>
          <w:rFonts w:ascii="Times New Roman" w:hAnsi="Times New Roman" w:cs="Times New Roman"/>
          <w:sz w:val="28"/>
          <w:szCs w:val="28"/>
        </w:rPr>
      </w:pPr>
      <w:bookmarkStart w:id="2" w:name="dc_56"/>
      <w:r w:rsidRPr="00F64B8D">
        <w:rPr>
          <w:rFonts w:ascii="Times New Roman" w:hAnsi="Times New Roman" w:cs="Times New Roman"/>
          <w:sz w:val="28"/>
          <w:szCs w:val="28"/>
        </w:rPr>
        <w:t>1. Sửa đổi</w:t>
      </w:r>
      <w:bookmarkEnd w:id="2"/>
      <w:r w:rsidRPr="00F64B8D">
        <w:rPr>
          <w:rFonts w:ascii="Times New Roman" w:hAnsi="Times New Roman" w:cs="Times New Roman"/>
          <w:sz w:val="28"/>
          <w:szCs w:val="28"/>
        </w:rPr>
        <w:t>, bổ sung Điều 3 như sau:</w:t>
      </w:r>
    </w:p>
    <w:p w:rsidR="002F149C" w:rsidRPr="00921206" w:rsidRDefault="00F64B8D" w:rsidP="00E424BF">
      <w:pPr>
        <w:spacing w:before="100" w:after="100" w:line="240" w:lineRule="auto"/>
        <w:ind w:firstLine="709"/>
        <w:jc w:val="both"/>
        <w:rPr>
          <w:rFonts w:ascii="Times New Roman" w:hAnsi="Times New Roman" w:cs="Times New Roman"/>
          <w:b/>
          <w:sz w:val="28"/>
          <w:szCs w:val="28"/>
        </w:rPr>
      </w:pPr>
      <w:r w:rsidRPr="00921206">
        <w:rPr>
          <w:rFonts w:ascii="Times New Roman" w:hAnsi="Times New Roman" w:cs="Times New Roman"/>
          <w:sz w:val="28"/>
          <w:szCs w:val="28"/>
        </w:rPr>
        <w:t>“</w:t>
      </w:r>
      <w:r w:rsidRPr="00921206">
        <w:rPr>
          <w:rFonts w:ascii="Times New Roman" w:hAnsi="Times New Roman" w:cs="Times New Roman"/>
          <w:b/>
          <w:sz w:val="28"/>
          <w:szCs w:val="28"/>
        </w:rPr>
        <w:t>Điều 3. Thẩm quyền quyết định cấp Giấy phép:</w:t>
      </w:r>
    </w:p>
    <w:p w:rsidR="00F64B8D" w:rsidRPr="00921206" w:rsidRDefault="00F64B8D" w:rsidP="00E424BF">
      <w:pPr>
        <w:spacing w:before="100" w:after="100" w:line="240" w:lineRule="auto"/>
        <w:ind w:firstLine="709"/>
        <w:jc w:val="both"/>
        <w:rPr>
          <w:rFonts w:ascii="Times New Roman" w:hAnsi="Times New Roman" w:cs="Times New Roman"/>
          <w:sz w:val="28"/>
          <w:szCs w:val="28"/>
        </w:rPr>
      </w:pPr>
      <w:r w:rsidRPr="00921206">
        <w:rPr>
          <w:rFonts w:ascii="Times New Roman" w:hAnsi="Times New Roman" w:cs="Times New Roman"/>
          <w:sz w:val="28"/>
          <w:szCs w:val="28"/>
        </w:rPr>
        <w:t>Thống đốc Ngân hàng Nhà nước quyết định cấp Giấy phép theo quy định của Luật các tổ chức tín dụng, Thông tư này và quy định của pháp luật có liên quan.”</w:t>
      </w:r>
    </w:p>
    <w:p w:rsidR="00F64B8D" w:rsidRPr="00F64B8D" w:rsidRDefault="00F64B8D" w:rsidP="00E424BF">
      <w:pPr>
        <w:spacing w:before="100" w:after="100" w:line="240" w:lineRule="auto"/>
        <w:ind w:firstLine="709"/>
        <w:jc w:val="both"/>
        <w:rPr>
          <w:rFonts w:ascii="Times New Roman" w:hAnsi="Times New Roman" w:cs="Times New Roman"/>
          <w:sz w:val="28"/>
          <w:szCs w:val="28"/>
        </w:rPr>
      </w:pPr>
      <w:r w:rsidRPr="00F64B8D">
        <w:rPr>
          <w:rFonts w:ascii="Times New Roman" w:hAnsi="Times New Roman" w:cs="Times New Roman"/>
          <w:sz w:val="28"/>
          <w:szCs w:val="28"/>
        </w:rPr>
        <w:lastRenderedPageBreak/>
        <w:t>2. Sửa đổi, bổ sung khoản 2 Điều 6 như sau:</w:t>
      </w:r>
    </w:p>
    <w:p w:rsidR="00F64B8D" w:rsidRPr="00F64B8D" w:rsidRDefault="00F64B8D" w:rsidP="00E424BF">
      <w:pPr>
        <w:shd w:val="clear" w:color="auto" w:fill="FFFFFF"/>
        <w:spacing w:before="100" w:after="100" w:line="240" w:lineRule="auto"/>
        <w:ind w:firstLine="709"/>
        <w:jc w:val="both"/>
        <w:textAlignment w:val="baseline"/>
        <w:rPr>
          <w:rFonts w:ascii="Times New Roman" w:hAnsi="Times New Roman" w:cs="Times New Roman"/>
          <w:sz w:val="28"/>
          <w:szCs w:val="28"/>
        </w:rPr>
      </w:pPr>
      <w:r w:rsidRPr="00F64B8D">
        <w:rPr>
          <w:rFonts w:ascii="Times New Roman" w:hAnsi="Times New Roman" w:cs="Times New Roman"/>
          <w:sz w:val="28"/>
          <w:szCs w:val="28"/>
        </w:rPr>
        <w:t xml:space="preserve">“2. Mức lệ phí </w:t>
      </w:r>
      <w:r w:rsidRPr="00F43763">
        <w:rPr>
          <w:rFonts w:ascii="Times New Roman" w:hAnsi="Times New Roman" w:cs="Times New Roman"/>
          <w:i/>
          <w:sz w:val="28"/>
          <w:szCs w:val="28"/>
        </w:rPr>
        <w:t>cấp Giấy phép theo quy định của pháp luật về phí, lệ phí</w:t>
      </w:r>
      <w:r w:rsidRPr="00F64B8D">
        <w:rPr>
          <w:rFonts w:ascii="Times New Roman" w:hAnsi="Times New Roman" w:cs="Times New Roman"/>
          <w:sz w:val="28"/>
          <w:szCs w:val="28"/>
        </w:rPr>
        <w:t>.”</w:t>
      </w:r>
    </w:p>
    <w:p w:rsidR="00F64B8D" w:rsidRPr="00F64B8D" w:rsidRDefault="00F64B8D" w:rsidP="00E424BF">
      <w:pPr>
        <w:spacing w:before="100" w:after="100" w:line="240" w:lineRule="auto"/>
        <w:ind w:firstLine="709"/>
        <w:jc w:val="both"/>
        <w:rPr>
          <w:rFonts w:ascii="Times New Roman" w:hAnsi="Times New Roman" w:cs="Times New Roman"/>
          <w:sz w:val="28"/>
          <w:szCs w:val="28"/>
        </w:rPr>
      </w:pPr>
      <w:r w:rsidRPr="00F64B8D">
        <w:rPr>
          <w:rFonts w:ascii="Times New Roman" w:hAnsi="Times New Roman" w:cs="Times New Roman"/>
          <w:sz w:val="28"/>
          <w:szCs w:val="28"/>
        </w:rPr>
        <w:t>3. Sửa đổi tên Mục 2 Chương II như sau:</w:t>
      </w:r>
    </w:p>
    <w:p w:rsidR="00F64B8D" w:rsidRPr="00F64B8D" w:rsidRDefault="00F64B8D" w:rsidP="00E424BF">
      <w:pPr>
        <w:spacing w:before="100" w:after="100" w:line="240" w:lineRule="auto"/>
        <w:ind w:firstLine="709"/>
        <w:jc w:val="center"/>
        <w:rPr>
          <w:rFonts w:ascii="Times New Roman" w:hAnsi="Times New Roman" w:cs="Times New Roman"/>
          <w:b/>
          <w:sz w:val="28"/>
          <w:szCs w:val="28"/>
        </w:rPr>
      </w:pPr>
      <w:r w:rsidRPr="00F64B8D">
        <w:rPr>
          <w:rFonts w:ascii="Times New Roman" w:hAnsi="Times New Roman" w:cs="Times New Roman"/>
          <w:sz w:val="28"/>
          <w:szCs w:val="28"/>
        </w:rPr>
        <w:t>“</w:t>
      </w:r>
      <w:r w:rsidRPr="00F64B8D">
        <w:rPr>
          <w:rFonts w:ascii="Times New Roman" w:hAnsi="Times New Roman" w:cs="Times New Roman"/>
          <w:b/>
          <w:sz w:val="28"/>
          <w:szCs w:val="28"/>
        </w:rPr>
        <w:t>Mục 2</w:t>
      </w:r>
    </w:p>
    <w:p w:rsidR="00F64B8D" w:rsidRPr="00F64B8D" w:rsidRDefault="00F64B8D" w:rsidP="00E424BF">
      <w:pPr>
        <w:spacing w:before="100" w:after="100" w:line="240" w:lineRule="auto"/>
        <w:ind w:firstLine="709"/>
        <w:jc w:val="center"/>
        <w:rPr>
          <w:rFonts w:ascii="Times New Roman" w:hAnsi="Times New Roman" w:cs="Times New Roman"/>
          <w:sz w:val="28"/>
          <w:szCs w:val="28"/>
        </w:rPr>
      </w:pPr>
      <w:r w:rsidRPr="00F64B8D">
        <w:rPr>
          <w:rFonts w:ascii="Times New Roman" w:hAnsi="Times New Roman" w:cs="Times New Roman"/>
          <w:b/>
          <w:sz w:val="28"/>
          <w:szCs w:val="28"/>
        </w:rPr>
        <w:t>ĐIỀU KIỆN ĐỐI VỚI CHỦ SỞ HỮU CỦA TỔ CHỨC TÍN DỤNG LÀ CÔNG TY TRÁCH NHIỆM HỮU HẠN MỘT THÀNH VIÊN, CỔ ĐÔNG SÁNG LẬP, THÀNH VIÊN SÁNG LẬP, NGÂN HÀNG MẸ</w:t>
      </w:r>
      <w:r w:rsidRPr="00F64B8D">
        <w:rPr>
          <w:rFonts w:ascii="Times New Roman" w:hAnsi="Times New Roman" w:cs="Times New Roman"/>
          <w:sz w:val="28"/>
          <w:szCs w:val="28"/>
        </w:rPr>
        <w:t>”</w:t>
      </w:r>
    </w:p>
    <w:p w:rsidR="00F64B8D" w:rsidRPr="00F64B8D" w:rsidRDefault="00F64B8D" w:rsidP="00E424BF">
      <w:pPr>
        <w:spacing w:before="100" w:after="100" w:line="240" w:lineRule="auto"/>
        <w:ind w:firstLine="709"/>
        <w:jc w:val="both"/>
        <w:rPr>
          <w:rFonts w:ascii="Times New Roman" w:hAnsi="Times New Roman" w:cs="Times New Roman"/>
          <w:sz w:val="28"/>
          <w:szCs w:val="28"/>
        </w:rPr>
      </w:pPr>
      <w:r w:rsidRPr="00F64B8D">
        <w:rPr>
          <w:rFonts w:ascii="Times New Roman" w:hAnsi="Times New Roman" w:cs="Times New Roman"/>
          <w:sz w:val="28"/>
          <w:szCs w:val="28"/>
        </w:rPr>
        <w:t>4. Sửa đổi, bổ sung tên Điều 9 như sau:</w:t>
      </w:r>
    </w:p>
    <w:p w:rsidR="00F64B8D" w:rsidRPr="00F64B8D" w:rsidRDefault="00F64B8D" w:rsidP="00E424BF">
      <w:pPr>
        <w:spacing w:before="100" w:after="100" w:line="240" w:lineRule="auto"/>
        <w:ind w:firstLine="709"/>
        <w:jc w:val="both"/>
        <w:rPr>
          <w:rFonts w:ascii="Times New Roman" w:hAnsi="Times New Roman" w:cs="Times New Roman"/>
          <w:b/>
          <w:sz w:val="28"/>
          <w:szCs w:val="28"/>
        </w:rPr>
      </w:pPr>
      <w:r w:rsidRPr="00F64B8D">
        <w:rPr>
          <w:rFonts w:ascii="Times New Roman" w:hAnsi="Times New Roman" w:cs="Times New Roman"/>
          <w:b/>
          <w:sz w:val="28"/>
          <w:szCs w:val="28"/>
        </w:rPr>
        <w:t>“Điều 9. Điều kiện đối với cổ đông sáng lập của ngân hàng thương mại cổ phần”</w:t>
      </w:r>
    </w:p>
    <w:p w:rsidR="00F64B8D" w:rsidRPr="00F64B8D" w:rsidRDefault="00F64B8D" w:rsidP="00E424BF">
      <w:pPr>
        <w:spacing w:before="100" w:after="100" w:line="240" w:lineRule="auto"/>
        <w:ind w:firstLine="709"/>
        <w:jc w:val="both"/>
        <w:rPr>
          <w:rFonts w:ascii="Times New Roman" w:hAnsi="Times New Roman" w:cs="Times New Roman"/>
          <w:sz w:val="28"/>
          <w:szCs w:val="28"/>
        </w:rPr>
      </w:pPr>
      <w:r w:rsidRPr="00F64B8D">
        <w:rPr>
          <w:rFonts w:ascii="Times New Roman" w:hAnsi="Times New Roman" w:cs="Times New Roman"/>
          <w:sz w:val="28"/>
          <w:szCs w:val="28"/>
        </w:rPr>
        <w:t>5. Sửa đổi, bổ sung tên Điều 10 như sau:</w:t>
      </w:r>
    </w:p>
    <w:p w:rsidR="00F64B8D" w:rsidRPr="00F64B8D" w:rsidRDefault="00F64B8D" w:rsidP="00E424BF">
      <w:pPr>
        <w:spacing w:before="100" w:after="100" w:line="240" w:lineRule="auto"/>
        <w:ind w:firstLine="709"/>
        <w:jc w:val="both"/>
        <w:rPr>
          <w:rFonts w:ascii="Times New Roman" w:hAnsi="Times New Roman" w:cs="Times New Roman"/>
          <w:b/>
          <w:sz w:val="28"/>
          <w:szCs w:val="28"/>
        </w:rPr>
      </w:pPr>
      <w:r w:rsidRPr="00F64B8D">
        <w:rPr>
          <w:rFonts w:ascii="Times New Roman" w:hAnsi="Times New Roman" w:cs="Times New Roman"/>
          <w:b/>
          <w:sz w:val="28"/>
          <w:szCs w:val="28"/>
        </w:rPr>
        <w:t>“Điều 10. Điều kiện đối với thành viên sáng lập của ngân hàng liên doanh, chủ sở hữu là tổ chức tín dụng nước ngoài của ngân hàng 100% vốn nước ngoài”</w:t>
      </w:r>
    </w:p>
    <w:p w:rsidR="00F64B8D" w:rsidRPr="00F64B8D" w:rsidRDefault="00F64B8D" w:rsidP="00E424BF">
      <w:pPr>
        <w:spacing w:before="100" w:after="100" w:line="240" w:lineRule="auto"/>
        <w:ind w:firstLine="709"/>
        <w:jc w:val="both"/>
        <w:rPr>
          <w:rFonts w:ascii="Times New Roman" w:hAnsi="Times New Roman" w:cs="Times New Roman"/>
          <w:sz w:val="28"/>
          <w:szCs w:val="28"/>
        </w:rPr>
      </w:pPr>
      <w:r w:rsidRPr="00F64B8D">
        <w:rPr>
          <w:rFonts w:ascii="Times New Roman" w:hAnsi="Times New Roman" w:cs="Times New Roman"/>
          <w:sz w:val="28"/>
          <w:szCs w:val="28"/>
        </w:rPr>
        <w:t>6. Sửa đổi, bổ sung tên Điều 11 như sau:</w:t>
      </w:r>
    </w:p>
    <w:p w:rsidR="00F64B8D" w:rsidRPr="00F64B8D" w:rsidRDefault="00F64B8D" w:rsidP="00E424BF">
      <w:pPr>
        <w:spacing w:before="100" w:after="100" w:line="240" w:lineRule="auto"/>
        <w:ind w:firstLine="709"/>
        <w:jc w:val="both"/>
        <w:rPr>
          <w:rFonts w:ascii="Times New Roman" w:hAnsi="Times New Roman" w:cs="Times New Roman"/>
          <w:b/>
          <w:sz w:val="28"/>
          <w:szCs w:val="28"/>
        </w:rPr>
      </w:pPr>
      <w:r w:rsidRPr="00F64B8D">
        <w:rPr>
          <w:rFonts w:ascii="Times New Roman" w:hAnsi="Times New Roman" w:cs="Times New Roman"/>
          <w:b/>
          <w:sz w:val="28"/>
          <w:szCs w:val="28"/>
        </w:rPr>
        <w:t>“Điều 11. Điều kiện đối với ngân hàng mẹ của chi nhánh ngân hàng nước ngoài”</w:t>
      </w:r>
    </w:p>
    <w:p w:rsidR="00F64B8D" w:rsidRPr="00F64B8D" w:rsidRDefault="00F64B8D" w:rsidP="00E424BF">
      <w:pPr>
        <w:spacing w:before="100" w:after="100" w:line="240" w:lineRule="auto"/>
        <w:ind w:firstLine="709"/>
        <w:jc w:val="both"/>
        <w:rPr>
          <w:rFonts w:ascii="Times New Roman" w:hAnsi="Times New Roman" w:cs="Times New Roman"/>
          <w:sz w:val="28"/>
          <w:szCs w:val="28"/>
        </w:rPr>
      </w:pPr>
      <w:r w:rsidRPr="00F64B8D">
        <w:rPr>
          <w:rFonts w:ascii="Times New Roman" w:hAnsi="Times New Roman" w:cs="Times New Roman"/>
          <w:sz w:val="28"/>
          <w:szCs w:val="28"/>
        </w:rPr>
        <w:t>7. Sửa đổi, bổ sung khoản 4 Điều 13 như sau:</w:t>
      </w:r>
    </w:p>
    <w:p w:rsidR="00F64B8D" w:rsidRPr="00F64B8D" w:rsidRDefault="00F64B8D" w:rsidP="00E424BF">
      <w:pPr>
        <w:spacing w:before="100" w:after="100" w:line="240" w:lineRule="auto"/>
        <w:ind w:firstLine="709"/>
        <w:jc w:val="both"/>
        <w:rPr>
          <w:rFonts w:ascii="Times New Roman" w:hAnsi="Times New Roman" w:cs="Times New Roman"/>
          <w:sz w:val="28"/>
          <w:szCs w:val="28"/>
        </w:rPr>
      </w:pPr>
      <w:r w:rsidRPr="00F64B8D">
        <w:rPr>
          <w:rFonts w:ascii="Times New Roman" w:hAnsi="Times New Roman" w:cs="Times New Roman"/>
          <w:sz w:val="28"/>
          <w:szCs w:val="28"/>
        </w:rPr>
        <w:t>“4. Trường hợp các giấy tờ là bản sao mà không phải là bản sao có chứng thực, bản sao được cấp từ sổ gốc thì phải xuất trình kèm theo bản chính để đối chiếu, người đối chiếu phải ký xác nhận vào bản sao và chịu trách nhiệm về tính chính xác của bản sao so với bản chính.”</w:t>
      </w:r>
    </w:p>
    <w:p w:rsidR="00F64B8D" w:rsidRDefault="00F64B8D" w:rsidP="00E424BF">
      <w:pPr>
        <w:spacing w:before="100" w:after="100" w:line="240" w:lineRule="auto"/>
        <w:ind w:firstLine="709"/>
        <w:jc w:val="both"/>
        <w:rPr>
          <w:rFonts w:ascii="Times New Roman" w:hAnsi="Times New Roman" w:cs="Times New Roman"/>
          <w:sz w:val="28"/>
          <w:szCs w:val="28"/>
        </w:rPr>
      </w:pPr>
      <w:r w:rsidRPr="00F64B8D">
        <w:rPr>
          <w:rFonts w:ascii="Times New Roman" w:hAnsi="Times New Roman" w:cs="Times New Roman"/>
          <w:sz w:val="28"/>
          <w:szCs w:val="28"/>
        </w:rPr>
        <w:t xml:space="preserve">8. Sửa đổi, bổ sung </w:t>
      </w:r>
      <w:r w:rsidR="007C651C">
        <w:rPr>
          <w:rFonts w:ascii="Times New Roman" w:hAnsi="Times New Roman" w:cs="Times New Roman"/>
          <w:sz w:val="28"/>
          <w:szCs w:val="28"/>
        </w:rPr>
        <w:t xml:space="preserve">Khoản 4 </w:t>
      </w:r>
      <w:r w:rsidRPr="00F64B8D">
        <w:rPr>
          <w:rFonts w:ascii="Times New Roman" w:hAnsi="Times New Roman" w:cs="Times New Roman"/>
          <w:sz w:val="28"/>
          <w:szCs w:val="28"/>
        </w:rPr>
        <w:t>Điều 14 như sau:</w:t>
      </w:r>
    </w:p>
    <w:p w:rsidR="00E15C15" w:rsidRPr="00F64B8D" w:rsidRDefault="00E15C15" w:rsidP="00E424BF">
      <w:pPr>
        <w:spacing w:before="100" w:after="10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a) Điểm </w:t>
      </w:r>
      <w:r w:rsidRPr="00F64B8D">
        <w:rPr>
          <w:rFonts w:ascii="Times New Roman" w:hAnsi="Times New Roman" w:cs="Times New Roman"/>
          <w:sz w:val="28"/>
          <w:szCs w:val="28"/>
        </w:rPr>
        <w:t xml:space="preserve">a </w:t>
      </w:r>
      <w:r>
        <w:rPr>
          <w:rFonts w:ascii="Times New Roman" w:hAnsi="Times New Roman" w:cs="Times New Roman"/>
          <w:sz w:val="28"/>
          <w:szCs w:val="28"/>
        </w:rPr>
        <w:t>được sửa đổi, bổ sung như sau:</w:t>
      </w:r>
    </w:p>
    <w:p w:rsidR="00F64B8D" w:rsidRPr="001E6F4C" w:rsidRDefault="00F64B8D" w:rsidP="00E424BF">
      <w:pPr>
        <w:spacing w:before="100" w:after="100" w:line="240" w:lineRule="auto"/>
        <w:ind w:firstLine="709"/>
        <w:jc w:val="both"/>
        <w:rPr>
          <w:rFonts w:ascii="Times New Roman" w:hAnsi="Times New Roman" w:cs="Times New Roman"/>
          <w:i/>
          <w:sz w:val="28"/>
          <w:szCs w:val="28"/>
        </w:rPr>
      </w:pPr>
      <w:r w:rsidRPr="00F64B8D">
        <w:rPr>
          <w:rFonts w:ascii="Times New Roman" w:hAnsi="Times New Roman" w:cs="Times New Roman"/>
          <w:sz w:val="28"/>
          <w:szCs w:val="28"/>
        </w:rPr>
        <w:t xml:space="preserve">“a) Sơ yếu lý lịch theo mẫu quy định tại Phụ lục 03 Thông tư này; </w:t>
      </w:r>
      <w:r w:rsidRPr="001E6F4C">
        <w:rPr>
          <w:rFonts w:ascii="Times New Roman" w:hAnsi="Times New Roman" w:cs="Times New Roman"/>
          <w:i/>
          <w:sz w:val="28"/>
          <w:szCs w:val="28"/>
        </w:rPr>
        <w:t>Phiếu lý lịch tư pháp (hoặc văn bản có giá trị tương đương trong trường hợp là người nước ngoài) theo quy định của pháp luật. Trường hợp người nước ngoài hiện cư trú tại Việt Nam từ đủ 06 (sáu) tháng trở lên, Phiếu lý lịch tư pháp do cơ quan có thẩm tại Việt Nam cấp.</w:t>
      </w:r>
    </w:p>
    <w:p w:rsidR="00F64B8D" w:rsidRPr="00F64B8D" w:rsidRDefault="00F64B8D" w:rsidP="00E424BF">
      <w:pPr>
        <w:spacing w:before="100" w:after="100" w:line="240" w:lineRule="auto"/>
        <w:ind w:firstLine="709"/>
        <w:jc w:val="both"/>
        <w:rPr>
          <w:rFonts w:ascii="Times New Roman" w:hAnsi="Times New Roman" w:cs="Times New Roman"/>
          <w:sz w:val="28"/>
          <w:szCs w:val="28"/>
        </w:rPr>
      </w:pPr>
      <w:r w:rsidRPr="001E6F4C">
        <w:rPr>
          <w:rFonts w:ascii="Times New Roman" w:hAnsi="Times New Roman" w:cs="Times New Roman"/>
          <w:i/>
          <w:sz w:val="28"/>
          <w:szCs w:val="28"/>
        </w:rPr>
        <w:t>Phiếu lý lịch tư pháp hoặc văn bản có giá trị tương đương phải được cơ quan có thẩm quyền cấp trước thời điểm nộp hồ sơ đề nghị cấp Giấy phép tối đa 06 (sáu) tháng;</w:t>
      </w:r>
      <w:r w:rsidRPr="00F64B8D">
        <w:rPr>
          <w:rFonts w:ascii="Times New Roman" w:hAnsi="Times New Roman" w:cs="Times New Roman"/>
          <w:sz w:val="28"/>
          <w:szCs w:val="28"/>
        </w:rPr>
        <w:t>”</w:t>
      </w:r>
    </w:p>
    <w:p w:rsidR="00EF428E" w:rsidRPr="00F64B8D" w:rsidRDefault="00EF428E" w:rsidP="00E424BF">
      <w:pPr>
        <w:spacing w:before="100" w:after="10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b) Điểm </w:t>
      </w:r>
      <w:r w:rsidR="00300939">
        <w:rPr>
          <w:rFonts w:ascii="Times New Roman" w:hAnsi="Times New Roman" w:cs="Times New Roman"/>
          <w:sz w:val="28"/>
          <w:szCs w:val="28"/>
        </w:rPr>
        <w:t>b</w:t>
      </w:r>
      <w:r w:rsidRPr="00F64B8D">
        <w:rPr>
          <w:rFonts w:ascii="Times New Roman" w:hAnsi="Times New Roman" w:cs="Times New Roman"/>
          <w:sz w:val="28"/>
          <w:szCs w:val="28"/>
        </w:rPr>
        <w:t xml:space="preserve"> </w:t>
      </w:r>
      <w:r>
        <w:rPr>
          <w:rFonts w:ascii="Times New Roman" w:hAnsi="Times New Roman" w:cs="Times New Roman"/>
          <w:sz w:val="28"/>
          <w:szCs w:val="28"/>
        </w:rPr>
        <w:t>được sửa đổi, bổ sung như sau:</w:t>
      </w:r>
    </w:p>
    <w:p w:rsidR="00F64B8D" w:rsidRPr="00F64B8D" w:rsidRDefault="00F64B8D" w:rsidP="00E424BF">
      <w:pPr>
        <w:spacing w:before="100" w:after="100" w:line="240" w:lineRule="auto"/>
        <w:ind w:firstLine="709"/>
        <w:jc w:val="both"/>
        <w:rPr>
          <w:rFonts w:ascii="Times New Roman" w:hAnsi="Times New Roman" w:cs="Times New Roman"/>
          <w:sz w:val="28"/>
          <w:szCs w:val="28"/>
        </w:rPr>
      </w:pPr>
      <w:r w:rsidRPr="00F64B8D">
        <w:rPr>
          <w:rFonts w:ascii="Times New Roman" w:hAnsi="Times New Roman" w:cs="Times New Roman"/>
          <w:sz w:val="28"/>
          <w:szCs w:val="28"/>
        </w:rPr>
        <w:t>“b) Bản sao các văn bằng chứng minh trình độ chuyên môn;”</w:t>
      </w:r>
    </w:p>
    <w:p w:rsidR="00F64B8D" w:rsidRPr="00F64B8D" w:rsidRDefault="00844315" w:rsidP="00E424BF">
      <w:pPr>
        <w:spacing w:before="100" w:after="10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F64B8D" w:rsidRPr="00F64B8D">
        <w:rPr>
          <w:rFonts w:ascii="Times New Roman" w:hAnsi="Times New Roman" w:cs="Times New Roman"/>
          <w:sz w:val="28"/>
          <w:szCs w:val="28"/>
        </w:rPr>
        <w:t>. Sửa đổi, bổ sung gạch đầu dòng thứ nhất tiết (iii) điểm a khoản 3 Điều 15 như sau:</w:t>
      </w:r>
    </w:p>
    <w:p w:rsidR="00F64B8D" w:rsidRPr="004C4E4A" w:rsidRDefault="00F64B8D" w:rsidP="00E424BF">
      <w:pPr>
        <w:spacing w:before="100" w:after="100" w:line="240" w:lineRule="auto"/>
        <w:ind w:firstLine="709"/>
        <w:jc w:val="both"/>
        <w:rPr>
          <w:rFonts w:ascii="Times New Roman" w:hAnsi="Times New Roman" w:cs="Times New Roman"/>
          <w:i/>
          <w:sz w:val="28"/>
          <w:szCs w:val="28"/>
        </w:rPr>
      </w:pPr>
      <w:r w:rsidRPr="00F64B8D">
        <w:rPr>
          <w:rFonts w:ascii="Times New Roman" w:hAnsi="Times New Roman" w:cs="Times New Roman"/>
          <w:sz w:val="28"/>
          <w:szCs w:val="28"/>
        </w:rPr>
        <w:t xml:space="preserve">“- Sơ yếu lý lịch theo mẫu quy định tại Phụ lục 03 Thông tư này; </w:t>
      </w:r>
      <w:r w:rsidRPr="001403E7">
        <w:rPr>
          <w:rFonts w:ascii="Times New Roman" w:hAnsi="Times New Roman" w:cs="Times New Roman"/>
          <w:i/>
          <w:sz w:val="28"/>
          <w:szCs w:val="28"/>
        </w:rPr>
        <w:t>Phiếu lý lịch tư pháp theo quy định của pháp luật;</w:t>
      </w:r>
    </w:p>
    <w:p w:rsidR="00F64B8D" w:rsidRPr="004C4E4A" w:rsidRDefault="00F64B8D" w:rsidP="00E424BF">
      <w:pPr>
        <w:spacing w:before="100" w:after="100" w:line="240" w:lineRule="auto"/>
        <w:ind w:firstLine="709"/>
        <w:jc w:val="both"/>
        <w:rPr>
          <w:rFonts w:ascii="Times New Roman" w:hAnsi="Times New Roman" w:cs="Times New Roman"/>
          <w:i/>
          <w:sz w:val="28"/>
          <w:szCs w:val="28"/>
        </w:rPr>
      </w:pPr>
      <w:r w:rsidRPr="004C4E4A">
        <w:rPr>
          <w:rFonts w:ascii="Times New Roman" w:hAnsi="Times New Roman" w:cs="Times New Roman"/>
          <w:i/>
          <w:sz w:val="28"/>
          <w:szCs w:val="28"/>
        </w:rPr>
        <w:lastRenderedPageBreak/>
        <w:t>Phiếu lý lịch tư pháp hoặc văn bản có giá trị tương đương phải được cơ quan có thẩm quyền cấp trước thời điểm nộp hồ sơ đề nghị cấp Giấy phép tối đa 06 (sáu) tháng;”</w:t>
      </w:r>
    </w:p>
    <w:p w:rsidR="00F64B8D" w:rsidRPr="00F64B8D" w:rsidRDefault="00DF7AE4" w:rsidP="00E424BF">
      <w:pPr>
        <w:spacing w:before="100" w:after="10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F64B8D" w:rsidRPr="00F64B8D">
        <w:rPr>
          <w:rFonts w:ascii="Times New Roman" w:hAnsi="Times New Roman" w:cs="Times New Roman"/>
          <w:sz w:val="28"/>
          <w:szCs w:val="28"/>
        </w:rPr>
        <w:t>. Sửa đổi, bổ sung gạch đầu dòng thứ nhất tiết (vi) điểm b khoản 3 Điều 15 như sau:</w:t>
      </w:r>
    </w:p>
    <w:p w:rsidR="00F64B8D" w:rsidRPr="00F64B8D" w:rsidRDefault="00F64B8D" w:rsidP="00E424BF">
      <w:pPr>
        <w:spacing w:before="100" w:after="100" w:line="240" w:lineRule="auto"/>
        <w:ind w:firstLine="709"/>
        <w:jc w:val="both"/>
        <w:rPr>
          <w:rFonts w:ascii="Times New Roman" w:hAnsi="Times New Roman" w:cs="Times New Roman"/>
          <w:sz w:val="28"/>
          <w:szCs w:val="28"/>
        </w:rPr>
      </w:pPr>
      <w:r w:rsidRPr="00F64B8D">
        <w:rPr>
          <w:rFonts w:ascii="Times New Roman" w:hAnsi="Times New Roman" w:cs="Times New Roman"/>
          <w:sz w:val="28"/>
          <w:szCs w:val="28"/>
        </w:rPr>
        <w:t>“(vi) Giấy chứng minh nhân dân hoặc thẻ căn cước công dân hoặc hộ chiếu của người đại diện theo pháp luật và người đại diện vốn góp của tổ chức tại ngân hàng;”</w:t>
      </w:r>
    </w:p>
    <w:p w:rsidR="00F64B8D" w:rsidRPr="00F64B8D" w:rsidRDefault="00DF7AE4" w:rsidP="00E424BF">
      <w:pPr>
        <w:spacing w:before="100" w:after="10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F64B8D" w:rsidRPr="00F64B8D">
        <w:rPr>
          <w:rFonts w:ascii="Times New Roman" w:hAnsi="Times New Roman" w:cs="Times New Roman"/>
          <w:sz w:val="28"/>
          <w:szCs w:val="28"/>
        </w:rPr>
        <w:t>. Sửa đổi, bổ sung gạch đầu dòng thứ nhất tiết (ix) điểm b khoản 3 Điều 15 như sau:</w:t>
      </w:r>
    </w:p>
    <w:p w:rsidR="00F64B8D" w:rsidRPr="00F64B8D" w:rsidRDefault="00F64B8D" w:rsidP="00E424BF">
      <w:pPr>
        <w:spacing w:before="100" w:after="100" w:line="240" w:lineRule="auto"/>
        <w:ind w:firstLine="709"/>
        <w:jc w:val="both"/>
        <w:rPr>
          <w:rFonts w:ascii="Times New Roman" w:hAnsi="Times New Roman" w:cs="Times New Roman"/>
          <w:sz w:val="28"/>
          <w:szCs w:val="28"/>
        </w:rPr>
      </w:pPr>
      <w:r w:rsidRPr="00F64B8D">
        <w:rPr>
          <w:rFonts w:ascii="Times New Roman" w:hAnsi="Times New Roman" w:cs="Times New Roman"/>
          <w:sz w:val="28"/>
          <w:szCs w:val="28"/>
        </w:rPr>
        <w:t xml:space="preserve">“- Sơ yếu lý lịch của người đại diện vốn góp theo mẫu quy định tại Phụ lục 03 Thông tư này; </w:t>
      </w:r>
      <w:r w:rsidRPr="00B6762E">
        <w:rPr>
          <w:rFonts w:ascii="Times New Roman" w:hAnsi="Times New Roman" w:cs="Times New Roman"/>
          <w:i/>
          <w:sz w:val="28"/>
          <w:szCs w:val="28"/>
        </w:rPr>
        <w:t>Phiếu lý lịch tư pháp (hoặc văn bản có giá trị tương đương trong trường hợp là người nước ngoài) theo quy định tại điểm a khoản 4 Điều 14 Thông tư này;</w:t>
      </w:r>
      <w:r w:rsidRPr="00F64B8D">
        <w:rPr>
          <w:rFonts w:ascii="Times New Roman" w:hAnsi="Times New Roman" w:cs="Times New Roman"/>
          <w:sz w:val="28"/>
          <w:szCs w:val="28"/>
        </w:rPr>
        <w:t>”</w:t>
      </w:r>
    </w:p>
    <w:p w:rsidR="00F64B8D" w:rsidRPr="00F64B8D" w:rsidRDefault="00DF7AE4" w:rsidP="00E424BF">
      <w:pPr>
        <w:spacing w:before="100" w:after="10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F64B8D" w:rsidRPr="00F64B8D">
        <w:rPr>
          <w:rFonts w:ascii="Times New Roman" w:hAnsi="Times New Roman" w:cs="Times New Roman"/>
          <w:sz w:val="28"/>
          <w:szCs w:val="28"/>
        </w:rPr>
        <w:t>. Sửa đổi, bổ sung khoản 4 Điều 17 như sau:</w:t>
      </w:r>
    </w:p>
    <w:p w:rsidR="00F64B8D" w:rsidRPr="00F64B8D" w:rsidRDefault="00F64B8D" w:rsidP="00E424BF">
      <w:pPr>
        <w:spacing w:before="100" w:after="100" w:line="240" w:lineRule="auto"/>
        <w:ind w:firstLine="709"/>
        <w:jc w:val="both"/>
        <w:rPr>
          <w:rFonts w:ascii="Times New Roman" w:hAnsi="Times New Roman" w:cs="Times New Roman"/>
          <w:sz w:val="28"/>
          <w:szCs w:val="28"/>
        </w:rPr>
      </w:pPr>
      <w:r w:rsidRPr="00F64B8D">
        <w:rPr>
          <w:rFonts w:ascii="Times New Roman" w:hAnsi="Times New Roman" w:cs="Times New Roman"/>
          <w:sz w:val="28"/>
          <w:szCs w:val="28"/>
        </w:rPr>
        <w:t xml:space="preserve">“4. Sơ yếu lý lịch của Tổng giám đốc (Giám đốc) của chi nhánh ngân hàng nước ngoài dự kiến theo mẫu quy định tại Phụ lục 03 Thông tư này có xác nhận của ngân hàng mẹ; </w:t>
      </w:r>
      <w:r w:rsidRPr="00A73262">
        <w:rPr>
          <w:rFonts w:ascii="Times New Roman" w:hAnsi="Times New Roman" w:cs="Times New Roman"/>
          <w:i/>
          <w:sz w:val="28"/>
          <w:szCs w:val="28"/>
        </w:rPr>
        <w:t>Phiếu lý lịch tư pháp (hoặc văn bản có giá trị tương đương trong trường hợp là người nước ngoài) theo quy định tại điểm a khoản 4 Điều 14 Thông tư này</w:t>
      </w:r>
      <w:r w:rsidRPr="00F64B8D">
        <w:rPr>
          <w:rFonts w:ascii="Times New Roman" w:hAnsi="Times New Roman" w:cs="Times New Roman"/>
          <w:sz w:val="28"/>
          <w:szCs w:val="28"/>
        </w:rPr>
        <w:t xml:space="preserve">; các văn bằng, chứng chỉ chứng minh năng lực, trình độ chuyên môn và các tài liệu chứng minh việc đáp ứng các điều kiện, tiêu </w:t>
      </w:r>
      <w:r w:rsidRPr="00F64B8D">
        <w:rPr>
          <w:rFonts w:ascii="Times New Roman" w:hAnsi="Times New Roman" w:cs="Times New Roman"/>
          <w:sz w:val="28"/>
          <w:szCs w:val="28"/>
          <w:shd w:val="solid" w:color="FFFFFF" w:fill="auto"/>
        </w:rPr>
        <w:t>chuẩn</w:t>
      </w:r>
      <w:r w:rsidRPr="00F64B8D">
        <w:rPr>
          <w:rFonts w:ascii="Times New Roman" w:hAnsi="Times New Roman" w:cs="Times New Roman"/>
          <w:sz w:val="28"/>
          <w:szCs w:val="28"/>
        </w:rPr>
        <w:t xml:space="preserve"> theo quy định tại Luật các tổ chức tín dụng và các quy định có liên quan của pháp luật của Tổng giám đốc (Giám đốc) dự kiến.”</w:t>
      </w:r>
    </w:p>
    <w:p w:rsidR="00F64B8D" w:rsidRPr="00F64B8D" w:rsidRDefault="00F64B8D" w:rsidP="00E424BF">
      <w:pPr>
        <w:spacing w:before="100" w:after="100" w:line="240" w:lineRule="auto"/>
        <w:ind w:firstLine="709"/>
        <w:jc w:val="both"/>
        <w:rPr>
          <w:rFonts w:ascii="Times New Roman" w:hAnsi="Times New Roman" w:cs="Times New Roman"/>
          <w:sz w:val="28"/>
          <w:szCs w:val="28"/>
        </w:rPr>
      </w:pPr>
      <w:r w:rsidRPr="00F64B8D">
        <w:rPr>
          <w:rFonts w:ascii="Times New Roman" w:hAnsi="Times New Roman" w:cs="Times New Roman"/>
          <w:sz w:val="28"/>
          <w:szCs w:val="28"/>
        </w:rPr>
        <w:t>1</w:t>
      </w:r>
      <w:r w:rsidR="00DF7AE4">
        <w:rPr>
          <w:rFonts w:ascii="Times New Roman" w:hAnsi="Times New Roman" w:cs="Times New Roman"/>
          <w:sz w:val="28"/>
          <w:szCs w:val="28"/>
        </w:rPr>
        <w:t>3</w:t>
      </w:r>
      <w:r w:rsidRPr="00F64B8D">
        <w:rPr>
          <w:rFonts w:ascii="Times New Roman" w:hAnsi="Times New Roman" w:cs="Times New Roman"/>
          <w:sz w:val="28"/>
          <w:szCs w:val="28"/>
        </w:rPr>
        <w:t>. Sửa đổi, bổ sung khoản 7 Điều 18 như sau:</w:t>
      </w:r>
    </w:p>
    <w:p w:rsidR="00F64B8D" w:rsidRPr="00F64B8D" w:rsidRDefault="00F64B8D" w:rsidP="00E424BF">
      <w:pPr>
        <w:spacing w:before="100" w:after="100" w:line="240" w:lineRule="auto"/>
        <w:ind w:firstLine="709"/>
        <w:jc w:val="both"/>
        <w:rPr>
          <w:rFonts w:ascii="Times New Roman" w:hAnsi="Times New Roman" w:cs="Times New Roman"/>
          <w:sz w:val="28"/>
          <w:szCs w:val="28"/>
        </w:rPr>
      </w:pPr>
      <w:r w:rsidRPr="00F64B8D">
        <w:rPr>
          <w:rFonts w:ascii="Times New Roman" w:hAnsi="Times New Roman" w:cs="Times New Roman"/>
          <w:sz w:val="28"/>
          <w:szCs w:val="28"/>
        </w:rPr>
        <w:t xml:space="preserve">“7. Sơ yếu lý lịch của Trưởng Văn phòng đại diện dự kiến theo mẫu quy định tại Phụ lục 03 Thông tư này có xác nhận của tổ chức tín dụng nước ngoài, tổ chức nước ngoài khác có hoạt động ngân hàng; </w:t>
      </w:r>
      <w:r w:rsidRPr="007D5726">
        <w:rPr>
          <w:rFonts w:ascii="Times New Roman" w:hAnsi="Times New Roman" w:cs="Times New Roman"/>
          <w:i/>
          <w:sz w:val="28"/>
          <w:szCs w:val="28"/>
        </w:rPr>
        <w:t>Phiếu lý lịch tư pháp (hoặc văn bản có giá trị tương đương trong trường hợp là người nước ngoài) theo quy định tại điểm a khoản 4 Điều 14 Thông tư này</w:t>
      </w:r>
      <w:r w:rsidRPr="00F64B8D">
        <w:rPr>
          <w:rFonts w:ascii="Times New Roman" w:hAnsi="Times New Roman" w:cs="Times New Roman"/>
          <w:sz w:val="28"/>
          <w:szCs w:val="28"/>
        </w:rPr>
        <w:t>; các văn bằng, chứng chỉ chứng minh năng lực, trình độ chuyên môn của Trưởng Văn phòng đại diện dự kiến tại Việt Nam.”</w:t>
      </w:r>
      <w:r w:rsidRPr="00F64B8D">
        <w:rPr>
          <w:rFonts w:ascii="Times New Roman" w:hAnsi="Times New Roman" w:cs="Times New Roman"/>
          <w:sz w:val="28"/>
          <w:szCs w:val="28"/>
        </w:rPr>
        <w:tab/>
      </w:r>
    </w:p>
    <w:p w:rsidR="00F64B8D" w:rsidRPr="00F64B8D" w:rsidRDefault="00F64B8D" w:rsidP="00E424BF">
      <w:pPr>
        <w:spacing w:before="100" w:after="100" w:line="240" w:lineRule="auto"/>
        <w:ind w:firstLine="709"/>
        <w:jc w:val="both"/>
        <w:rPr>
          <w:rFonts w:ascii="Times New Roman" w:hAnsi="Times New Roman" w:cs="Times New Roman"/>
          <w:sz w:val="28"/>
          <w:szCs w:val="28"/>
        </w:rPr>
      </w:pPr>
      <w:r w:rsidRPr="00F64B8D">
        <w:rPr>
          <w:rFonts w:ascii="Times New Roman" w:hAnsi="Times New Roman" w:cs="Times New Roman"/>
          <w:sz w:val="28"/>
          <w:szCs w:val="28"/>
        </w:rPr>
        <w:t>1</w:t>
      </w:r>
      <w:r w:rsidR="00DF7AE4">
        <w:rPr>
          <w:rFonts w:ascii="Times New Roman" w:hAnsi="Times New Roman" w:cs="Times New Roman"/>
          <w:sz w:val="28"/>
          <w:szCs w:val="28"/>
        </w:rPr>
        <w:t>4</w:t>
      </w:r>
      <w:r w:rsidRPr="00F64B8D">
        <w:rPr>
          <w:rFonts w:ascii="Times New Roman" w:hAnsi="Times New Roman" w:cs="Times New Roman"/>
          <w:sz w:val="28"/>
          <w:szCs w:val="28"/>
        </w:rPr>
        <w:t>. Bổ sung Mục 4 vào </w:t>
      </w:r>
      <w:bookmarkStart w:id="3" w:name="dc_3"/>
      <w:r w:rsidRPr="00F64B8D">
        <w:rPr>
          <w:rFonts w:ascii="Times New Roman" w:hAnsi="Times New Roman" w:cs="Times New Roman"/>
          <w:sz w:val="28"/>
          <w:szCs w:val="28"/>
        </w:rPr>
        <w:t>Chương II</w:t>
      </w:r>
      <w:bookmarkEnd w:id="3"/>
      <w:r w:rsidRPr="00F64B8D">
        <w:rPr>
          <w:rFonts w:ascii="Times New Roman" w:hAnsi="Times New Roman" w:cs="Times New Roman"/>
          <w:sz w:val="28"/>
          <w:szCs w:val="28"/>
        </w:rPr>
        <w:t> như sau:</w:t>
      </w:r>
    </w:p>
    <w:p w:rsidR="00F64B8D" w:rsidRPr="00F64B8D" w:rsidRDefault="00F64B8D" w:rsidP="00E424BF">
      <w:pPr>
        <w:pStyle w:val="NormalWeb"/>
        <w:shd w:val="clear" w:color="auto" w:fill="FFFFFF"/>
        <w:spacing w:beforeAutospacing="0" w:afterAutospacing="0"/>
        <w:ind w:firstLine="709"/>
        <w:jc w:val="center"/>
        <w:rPr>
          <w:b/>
          <w:noProof/>
          <w:sz w:val="28"/>
          <w:szCs w:val="28"/>
        </w:rPr>
      </w:pPr>
      <w:r w:rsidRPr="00F64B8D">
        <w:rPr>
          <w:b/>
          <w:noProof/>
          <w:sz w:val="28"/>
          <w:szCs w:val="28"/>
        </w:rPr>
        <w:t>“Mục 4</w:t>
      </w:r>
    </w:p>
    <w:p w:rsidR="00F64B8D" w:rsidRPr="00F64B8D" w:rsidRDefault="00F64B8D" w:rsidP="00E424BF">
      <w:pPr>
        <w:pStyle w:val="NormalWeb"/>
        <w:shd w:val="clear" w:color="auto" w:fill="FFFFFF"/>
        <w:spacing w:beforeAutospacing="0" w:afterAutospacing="0"/>
        <w:ind w:firstLine="709"/>
        <w:jc w:val="center"/>
        <w:rPr>
          <w:b/>
          <w:noProof/>
          <w:sz w:val="28"/>
          <w:szCs w:val="28"/>
        </w:rPr>
      </w:pPr>
      <w:r w:rsidRPr="00F64B8D">
        <w:rPr>
          <w:b/>
          <w:noProof/>
          <w:sz w:val="28"/>
          <w:szCs w:val="28"/>
        </w:rPr>
        <w:t>QUY ĐỊNH VỀ CẤP ĐỔI GIẤY PHÉP, CẤP BỔ SUNG NỘI DUNG HOẠT ĐỘNG VÀO GIẤY PHÉP</w:t>
      </w:r>
    </w:p>
    <w:p w:rsidR="00F64B8D" w:rsidRPr="00F64B8D" w:rsidRDefault="00F64B8D" w:rsidP="00E424BF">
      <w:pPr>
        <w:pStyle w:val="NormalWeb"/>
        <w:shd w:val="clear" w:color="auto" w:fill="FFFFFF"/>
        <w:spacing w:beforeAutospacing="0" w:afterAutospacing="0"/>
        <w:ind w:firstLine="709"/>
        <w:jc w:val="both"/>
        <w:rPr>
          <w:b/>
          <w:noProof/>
          <w:sz w:val="28"/>
          <w:szCs w:val="28"/>
        </w:rPr>
      </w:pPr>
      <w:r w:rsidRPr="00F64B8D">
        <w:rPr>
          <w:b/>
          <w:noProof/>
          <w:sz w:val="28"/>
          <w:szCs w:val="28"/>
        </w:rPr>
        <w:t>Điều 18a. Nguyên tắc cấp đổi Giấy phép, cấp bổ sung nội dung hoạt động vào Giấy phép</w:t>
      </w:r>
    </w:p>
    <w:p w:rsidR="00F64B8D" w:rsidRPr="00F64B8D" w:rsidRDefault="00F64B8D" w:rsidP="00E424BF">
      <w:pPr>
        <w:pStyle w:val="NormalWeb"/>
        <w:shd w:val="clear" w:color="auto" w:fill="FFFFFF"/>
        <w:spacing w:beforeAutospacing="0" w:afterAutospacing="0"/>
        <w:ind w:firstLine="709"/>
        <w:jc w:val="both"/>
        <w:rPr>
          <w:noProof/>
          <w:sz w:val="28"/>
          <w:szCs w:val="28"/>
        </w:rPr>
      </w:pPr>
      <w:r w:rsidRPr="00F64B8D">
        <w:rPr>
          <w:noProof/>
          <w:sz w:val="28"/>
          <w:szCs w:val="28"/>
        </w:rPr>
        <w:t>Việc cấp đổi Giấy phép, cấp bổ sung nội dung hoạt động vào Giấy phép thực hiện theo nguyên tắc sau:</w:t>
      </w:r>
    </w:p>
    <w:p w:rsidR="00F64B8D" w:rsidRPr="00F64B8D" w:rsidRDefault="00F64B8D" w:rsidP="00E424BF">
      <w:pPr>
        <w:pStyle w:val="NormalWeb"/>
        <w:shd w:val="clear" w:color="auto" w:fill="FFFFFF"/>
        <w:spacing w:beforeAutospacing="0" w:afterAutospacing="0"/>
        <w:ind w:firstLine="709"/>
        <w:jc w:val="both"/>
        <w:rPr>
          <w:noProof/>
          <w:sz w:val="28"/>
          <w:szCs w:val="28"/>
        </w:rPr>
      </w:pPr>
      <w:r w:rsidRPr="00F64B8D">
        <w:rPr>
          <w:noProof/>
          <w:sz w:val="28"/>
          <w:szCs w:val="28"/>
        </w:rPr>
        <w:lastRenderedPageBreak/>
        <w:t>1. Ngân hàng Nhà nước không thực hiện cấp đổi đối với các nội dung hoạt động mà ngân hàng thương mại, chi nhánh ngân hàng nước ngoài không được phép thực hiện theo quy định pháp luật tại thời điểm cấp đổi; đồng thời, điều chỉnh tên nội dung hoạt động được phép phù hợp với quy định của Luật các tổ chức tín dụng và Phụ lục 01a, 01b ban hành kèm theo Thông tư này. Giấy phép được cấp đổi thay thế tất cả các Giấy phép, chấp thuận (là một phần không thể tách rời của Giấy phép) mà Ngân hàng Nhà nước đã cấp cho ngân hàng thương mại, chi nhánh ngân hàng nước ngoài đó trước thời điểm cấp đổi.</w:t>
      </w:r>
    </w:p>
    <w:p w:rsidR="00F64B8D" w:rsidRPr="00F64B8D" w:rsidRDefault="00F64B8D" w:rsidP="00E424BF">
      <w:pPr>
        <w:pStyle w:val="NormalWeb"/>
        <w:shd w:val="clear" w:color="auto" w:fill="FFFFFF"/>
        <w:spacing w:beforeAutospacing="0" w:afterAutospacing="0"/>
        <w:ind w:firstLine="709"/>
        <w:jc w:val="both"/>
        <w:rPr>
          <w:noProof/>
          <w:sz w:val="28"/>
          <w:szCs w:val="28"/>
        </w:rPr>
      </w:pPr>
      <w:r w:rsidRPr="00F64B8D">
        <w:rPr>
          <w:noProof/>
          <w:sz w:val="28"/>
          <w:szCs w:val="28"/>
        </w:rPr>
        <w:t>2. Đối với hoạt động kinh doanh, cung ứng dịch vụ ngoại hối; hoạt động kinh doanh vàng miếng; hoạt động kinh doanh, cung ứng sản phẩm phái sinh về ngoại hối, tiền tệ, tài sản tài chính khác trên thị trường trong nước và trên thị trường quốc tế, việc cấp bổ sung nội dung hoạt động vào Giấy phép thực hiện theo quy định riêng của Ngân hàng Nhà nước và quy định khác của pháp luật có liên quan.</w:t>
      </w:r>
    </w:p>
    <w:p w:rsidR="00F64B8D" w:rsidRPr="00F64B8D" w:rsidRDefault="00F64B8D" w:rsidP="00E424BF">
      <w:pPr>
        <w:pStyle w:val="NormalWeb"/>
        <w:shd w:val="clear" w:color="auto" w:fill="FFFFFF"/>
        <w:spacing w:beforeAutospacing="0" w:afterAutospacing="0"/>
        <w:ind w:firstLine="709"/>
        <w:jc w:val="both"/>
        <w:rPr>
          <w:noProof/>
          <w:sz w:val="28"/>
          <w:szCs w:val="28"/>
        </w:rPr>
      </w:pPr>
      <w:r w:rsidRPr="00F64B8D">
        <w:rPr>
          <w:noProof/>
          <w:sz w:val="28"/>
          <w:szCs w:val="28"/>
        </w:rPr>
        <w:t>3. Đối với các nội dung hoạt động quy định tại khoản 24 Điều 4 Mẫu Giấy phép thành lập và hoạt động ngân hàng thương mại (Phụ lục 01a) và khoản 23 Điều 4 Mẫu Giấy phép thành lập chi nhánh ngân hàng nước ngoài (Phụ lục 01b), ngân hàng thương mại, chi nhánh ngân hàng nước ngoài được thực hiện sau khi có sự chấp thuận của Ngân hàng Nhà nước; thủ tục, cấp bổ sung các nội dung hoạt động này vào Giấy phép thực hiện theo quy định riêng của Ngân hàng Nhà nước và quy định khác của pháp luật có liên quan.</w:t>
      </w:r>
    </w:p>
    <w:p w:rsidR="00F64B8D" w:rsidRPr="00F64B8D" w:rsidRDefault="00F64B8D" w:rsidP="00E424BF">
      <w:pPr>
        <w:pStyle w:val="NormalWeb"/>
        <w:shd w:val="clear" w:color="auto" w:fill="FFFFFF"/>
        <w:spacing w:beforeAutospacing="0" w:afterAutospacing="0"/>
        <w:ind w:firstLine="709"/>
        <w:jc w:val="both"/>
        <w:rPr>
          <w:noProof/>
          <w:sz w:val="28"/>
          <w:szCs w:val="28"/>
        </w:rPr>
      </w:pPr>
      <w:r w:rsidRPr="00F64B8D">
        <w:rPr>
          <w:noProof/>
          <w:sz w:val="28"/>
          <w:szCs w:val="28"/>
        </w:rPr>
        <w:t>4. Trường hợp ngân hàng thương mại, chi nhánh ngân hàng nước ngoài đề nghị cấp bổ sung nội dung hoạt động vào Giấy phép đồng thời với cấp đổi Giấy phép, Ngân hàng Nhà nước sẽ xem xét cấp đổi Giấy phép trong đó bao gồm nội dung cấp bổ sung theo đề nghị, trên cơ sở ngân hàng thương mại, chi nhánh ngân hàng nước ngoài đáp ứng đầy đủ hồ sơ theo quy định tại Điều 18c Thông tư này.</w:t>
      </w:r>
    </w:p>
    <w:p w:rsidR="00F64B8D" w:rsidRPr="00F64B8D" w:rsidRDefault="00F64B8D" w:rsidP="00E424BF">
      <w:pPr>
        <w:pStyle w:val="NormalWeb"/>
        <w:shd w:val="clear" w:color="auto" w:fill="FFFFFF"/>
        <w:spacing w:beforeAutospacing="0" w:afterAutospacing="0"/>
        <w:ind w:firstLine="709"/>
        <w:jc w:val="both"/>
        <w:rPr>
          <w:b/>
          <w:noProof/>
          <w:sz w:val="28"/>
          <w:szCs w:val="28"/>
        </w:rPr>
      </w:pPr>
      <w:r w:rsidRPr="00F64B8D">
        <w:rPr>
          <w:b/>
          <w:noProof/>
          <w:sz w:val="28"/>
          <w:szCs w:val="28"/>
        </w:rPr>
        <w:t>Điều 18b. Thủ tục đề nghị cấp đổi Giấy phép, cấp bổ sung nội dung hoạt động vào Giấy phép</w:t>
      </w:r>
    </w:p>
    <w:p w:rsidR="00F64B8D" w:rsidRPr="00F64B8D" w:rsidRDefault="00F64B8D" w:rsidP="00E424BF">
      <w:pPr>
        <w:pStyle w:val="NormalWeb"/>
        <w:shd w:val="clear" w:color="auto" w:fill="FFFFFF"/>
        <w:spacing w:beforeAutospacing="0" w:afterAutospacing="0"/>
        <w:ind w:firstLine="709"/>
        <w:jc w:val="both"/>
        <w:rPr>
          <w:noProof/>
          <w:sz w:val="28"/>
          <w:szCs w:val="28"/>
        </w:rPr>
      </w:pPr>
      <w:r w:rsidRPr="00F64B8D">
        <w:rPr>
          <w:noProof/>
          <w:sz w:val="28"/>
          <w:szCs w:val="28"/>
        </w:rPr>
        <w:t>1. Ngân hàng thương mại, chi nhánh ngân hàng nước ngoài có nhu cầu cấp đổi Giấy phép, cấp bổ sung nội dung hoạt động vào Giấy phép lập hồ sơ theo quy định tại Điều 18c Thông tư này gửi qua đường bưu điện hoặc nộp trực tiếp cho Ngân hàng Nhà nước (qua Cơ quan Thanh tra, giám sát ngân hàng).</w:t>
      </w:r>
    </w:p>
    <w:p w:rsidR="00F64B8D" w:rsidRPr="00F64B8D" w:rsidRDefault="00F64B8D" w:rsidP="00E424BF">
      <w:pPr>
        <w:pStyle w:val="NormalWeb"/>
        <w:shd w:val="clear" w:color="auto" w:fill="FFFFFF"/>
        <w:spacing w:beforeAutospacing="0" w:afterAutospacing="0"/>
        <w:ind w:firstLine="709"/>
        <w:jc w:val="both"/>
        <w:rPr>
          <w:noProof/>
          <w:sz w:val="28"/>
          <w:szCs w:val="28"/>
        </w:rPr>
      </w:pPr>
      <w:r w:rsidRPr="00F64B8D">
        <w:rPr>
          <w:noProof/>
          <w:sz w:val="28"/>
          <w:szCs w:val="28"/>
        </w:rPr>
        <w:t>2. Trong thời hạn 40 ngày kể từ ngày nhận được hồ sơ đầy đủ và hợp lệ của ngân hàng thương mại, chi nhánh ngân hàng nước ngoài, Ngân hàng Nhà nước thực hiện việc cấp đổi Giấy phép hoặc cấp bổ sung nội dung hoạt động vào Giấy phép hoặc cấp đổi Giấy phép bao gồm cả nội dung cấp bổ sung theo đề nghị cho ngân hàng thương mại, chi nhánh ngân hàng nước ngoài. Trường hợp từ chối, Ngân hàng Nhà nước trả lời bằng văn bản và nêu rõ lý do.</w:t>
      </w:r>
    </w:p>
    <w:p w:rsidR="00F64B8D" w:rsidRPr="00F64B8D" w:rsidRDefault="00F64B8D" w:rsidP="00E424BF">
      <w:pPr>
        <w:pStyle w:val="NormalWeb"/>
        <w:shd w:val="clear" w:color="auto" w:fill="FFFFFF"/>
        <w:spacing w:beforeAutospacing="0" w:afterAutospacing="0"/>
        <w:ind w:firstLine="709"/>
        <w:jc w:val="both"/>
        <w:rPr>
          <w:noProof/>
          <w:sz w:val="28"/>
          <w:szCs w:val="28"/>
        </w:rPr>
      </w:pPr>
      <w:r w:rsidRPr="00F64B8D">
        <w:rPr>
          <w:noProof/>
          <w:sz w:val="28"/>
          <w:szCs w:val="28"/>
        </w:rPr>
        <w:t>3. Sau khi được Ngân hàng Nhà nước cấp đổi Giấy phép, cấp bổ sung nội dung hoạt động vào Giấy phép, ngân hàng thương mại, chi nhánh ngân hàng nước ngoài phải:</w:t>
      </w:r>
    </w:p>
    <w:p w:rsidR="00F64B8D" w:rsidRPr="00F64B8D" w:rsidRDefault="00F64B8D" w:rsidP="00E424BF">
      <w:pPr>
        <w:pStyle w:val="NormalWeb"/>
        <w:shd w:val="clear" w:color="auto" w:fill="FFFFFF"/>
        <w:spacing w:beforeAutospacing="0" w:afterAutospacing="0"/>
        <w:ind w:firstLine="709"/>
        <w:jc w:val="both"/>
        <w:rPr>
          <w:noProof/>
          <w:sz w:val="28"/>
          <w:szCs w:val="28"/>
        </w:rPr>
      </w:pPr>
      <w:r w:rsidRPr="00F64B8D">
        <w:rPr>
          <w:noProof/>
          <w:sz w:val="28"/>
          <w:szCs w:val="28"/>
        </w:rPr>
        <w:lastRenderedPageBreak/>
        <w:t>a) Thực hiện thủ tục với cơ quan đăng ký kinh doanh về những thay đổi của Giấy phép theo quy định của pháp luật;</w:t>
      </w:r>
    </w:p>
    <w:p w:rsidR="00F64B8D" w:rsidRPr="00F64B8D" w:rsidRDefault="00F64B8D" w:rsidP="00E424BF">
      <w:pPr>
        <w:pStyle w:val="NormalWeb"/>
        <w:shd w:val="clear" w:color="auto" w:fill="FFFFFF"/>
        <w:spacing w:beforeAutospacing="0" w:afterAutospacing="0"/>
        <w:ind w:firstLine="709"/>
        <w:jc w:val="both"/>
        <w:rPr>
          <w:noProof/>
          <w:sz w:val="28"/>
          <w:szCs w:val="28"/>
        </w:rPr>
      </w:pPr>
      <w:r w:rsidRPr="00F64B8D">
        <w:rPr>
          <w:noProof/>
          <w:sz w:val="28"/>
          <w:szCs w:val="28"/>
        </w:rPr>
        <w:t>b) Công bố những thay đổi của Giấy phép trên các phương tiện thông tin của Ngân hàng Nhà nước và một tờ báo viết hằng ngày trong 03 số liên tiếp hoặc báo điện tử Việt Nam trong thời hạn 07 ngày làm việc, kể từ ngày được Ngân hàng Nhà nước cấp đổi Giấy phép, cấp bổ sung nội dung hoạt động vào Giấy phép;</w:t>
      </w:r>
    </w:p>
    <w:p w:rsidR="00F64B8D" w:rsidRPr="00943B90" w:rsidRDefault="00F64B8D" w:rsidP="00E424BF">
      <w:pPr>
        <w:pStyle w:val="NormalWeb"/>
        <w:shd w:val="clear" w:color="auto" w:fill="FFFFFF"/>
        <w:spacing w:beforeAutospacing="0" w:afterAutospacing="0"/>
        <w:ind w:firstLine="709"/>
        <w:jc w:val="both"/>
        <w:rPr>
          <w:i/>
          <w:noProof/>
          <w:sz w:val="28"/>
          <w:szCs w:val="28"/>
        </w:rPr>
      </w:pPr>
      <w:r w:rsidRPr="00F64B8D">
        <w:rPr>
          <w:noProof/>
          <w:sz w:val="28"/>
          <w:szCs w:val="28"/>
        </w:rPr>
        <w:t xml:space="preserve">c) Ngân hàng thương mại phải thực hiện sửa đổi, bổ sung Điều lệ phù hợp với nội dung Giấy phép cấp đổi, cấp bổ sung và </w:t>
      </w:r>
      <w:r w:rsidRPr="00943B90">
        <w:rPr>
          <w:i/>
          <w:noProof/>
          <w:sz w:val="28"/>
          <w:szCs w:val="28"/>
        </w:rPr>
        <w:t xml:space="preserve">gửi Ngân hàng Nhà nước theo quy định tại khoản 3 Điều 31 Luật Các tổ chức tín dụng (đã được sửa đổi, bổ sung </w:t>
      </w:r>
      <w:r w:rsidRPr="00943B90">
        <w:rPr>
          <w:i/>
          <w:sz w:val="28"/>
          <w:szCs w:val="28"/>
        </w:rPr>
        <w:t>bởi khoản 18 Điều 1 Luật sửa đổi, bổ sung một số điều của Luật các TCTD năm 2017</w:t>
      </w:r>
      <w:r w:rsidRPr="00943B90">
        <w:rPr>
          <w:i/>
          <w:noProof/>
          <w:sz w:val="28"/>
          <w:szCs w:val="28"/>
        </w:rPr>
        <w:t>).</w:t>
      </w:r>
    </w:p>
    <w:p w:rsidR="00F64B8D" w:rsidRPr="00F64B8D" w:rsidRDefault="00F64B8D" w:rsidP="00E424BF">
      <w:pPr>
        <w:pStyle w:val="NormalWeb"/>
        <w:shd w:val="clear" w:color="auto" w:fill="FFFFFF"/>
        <w:spacing w:beforeAutospacing="0" w:afterAutospacing="0"/>
        <w:ind w:firstLine="709"/>
        <w:jc w:val="both"/>
        <w:rPr>
          <w:b/>
          <w:noProof/>
          <w:sz w:val="28"/>
          <w:szCs w:val="28"/>
        </w:rPr>
      </w:pPr>
      <w:r w:rsidRPr="00F64B8D">
        <w:rPr>
          <w:b/>
          <w:noProof/>
          <w:sz w:val="28"/>
          <w:szCs w:val="28"/>
        </w:rPr>
        <w:t>Điều 18c. Hồ sơ đề nghị cấp đổi Giấy phép và bổ sung nội dung hoạt động vào Giấy phép</w:t>
      </w:r>
    </w:p>
    <w:p w:rsidR="00F64B8D" w:rsidRPr="00F64B8D" w:rsidRDefault="00F64B8D" w:rsidP="00E424BF">
      <w:pPr>
        <w:pStyle w:val="NormalWeb"/>
        <w:shd w:val="clear" w:color="auto" w:fill="FFFFFF"/>
        <w:spacing w:beforeAutospacing="0" w:afterAutospacing="0"/>
        <w:ind w:firstLine="709"/>
        <w:jc w:val="both"/>
        <w:rPr>
          <w:noProof/>
          <w:sz w:val="28"/>
          <w:szCs w:val="28"/>
        </w:rPr>
      </w:pPr>
      <w:r w:rsidRPr="00F64B8D">
        <w:rPr>
          <w:noProof/>
          <w:sz w:val="28"/>
          <w:szCs w:val="28"/>
        </w:rPr>
        <w:t>1. Đối với trường hợp cấp đổi Giấy phép:</w:t>
      </w:r>
    </w:p>
    <w:p w:rsidR="00F64B8D" w:rsidRPr="00F64B8D" w:rsidRDefault="00F64B8D" w:rsidP="00E424BF">
      <w:pPr>
        <w:pStyle w:val="NormalWeb"/>
        <w:shd w:val="clear" w:color="auto" w:fill="FFFFFF"/>
        <w:spacing w:beforeAutospacing="0" w:afterAutospacing="0"/>
        <w:ind w:firstLine="709"/>
        <w:jc w:val="both"/>
        <w:rPr>
          <w:noProof/>
          <w:sz w:val="28"/>
          <w:szCs w:val="28"/>
        </w:rPr>
      </w:pPr>
      <w:r w:rsidRPr="00F64B8D">
        <w:rPr>
          <w:noProof/>
          <w:sz w:val="28"/>
          <w:szCs w:val="28"/>
        </w:rPr>
        <w:t>a) Đơn đề nghị cấp đổi Giấy phép do người đại diện theo pháp luật của ngân hàng thương mại, chi nhánh ngân hàng nước ngoài ký, trong đơn cần nêu rõ các nội dung hoạt động đề nghị thực hiện. Đối với ngân hàng 100% vốn nước ngoài, trong đơn cần có cam kết đây là các nội dung hoạt động mà chủ sở hữu, ngân hàng nước ngoài sở hữu 50% vốn điều lệ của ngân hàng 100% vốn nước ngoài đang được phép thực hiện tại nước nơi chủ sở hữu, ngân hàng nước ngoài đặt trụ sở chính. Đối với chi nhánh ngân hàng nước ngoài, trong đơn cần có cam kết đây là các nội dung hoạt động ngân hàng mẹ được phép thực hiện tại nước nguyên xứ;</w:t>
      </w:r>
    </w:p>
    <w:p w:rsidR="00F64B8D" w:rsidRPr="00F64B8D" w:rsidRDefault="00F64B8D" w:rsidP="00E424BF">
      <w:pPr>
        <w:pStyle w:val="NormalWeb"/>
        <w:shd w:val="clear" w:color="auto" w:fill="FFFFFF"/>
        <w:spacing w:beforeAutospacing="0" w:afterAutospacing="0"/>
        <w:ind w:firstLine="709"/>
        <w:jc w:val="both"/>
        <w:rPr>
          <w:noProof/>
          <w:sz w:val="28"/>
          <w:szCs w:val="28"/>
        </w:rPr>
      </w:pPr>
      <w:r w:rsidRPr="00F64B8D">
        <w:rPr>
          <w:noProof/>
          <w:sz w:val="28"/>
          <w:szCs w:val="28"/>
        </w:rPr>
        <w:t>b) Danh mục các nội dung hoạt động theo Giấy phép hiện hành, các văn bản chấp thuận khác của Ngân hàng Nhà nước kèm bản sao Giấy phép hiện hành và các văn bản chấp thuận này.</w:t>
      </w:r>
    </w:p>
    <w:p w:rsidR="00F64B8D" w:rsidRPr="00F64B8D" w:rsidRDefault="00F64B8D" w:rsidP="00E424BF">
      <w:pPr>
        <w:pStyle w:val="NormalWeb"/>
        <w:shd w:val="clear" w:color="auto" w:fill="FFFFFF"/>
        <w:spacing w:beforeAutospacing="0" w:afterAutospacing="0"/>
        <w:ind w:firstLine="709"/>
        <w:jc w:val="both"/>
        <w:rPr>
          <w:noProof/>
          <w:sz w:val="28"/>
          <w:szCs w:val="28"/>
        </w:rPr>
      </w:pPr>
      <w:r w:rsidRPr="00F64B8D">
        <w:rPr>
          <w:noProof/>
          <w:sz w:val="28"/>
          <w:szCs w:val="28"/>
        </w:rPr>
        <w:t>2. Đối với trường hợp cấp bổ sung nội dung hoạt động vào Giấy phép:</w:t>
      </w:r>
    </w:p>
    <w:p w:rsidR="00F64B8D" w:rsidRPr="00F64B8D" w:rsidRDefault="00F64B8D" w:rsidP="00E424BF">
      <w:pPr>
        <w:pStyle w:val="NormalWeb"/>
        <w:shd w:val="clear" w:color="auto" w:fill="FFFFFF"/>
        <w:spacing w:beforeAutospacing="0" w:afterAutospacing="0"/>
        <w:ind w:firstLine="709"/>
        <w:jc w:val="both"/>
        <w:rPr>
          <w:noProof/>
          <w:sz w:val="28"/>
          <w:szCs w:val="28"/>
        </w:rPr>
      </w:pPr>
      <w:r w:rsidRPr="00F64B8D">
        <w:rPr>
          <w:noProof/>
          <w:sz w:val="28"/>
          <w:szCs w:val="28"/>
        </w:rPr>
        <w:t>a) Đơn đề nghị cấp bổ sung nội dung hoạt động vào Giấy phép do người đại diện theo pháp luật của ngân hàng thương mại, chi nhánh ngân hàng nước ngoài ký, trong đơn cần nêu rõ các nội dung hoạt động đề nghị bổ sung. Đối với ngân hàng 100% vốn nước ngoài, trong đơn cần có cam kết đây là các nội dung hoạt động mà chủ sở hữu, ngân hàng nước ngoài sở hữu 50% vốn điều lệ của ngân hàng 100% vốn nước ngoài đang được phép thực hiện tại nước nơi chủ sở hữu, ngân hàng nước ngoài đặt trụ sở chính. Đối với chi nhánh ngân hàng nước ngoài, trong đơn cần có cam kết đây là các nội dung hoạt động ngân hàng mẹ được phép thực hiện tại nước nguyên xứ. Đối với trường hợp đề nghị cấp bổ sung hoạt động đầu tư hợp đồng tương lai trái phiếu Chính phủ, trong đơn cần có nội dung báo cáo về việc Ngân hàng đã được cấp phép thực hiện hoạt động mua bán trái phiếu Chính phủ.</w:t>
      </w:r>
    </w:p>
    <w:p w:rsidR="00F64B8D" w:rsidRPr="00F64B8D" w:rsidRDefault="00F64B8D" w:rsidP="00E424BF">
      <w:pPr>
        <w:pStyle w:val="NormalWeb"/>
        <w:shd w:val="clear" w:color="auto" w:fill="FFFFFF"/>
        <w:spacing w:beforeAutospacing="0" w:afterAutospacing="0"/>
        <w:ind w:firstLine="709"/>
        <w:jc w:val="both"/>
        <w:rPr>
          <w:noProof/>
          <w:sz w:val="28"/>
          <w:szCs w:val="28"/>
        </w:rPr>
      </w:pPr>
      <w:r w:rsidRPr="00F64B8D">
        <w:rPr>
          <w:noProof/>
          <w:sz w:val="28"/>
          <w:szCs w:val="28"/>
        </w:rPr>
        <w:t xml:space="preserve">b) Nghị quyết của Hội đồng quản trị (Hội đồng thành viên) ngân hàng thương mại nhất trí thông qua việc đề nghị cấp bổ sung nội dung hoạt động vào </w:t>
      </w:r>
      <w:r w:rsidRPr="00F64B8D">
        <w:rPr>
          <w:noProof/>
          <w:sz w:val="28"/>
          <w:szCs w:val="28"/>
        </w:rPr>
        <w:lastRenderedPageBreak/>
        <w:t>Giấy phép; văn bản của ngân hàng mẹ do người đại diện theo pháp luật ký đồng ý đề nghị cấp bổ sung nội dung hoạt động vào Giấy phép (đối với chi nhánh ngân hàng nước ngoài);</w:t>
      </w:r>
    </w:p>
    <w:p w:rsidR="00F64B8D" w:rsidRPr="00F64B8D" w:rsidRDefault="00F64B8D" w:rsidP="00E424BF">
      <w:pPr>
        <w:pStyle w:val="NormalWeb"/>
        <w:shd w:val="clear" w:color="auto" w:fill="FFFFFF"/>
        <w:spacing w:beforeAutospacing="0" w:afterAutospacing="0"/>
        <w:ind w:firstLine="709"/>
        <w:jc w:val="both"/>
        <w:rPr>
          <w:noProof/>
          <w:sz w:val="28"/>
          <w:szCs w:val="28"/>
        </w:rPr>
      </w:pPr>
      <w:r w:rsidRPr="00F64B8D">
        <w:rPr>
          <w:noProof/>
          <w:sz w:val="28"/>
          <w:szCs w:val="28"/>
        </w:rPr>
        <w:t>c) Riêng đối với trường hợp đề nghị cấp bổ sung hoạt động phái sinh lãi suất, cung ứng sản phẩm phái sinh giá cả hàng hóa, hoạt động lưu ký chứng khoán vào Giấy phép, ngoài hồ sơ quy định tại điểm a và b khoản này, ngân hàng thương mại, chi nhánh ngân hàng nước ngoài cần có các quy trình nội bộ, trong đó có các biện pháp quản lý rủi ro phù hợp với từng nội dung hoạt động đề nghị bổ sung vào Giấy phép.</w:t>
      </w:r>
    </w:p>
    <w:p w:rsidR="00F64B8D" w:rsidRPr="00F64B8D" w:rsidRDefault="00F64B8D" w:rsidP="00E424BF">
      <w:pPr>
        <w:pStyle w:val="NormalWeb"/>
        <w:shd w:val="clear" w:color="auto" w:fill="FFFFFF"/>
        <w:spacing w:beforeAutospacing="0" w:afterAutospacing="0"/>
        <w:ind w:firstLine="709"/>
        <w:jc w:val="both"/>
        <w:rPr>
          <w:noProof/>
          <w:sz w:val="28"/>
          <w:szCs w:val="28"/>
        </w:rPr>
      </w:pPr>
      <w:r w:rsidRPr="00F64B8D">
        <w:rPr>
          <w:noProof/>
          <w:sz w:val="28"/>
          <w:szCs w:val="28"/>
        </w:rPr>
        <w:t>3. Đối với trường hợp đồng thời đề nghị bổ sung nội dung hoạt động vào Giấy phép và cấp đổi Giấy phép:</w:t>
      </w:r>
    </w:p>
    <w:p w:rsidR="00F64B8D" w:rsidRPr="00F64B8D" w:rsidRDefault="00F64B8D" w:rsidP="00E424BF">
      <w:pPr>
        <w:pStyle w:val="NormalWeb"/>
        <w:shd w:val="clear" w:color="auto" w:fill="FFFFFF"/>
        <w:spacing w:beforeAutospacing="0" w:afterAutospacing="0"/>
        <w:ind w:firstLine="709"/>
        <w:jc w:val="both"/>
        <w:rPr>
          <w:noProof/>
          <w:sz w:val="28"/>
          <w:szCs w:val="28"/>
        </w:rPr>
      </w:pPr>
      <w:r w:rsidRPr="00F64B8D">
        <w:rPr>
          <w:noProof/>
          <w:sz w:val="28"/>
          <w:szCs w:val="28"/>
        </w:rPr>
        <w:t>a) Đơn đề nghị bổ sung nội dung hoạt động vào Giấy phép và cấp đổi Giấy phép do người đại diện theo pháp luật của ngân hàng thương mại, chi nhánh ngân hàng nước ngoài ký trong đó có các nội dung quy định tại điểm a khoản 1 và điểm a khoản 2 Điều này;</w:t>
      </w:r>
    </w:p>
    <w:p w:rsidR="00F64B8D" w:rsidRPr="00F64B8D" w:rsidRDefault="00F64B8D" w:rsidP="00E424BF">
      <w:pPr>
        <w:pStyle w:val="NormalWeb"/>
        <w:shd w:val="clear" w:color="auto" w:fill="FFFFFF"/>
        <w:spacing w:beforeAutospacing="0" w:afterAutospacing="0"/>
        <w:ind w:firstLine="709"/>
        <w:jc w:val="both"/>
        <w:rPr>
          <w:noProof/>
          <w:sz w:val="28"/>
          <w:szCs w:val="28"/>
        </w:rPr>
      </w:pPr>
      <w:r w:rsidRPr="00F64B8D">
        <w:rPr>
          <w:noProof/>
          <w:sz w:val="28"/>
          <w:szCs w:val="28"/>
        </w:rPr>
        <w:t>b) Hồ sơ quy định tại điểm b khoản 1 và điểm b, c khoản 2 Điều này.”</w:t>
      </w:r>
    </w:p>
    <w:p w:rsidR="00F64B8D" w:rsidRDefault="00F64B8D" w:rsidP="00E424BF">
      <w:pPr>
        <w:spacing w:before="100" w:after="100" w:line="240" w:lineRule="auto"/>
        <w:ind w:firstLine="709"/>
        <w:jc w:val="both"/>
        <w:rPr>
          <w:rFonts w:ascii="Times New Roman" w:hAnsi="Times New Roman" w:cs="Times New Roman"/>
          <w:sz w:val="28"/>
          <w:szCs w:val="28"/>
        </w:rPr>
      </w:pPr>
      <w:r w:rsidRPr="00F64B8D">
        <w:rPr>
          <w:rFonts w:ascii="Times New Roman" w:hAnsi="Times New Roman" w:cs="Times New Roman"/>
          <w:sz w:val="28"/>
          <w:szCs w:val="28"/>
        </w:rPr>
        <w:t>1</w:t>
      </w:r>
      <w:r w:rsidR="00D92175">
        <w:rPr>
          <w:rFonts w:ascii="Times New Roman" w:hAnsi="Times New Roman" w:cs="Times New Roman"/>
          <w:sz w:val="28"/>
          <w:szCs w:val="28"/>
        </w:rPr>
        <w:t>5</w:t>
      </w:r>
      <w:r w:rsidRPr="00F64B8D">
        <w:rPr>
          <w:rFonts w:ascii="Times New Roman" w:hAnsi="Times New Roman" w:cs="Times New Roman"/>
          <w:sz w:val="28"/>
          <w:szCs w:val="28"/>
        </w:rPr>
        <w:t>. Sửa đổi, bổ sung Điều 35 như sau:</w:t>
      </w:r>
    </w:p>
    <w:p w:rsidR="0043464A" w:rsidRDefault="0043464A" w:rsidP="00E424BF">
      <w:pPr>
        <w:spacing w:before="100" w:after="100" w:line="240" w:lineRule="auto"/>
        <w:ind w:firstLine="709"/>
        <w:jc w:val="both"/>
        <w:rPr>
          <w:rFonts w:ascii="Times New Roman" w:hAnsi="Times New Roman" w:cs="Times New Roman"/>
          <w:sz w:val="28"/>
          <w:szCs w:val="28"/>
        </w:rPr>
      </w:pPr>
      <w:r>
        <w:rPr>
          <w:rFonts w:ascii="Times New Roman" w:hAnsi="Times New Roman" w:cs="Times New Roman"/>
          <w:sz w:val="28"/>
          <w:szCs w:val="28"/>
        </w:rPr>
        <w:t>a) Đ</w:t>
      </w:r>
      <w:r w:rsidRPr="00F64B8D">
        <w:rPr>
          <w:rFonts w:ascii="Times New Roman" w:hAnsi="Times New Roman" w:cs="Times New Roman"/>
          <w:sz w:val="28"/>
          <w:szCs w:val="28"/>
        </w:rPr>
        <w:t>iểm b khoản 1 được sửa đổi, bổ sung như sau:</w:t>
      </w:r>
    </w:p>
    <w:p w:rsidR="00F64B8D" w:rsidRDefault="00F64B8D" w:rsidP="00E424BF">
      <w:pPr>
        <w:shd w:val="clear" w:color="auto" w:fill="FFFFFF"/>
        <w:spacing w:before="100" w:after="100" w:line="240" w:lineRule="auto"/>
        <w:ind w:firstLine="709"/>
        <w:jc w:val="both"/>
        <w:textAlignment w:val="baseline"/>
        <w:rPr>
          <w:rFonts w:ascii="Times New Roman" w:hAnsi="Times New Roman" w:cs="Times New Roman"/>
          <w:sz w:val="28"/>
          <w:szCs w:val="28"/>
        </w:rPr>
      </w:pPr>
      <w:r w:rsidRPr="00F64B8D">
        <w:rPr>
          <w:rFonts w:ascii="Times New Roman" w:hAnsi="Times New Roman" w:cs="Times New Roman"/>
          <w:sz w:val="28"/>
          <w:szCs w:val="28"/>
        </w:rPr>
        <w:tab/>
        <w:t>“b) Bộ Công an về danh sách nhân sự dự kiến bầu, bổ nhiệm làm thành viên Hội đồng quản trị, Hội đồng thành viên, thành viên Ban kiểm soát và Tổng giám đốc (Giám đốc) của ngân hàng thương mại, Tổng giám đốc (Giám đốc) của chi nhánh ngân hàng nước ngoài, Trưởng Văn phòng đại diện.”</w:t>
      </w:r>
    </w:p>
    <w:p w:rsidR="0043464A" w:rsidRDefault="0043464A" w:rsidP="00E424BF">
      <w:pPr>
        <w:spacing w:before="100" w:after="10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b) </w:t>
      </w:r>
      <w:r w:rsidR="00194075">
        <w:rPr>
          <w:rFonts w:ascii="Times New Roman" w:hAnsi="Times New Roman" w:cs="Times New Roman"/>
          <w:sz w:val="28"/>
          <w:szCs w:val="28"/>
        </w:rPr>
        <w:t>K</w:t>
      </w:r>
      <w:r w:rsidRPr="00F64B8D">
        <w:rPr>
          <w:rFonts w:ascii="Times New Roman" w:hAnsi="Times New Roman" w:cs="Times New Roman"/>
          <w:sz w:val="28"/>
          <w:szCs w:val="28"/>
        </w:rPr>
        <w:t>hoản 2</w:t>
      </w:r>
      <w:r>
        <w:rPr>
          <w:rFonts w:ascii="Times New Roman" w:hAnsi="Times New Roman" w:cs="Times New Roman"/>
          <w:sz w:val="28"/>
          <w:szCs w:val="28"/>
        </w:rPr>
        <w:t xml:space="preserve"> </w:t>
      </w:r>
      <w:r w:rsidRPr="00F64B8D">
        <w:rPr>
          <w:rFonts w:ascii="Times New Roman" w:hAnsi="Times New Roman" w:cs="Times New Roman"/>
          <w:sz w:val="28"/>
          <w:szCs w:val="28"/>
        </w:rPr>
        <w:t>được sửa đổi, bổ sung như sau:</w:t>
      </w:r>
    </w:p>
    <w:p w:rsidR="00F64B8D" w:rsidRPr="00F64B8D" w:rsidRDefault="00F64B8D" w:rsidP="00E424BF">
      <w:pPr>
        <w:shd w:val="clear" w:color="auto" w:fill="FFFFFF"/>
        <w:spacing w:before="100" w:after="100" w:line="240" w:lineRule="auto"/>
        <w:ind w:firstLine="709"/>
        <w:jc w:val="both"/>
        <w:textAlignment w:val="baseline"/>
        <w:rPr>
          <w:rFonts w:ascii="Times New Roman" w:hAnsi="Times New Roman" w:cs="Times New Roman"/>
          <w:sz w:val="28"/>
          <w:szCs w:val="28"/>
        </w:rPr>
      </w:pPr>
      <w:r w:rsidRPr="00F64B8D">
        <w:rPr>
          <w:rFonts w:ascii="Times New Roman" w:hAnsi="Times New Roman" w:cs="Times New Roman"/>
          <w:sz w:val="28"/>
          <w:szCs w:val="28"/>
        </w:rPr>
        <w:t>“2. Trong thời hạn 15 ngày kể từ ngày nhận được văn bản của Ngân hàng Nhà nước, các cơ quan liên quan nêu trên có ý kiến bằng văn bản gửi Ngân hàng Nhà nước.”</w:t>
      </w:r>
    </w:p>
    <w:p w:rsidR="00F64B8D" w:rsidRPr="00F64B8D" w:rsidRDefault="00563745" w:rsidP="00E424BF">
      <w:pPr>
        <w:shd w:val="clear" w:color="auto" w:fill="FFFFFF"/>
        <w:spacing w:before="100" w:after="10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16</w:t>
      </w:r>
      <w:r w:rsidR="00F64B8D" w:rsidRPr="00F64B8D">
        <w:rPr>
          <w:rFonts w:ascii="Times New Roman" w:hAnsi="Times New Roman" w:cs="Times New Roman"/>
          <w:sz w:val="28"/>
          <w:szCs w:val="28"/>
        </w:rPr>
        <w:t>. Sửa đổi, bổ sung Điều 36 như sau:</w:t>
      </w:r>
    </w:p>
    <w:p w:rsidR="00F64B8D" w:rsidRPr="00F64B8D" w:rsidRDefault="00F64B8D" w:rsidP="00E424BF">
      <w:pPr>
        <w:spacing w:before="100" w:after="100" w:line="240" w:lineRule="auto"/>
        <w:ind w:firstLine="709"/>
        <w:jc w:val="both"/>
        <w:rPr>
          <w:rFonts w:ascii="Times New Roman" w:hAnsi="Times New Roman" w:cs="Times New Roman"/>
          <w:sz w:val="28"/>
          <w:szCs w:val="28"/>
        </w:rPr>
      </w:pPr>
      <w:r w:rsidRPr="00F64B8D">
        <w:rPr>
          <w:rFonts w:ascii="Times New Roman" w:hAnsi="Times New Roman" w:cs="Times New Roman"/>
          <w:sz w:val="28"/>
          <w:szCs w:val="28"/>
        </w:rPr>
        <w:t>a) Điểm a khoản 1 được sửa đổi, bổ sung như sau:</w:t>
      </w:r>
    </w:p>
    <w:p w:rsidR="00F64B8D" w:rsidRPr="00F64B8D" w:rsidRDefault="00F64B8D" w:rsidP="00E424BF">
      <w:pPr>
        <w:spacing w:before="100" w:after="100" w:line="240" w:lineRule="auto"/>
        <w:ind w:firstLine="709"/>
        <w:jc w:val="both"/>
        <w:rPr>
          <w:rFonts w:ascii="Times New Roman" w:hAnsi="Times New Roman" w:cs="Times New Roman"/>
          <w:sz w:val="28"/>
          <w:szCs w:val="28"/>
        </w:rPr>
      </w:pPr>
      <w:r w:rsidRPr="00F64B8D">
        <w:rPr>
          <w:rFonts w:ascii="Times New Roman" w:hAnsi="Times New Roman" w:cs="Times New Roman"/>
          <w:sz w:val="28"/>
          <w:szCs w:val="28"/>
        </w:rPr>
        <w:t>“a) Hội đồng thẩm định do Thống đốc Ngân hàng Nhà nước quyết định, gồm: Thống đốc hoặc một Phó Thống đốc (được Thống đốc ủy quyền) làm Chủ tịch, các thành viên là Thủ trưởng các đơn vị quy định tại khoản 2, 3, 4, 5, 6, 7, 8, 10 Điều này;”</w:t>
      </w:r>
    </w:p>
    <w:p w:rsidR="00F64B8D" w:rsidRPr="00F64B8D" w:rsidRDefault="00F64B8D" w:rsidP="00E424BF">
      <w:pPr>
        <w:spacing w:before="100" w:after="100" w:line="240" w:lineRule="auto"/>
        <w:ind w:firstLine="709"/>
        <w:jc w:val="both"/>
        <w:rPr>
          <w:rFonts w:ascii="Times New Roman" w:hAnsi="Times New Roman" w:cs="Times New Roman"/>
          <w:sz w:val="28"/>
          <w:szCs w:val="28"/>
        </w:rPr>
      </w:pPr>
      <w:r w:rsidRPr="00F64B8D">
        <w:rPr>
          <w:rFonts w:ascii="Times New Roman" w:hAnsi="Times New Roman" w:cs="Times New Roman"/>
          <w:sz w:val="28"/>
          <w:szCs w:val="28"/>
        </w:rPr>
        <w:t>b) Bổ sung điểm g và điểm h vào khoản 2 như sau:</w:t>
      </w:r>
    </w:p>
    <w:p w:rsidR="00F64B8D" w:rsidRPr="00F64B8D" w:rsidRDefault="00F64B8D" w:rsidP="00E424BF">
      <w:pPr>
        <w:spacing w:before="100" w:after="100" w:line="240" w:lineRule="auto"/>
        <w:ind w:firstLine="709"/>
        <w:jc w:val="both"/>
        <w:rPr>
          <w:rFonts w:ascii="Times New Roman" w:hAnsi="Times New Roman" w:cs="Times New Roman"/>
          <w:sz w:val="28"/>
          <w:szCs w:val="28"/>
        </w:rPr>
      </w:pPr>
      <w:r w:rsidRPr="00F64B8D">
        <w:rPr>
          <w:rFonts w:ascii="Times New Roman" w:hAnsi="Times New Roman" w:cs="Times New Roman"/>
          <w:sz w:val="28"/>
          <w:szCs w:val="28"/>
        </w:rPr>
        <w:t>“g) Làm đầu mối tiếp nhận, thẩm định và trình Thống đốc Ngân hàng Nhà nước về hồ sơ đề nghị cấp đổi Giấy phép, bổ sung nội dung hoạt động vào Giấy phép của ngân hàng thương mại, chi nhánh ngân hàng nước ngoài;</w:t>
      </w:r>
    </w:p>
    <w:p w:rsidR="00F64B8D" w:rsidRPr="00F64B8D" w:rsidRDefault="00F64B8D" w:rsidP="00E424BF">
      <w:pPr>
        <w:spacing w:before="100" w:after="100" w:line="240" w:lineRule="auto"/>
        <w:ind w:firstLine="709"/>
        <w:jc w:val="both"/>
        <w:rPr>
          <w:rFonts w:ascii="Times New Roman" w:hAnsi="Times New Roman" w:cs="Times New Roman"/>
          <w:sz w:val="28"/>
          <w:szCs w:val="28"/>
        </w:rPr>
      </w:pPr>
      <w:r w:rsidRPr="00F64B8D">
        <w:rPr>
          <w:rFonts w:ascii="Times New Roman" w:hAnsi="Times New Roman" w:cs="Times New Roman"/>
          <w:sz w:val="28"/>
          <w:szCs w:val="28"/>
        </w:rPr>
        <w:t>h) Có văn bản kèm hồ sơ lấy ý kiến các đơn vị có liên quan trong Ngân hàng Nhà nước về đề nghị cấp bổ sung nội dung hoạt động vào Giấy phép đối với các nội dung hoạt động phái sinh lãi suất, cung ứng sản phẩm phái sinh giá cả hàng hóa và hoạt động lưu ký chứng khoán.”</w:t>
      </w:r>
    </w:p>
    <w:p w:rsidR="00F64B8D" w:rsidRPr="00F64B8D" w:rsidRDefault="00F64B8D" w:rsidP="00E424BF">
      <w:pPr>
        <w:spacing w:before="100" w:after="100" w:line="240" w:lineRule="auto"/>
        <w:ind w:firstLine="709"/>
        <w:jc w:val="both"/>
        <w:rPr>
          <w:rFonts w:ascii="Times New Roman" w:hAnsi="Times New Roman" w:cs="Times New Roman"/>
          <w:sz w:val="28"/>
          <w:szCs w:val="28"/>
        </w:rPr>
      </w:pPr>
      <w:r w:rsidRPr="00F64B8D">
        <w:rPr>
          <w:rFonts w:ascii="Times New Roman" w:hAnsi="Times New Roman" w:cs="Times New Roman"/>
          <w:sz w:val="28"/>
          <w:szCs w:val="28"/>
        </w:rPr>
        <w:lastRenderedPageBreak/>
        <w:t>c) Bổ sung khoản 10 và khoản 11 vào </w:t>
      </w:r>
      <w:bookmarkStart w:id="4" w:name="dc_5"/>
      <w:r w:rsidRPr="00F64B8D">
        <w:rPr>
          <w:rFonts w:ascii="Times New Roman" w:hAnsi="Times New Roman" w:cs="Times New Roman"/>
          <w:sz w:val="28"/>
          <w:szCs w:val="28"/>
        </w:rPr>
        <w:t>Điều 36</w:t>
      </w:r>
      <w:bookmarkEnd w:id="4"/>
      <w:r w:rsidRPr="00F64B8D">
        <w:rPr>
          <w:rFonts w:ascii="Times New Roman" w:hAnsi="Times New Roman" w:cs="Times New Roman"/>
          <w:sz w:val="28"/>
          <w:szCs w:val="28"/>
        </w:rPr>
        <w:t> như sau:</w:t>
      </w:r>
    </w:p>
    <w:p w:rsidR="00F64B8D" w:rsidRPr="00F64B8D" w:rsidRDefault="00F64B8D" w:rsidP="00E424BF">
      <w:pPr>
        <w:spacing w:before="100" w:after="100" w:line="240" w:lineRule="auto"/>
        <w:ind w:firstLine="709"/>
        <w:jc w:val="both"/>
        <w:rPr>
          <w:rFonts w:ascii="Times New Roman" w:hAnsi="Times New Roman" w:cs="Times New Roman"/>
          <w:sz w:val="28"/>
          <w:szCs w:val="28"/>
        </w:rPr>
      </w:pPr>
      <w:r w:rsidRPr="00F64B8D">
        <w:rPr>
          <w:rFonts w:ascii="Times New Roman" w:hAnsi="Times New Roman" w:cs="Times New Roman"/>
          <w:sz w:val="28"/>
          <w:szCs w:val="28"/>
        </w:rPr>
        <w:t>“10. Vụ Quản lý ngoại hối:</w:t>
      </w:r>
    </w:p>
    <w:p w:rsidR="00F64B8D" w:rsidRPr="00F64B8D" w:rsidRDefault="00F64B8D" w:rsidP="00E424BF">
      <w:pPr>
        <w:spacing w:before="100" w:after="100" w:line="240" w:lineRule="auto"/>
        <w:ind w:firstLine="709"/>
        <w:jc w:val="both"/>
        <w:rPr>
          <w:rFonts w:ascii="Times New Roman" w:hAnsi="Times New Roman" w:cs="Times New Roman"/>
          <w:sz w:val="28"/>
          <w:szCs w:val="28"/>
        </w:rPr>
      </w:pPr>
      <w:r w:rsidRPr="00F64B8D">
        <w:rPr>
          <w:rFonts w:ascii="Times New Roman" w:hAnsi="Times New Roman" w:cs="Times New Roman"/>
          <w:sz w:val="28"/>
          <w:szCs w:val="28"/>
        </w:rPr>
        <w:t>a) Trong thời hạn 30 ngày kể từ ngày Cơ quan Thanh tra, giám sát ngân hàng có văn bản đề nghị, Vụ Quản lý ngoại hối thẩm định hồ sơ đề nghị cấp Giấy phép và có văn bản gửi Cơ quan Thanh tra, giám sát ngân hàng;</w:t>
      </w:r>
    </w:p>
    <w:p w:rsidR="00F64B8D" w:rsidRPr="00F64B8D" w:rsidRDefault="00F64B8D" w:rsidP="00E424BF">
      <w:pPr>
        <w:spacing w:before="100" w:after="100" w:line="240" w:lineRule="auto"/>
        <w:ind w:firstLine="709"/>
        <w:jc w:val="both"/>
        <w:rPr>
          <w:rFonts w:ascii="Times New Roman" w:hAnsi="Times New Roman" w:cs="Times New Roman"/>
          <w:sz w:val="28"/>
          <w:szCs w:val="28"/>
        </w:rPr>
      </w:pPr>
      <w:r w:rsidRPr="00F64B8D">
        <w:rPr>
          <w:rFonts w:ascii="Times New Roman" w:hAnsi="Times New Roman" w:cs="Times New Roman"/>
          <w:sz w:val="28"/>
          <w:szCs w:val="28"/>
        </w:rPr>
        <w:t>b) Có ý kiến đánh giá về các vấn đề liên quan đến hoạt động ngoại hối của ngân hàng thương mại, chi nhánh ngân hàng nước ngoài.</w:t>
      </w:r>
    </w:p>
    <w:p w:rsidR="00F64B8D" w:rsidRPr="00F64B8D" w:rsidRDefault="00F64B8D" w:rsidP="00E424BF">
      <w:pPr>
        <w:spacing w:before="100" w:after="100" w:line="240" w:lineRule="auto"/>
        <w:ind w:firstLine="709"/>
        <w:jc w:val="both"/>
        <w:rPr>
          <w:rFonts w:ascii="Times New Roman" w:hAnsi="Times New Roman" w:cs="Times New Roman"/>
          <w:sz w:val="28"/>
          <w:szCs w:val="28"/>
        </w:rPr>
      </w:pPr>
      <w:r w:rsidRPr="00F64B8D">
        <w:rPr>
          <w:rFonts w:ascii="Times New Roman" w:hAnsi="Times New Roman" w:cs="Times New Roman"/>
          <w:sz w:val="28"/>
          <w:szCs w:val="28"/>
        </w:rPr>
        <w:t>11. Trong thời hạn tối đa 10 ngày kể từ ngày nhận được văn bản của Cơ quan thanh tra, giám sát ngân hàng về đề nghị cấp bổ sung nội dung hoạt động vào Giấy phép đối với các nội dung hoạt động phái sinh lãi suất, cung ứng sản phẩm phái sinh giá cả hàng hóa và hoạt động lưu ký chứng khoán, các đơn vị liên quan thuộc Ngân hàng Nhà nước phải có ý kiến cụ thể bằng văn bản và nêu rõ quan điểm đồng ý hoặc không đồng ý đối với hồ sơ đề nghị của ngân hàng thương mại, chi nhánh ngân hàng nước ngoài”.</w:t>
      </w:r>
    </w:p>
    <w:p w:rsidR="00F64B8D" w:rsidRPr="00F64B8D" w:rsidRDefault="00F64B8D" w:rsidP="00E424BF">
      <w:pPr>
        <w:spacing w:before="100" w:after="100" w:line="240" w:lineRule="auto"/>
        <w:ind w:firstLine="709"/>
        <w:jc w:val="both"/>
        <w:rPr>
          <w:rFonts w:ascii="Times New Roman" w:hAnsi="Times New Roman" w:cs="Times New Roman"/>
          <w:sz w:val="28"/>
          <w:szCs w:val="28"/>
        </w:rPr>
      </w:pPr>
      <w:r w:rsidRPr="00F64B8D">
        <w:rPr>
          <w:rFonts w:ascii="Times New Roman" w:hAnsi="Times New Roman" w:cs="Times New Roman"/>
          <w:color w:val="000000"/>
          <w:sz w:val="28"/>
          <w:szCs w:val="28"/>
        </w:rPr>
        <w:tab/>
      </w:r>
      <w:r w:rsidRPr="00F64B8D">
        <w:rPr>
          <w:rFonts w:ascii="Times New Roman" w:hAnsi="Times New Roman" w:cs="Times New Roman"/>
          <w:b/>
          <w:color w:val="000000"/>
          <w:sz w:val="28"/>
          <w:szCs w:val="28"/>
        </w:rPr>
        <w:t xml:space="preserve">Điều 2. </w:t>
      </w:r>
      <w:bookmarkStart w:id="5" w:name="dieu_2_name"/>
      <w:r w:rsidRPr="00F64B8D">
        <w:rPr>
          <w:rFonts w:ascii="Times New Roman" w:hAnsi="Times New Roman" w:cs="Times New Roman"/>
          <w:sz w:val="28"/>
          <w:szCs w:val="28"/>
        </w:rPr>
        <w:t>Thay thế Phụ lục 01 ban hành kèm theo Thông tư số 40/2011/TT-NHNN bằng Phụ lục 01 ban hành kèm theo Thông tư này bao gồm: Phụ lục 01a (Mẫu Giấy phép thành lập và hoạt động ngân hàng thương mại), Phụ lục 01b (Mẫu Giấy phép thành lập chi nhánh ngân hàng nước ngoài), Phụ lục 01c (Mẫu Giấy phép thành lập văn phòng đại diện).</w:t>
      </w:r>
      <w:bookmarkEnd w:id="5"/>
    </w:p>
    <w:p w:rsidR="00F64B8D" w:rsidRPr="00F64B8D" w:rsidRDefault="00F64B8D" w:rsidP="00E424BF">
      <w:pPr>
        <w:spacing w:before="100" w:after="100" w:line="240" w:lineRule="auto"/>
        <w:ind w:firstLine="709"/>
        <w:jc w:val="both"/>
        <w:rPr>
          <w:rFonts w:ascii="Times New Roman" w:hAnsi="Times New Roman" w:cs="Times New Roman"/>
          <w:color w:val="000000"/>
          <w:sz w:val="28"/>
          <w:szCs w:val="28"/>
        </w:rPr>
      </w:pPr>
      <w:r w:rsidRPr="00F64B8D">
        <w:rPr>
          <w:rFonts w:ascii="Times New Roman" w:hAnsi="Times New Roman" w:cs="Times New Roman"/>
          <w:b/>
          <w:color w:val="000000"/>
          <w:sz w:val="28"/>
          <w:szCs w:val="28"/>
        </w:rPr>
        <w:t>Điều 3.</w:t>
      </w:r>
      <w:r w:rsidRPr="00F64B8D">
        <w:rPr>
          <w:rFonts w:ascii="Times New Roman" w:hAnsi="Times New Roman" w:cs="Times New Roman"/>
          <w:color w:val="000000"/>
          <w:sz w:val="28"/>
          <w:szCs w:val="28"/>
        </w:rPr>
        <w:t xml:space="preserve"> Bãi bỏ Điều 7, Điều 8, khoản 1 Điều 9, khoản 1 Điều 10, khoản 1 Điều 11, Điều 12, Điều 20, Điều 21, Điều 24, Điều 27, Điều 28.</w:t>
      </w:r>
    </w:p>
    <w:p w:rsidR="00F64B8D" w:rsidRPr="00F64B8D" w:rsidRDefault="00F64B8D" w:rsidP="00E424BF">
      <w:pPr>
        <w:spacing w:before="100" w:after="100" w:line="240" w:lineRule="auto"/>
        <w:ind w:firstLine="709"/>
        <w:jc w:val="both"/>
        <w:rPr>
          <w:rFonts w:ascii="Times New Roman" w:hAnsi="Times New Roman" w:cs="Times New Roman"/>
          <w:b/>
          <w:sz w:val="28"/>
          <w:szCs w:val="28"/>
        </w:rPr>
      </w:pPr>
      <w:r w:rsidRPr="00F64B8D">
        <w:rPr>
          <w:rFonts w:ascii="Times New Roman" w:hAnsi="Times New Roman" w:cs="Times New Roman"/>
          <w:b/>
          <w:sz w:val="28"/>
          <w:szCs w:val="28"/>
          <w:lang w:val="fr-FR"/>
        </w:rPr>
        <w:t>Điều 4.</w:t>
      </w:r>
      <w:r w:rsidRPr="00F64B8D">
        <w:rPr>
          <w:rFonts w:ascii="Times New Roman" w:hAnsi="Times New Roman" w:cs="Times New Roman"/>
          <w:b/>
          <w:sz w:val="28"/>
          <w:szCs w:val="28"/>
        </w:rPr>
        <w:t>Trách nhiệm tổ chức thực hiện</w:t>
      </w:r>
    </w:p>
    <w:p w:rsidR="00F64B8D" w:rsidRPr="0079433E" w:rsidRDefault="00F64B8D" w:rsidP="00E424BF">
      <w:pPr>
        <w:spacing w:before="100" w:after="100" w:line="240" w:lineRule="auto"/>
        <w:ind w:firstLine="709"/>
        <w:jc w:val="both"/>
        <w:rPr>
          <w:rFonts w:ascii="Times New Roman" w:hAnsi="Times New Roman" w:cs="Times New Roman"/>
          <w:spacing w:val="-2"/>
          <w:sz w:val="28"/>
          <w:szCs w:val="28"/>
        </w:rPr>
      </w:pPr>
      <w:r w:rsidRPr="0079433E">
        <w:rPr>
          <w:rFonts w:ascii="Times New Roman" w:hAnsi="Times New Roman" w:cs="Times New Roman"/>
          <w:spacing w:val="-2"/>
          <w:sz w:val="28"/>
          <w:szCs w:val="28"/>
        </w:rPr>
        <w:t xml:space="preserve">Chánh Văn phòng, Chánh Thanh tra, giám sát ngân hàng, Thủ trưởng các đơn vị thuộc Ngân hàng Nhà nước Việt Nam, Giám đốc Ngân hàng Nhà nước chi nhánh tỉnh, thành phố, Chủ tịch Hội đồng quản trị, Chủ tịch Hội đồng thành viên, Tổng giám đốc (Giám đốc) ngân hàng thương mại, </w:t>
      </w:r>
      <w:r w:rsidRPr="0079433E">
        <w:rPr>
          <w:rFonts w:ascii="Times New Roman" w:hAnsi="Times New Roman" w:cs="Times New Roman"/>
          <w:spacing w:val="-2"/>
          <w:sz w:val="28"/>
          <w:szCs w:val="28"/>
          <w:shd w:val="solid" w:color="FFFFFF" w:fill="auto"/>
        </w:rPr>
        <w:t>Tổng</w:t>
      </w:r>
      <w:r w:rsidRPr="0079433E">
        <w:rPr>
          <w:rFonts w:ascii="Times New Roman" w:hAnsi="Times New Roman" w:cs="Times New Roman"/>
          <w:spacing w:val="-2"/>
          <w:sz w:val="28"/>
          <w:szCs w:val="28"/>
        </w:rPr>
        <w:t xml:space="preserve"> giám đốc (Giám đốc) của chi nhánh ngân hàng nước ngoài, Trưởng văn phòng đại diện của tổ chức tín dụng nước ngoài, </w:t>
      </w:r>
      <w:r w:rsidRPr="0079433E">
        <w:rPr>
          <w:rFonts w:ascii="Times New Roman" w:hAnsi="Times New Roman" w:cs="Times New Roman"/>
          <w:spacing w:val="-2"/>
          <w:sz w:val="28"/>
          <w:szCs w:val="28"/>
          <w:shd w:val="solid" w:color="FFFFFF" w:fill="auto"/>
        </w:rPr>
        <w:t>tổ chức</w:t>
      </w:r>
      <w:r w:rsidRPr="0079433E">
        <w:rPr>
          <w:rFonts w:ascii="Times New Roman" w:hAnsi="Times New Roman" w:cs="Times New Roman"/>
          <w:spacing w:val="-2"/>
          <w:sz w:val="28"/>
          <w:szCs w:val="28"/>
        </w:rPr>
        <w:t xml:space="preserve"> nước ngoài khác có hoạt động ngân hàng và các </w:t>
      </w:r>
      <w:r w:rsidRPr="0079433E">
        <w:rPr>
          <w:rFonts w:ascii="Times New Roman" w:hAnsi="Times New Roman" w:cs="Times New Roman"/>
          <w:spacing w:val="-2"/>
          <w:sz w:val="28"/>
          <w:szCs w:val="28"/>
          <w:shd w:val="solid" w:color="FFFFFF" w:fill="auto"/>
        </w:rPr>
        <w:t>tổ chức</w:t>
      </w:r>
      <w:r w:rsidRPr="0079433E">
        <w:rPr>
          <w:rFonts w:ascii="Times New Roman" w:hAnsi="Times New Roman" w:cs="Times New Roman"/>
          <w:spacing w:val="-2"/>
          <w:sz w:val="28"/>
          <w:szCs w:val="28"/>
        </w:rPr>
        <w:t>, cá nhân có liên quan chịu trách nhiệm tổ chức thực hiện Thông tư này.</w:t>
      </w:r>
    </w:p>
    <w:p w:rsidR="00F64B8D" w:rsidRPr="00F64B8D" w:rsidRDefault="00F64B8D" w:rsidP="00E424BF">
      <w:pPr>
        <w:spacing w:before="100" w:after="100" w:line="240" w:lineRule="auto"/>
        <w:ind w:firstLine="709"/>
        <w:jc w:val="both"/>
        <w:rPr>
          <w:rFonts w:ascii="Times New Roman" w:hAnsi="Times New Roman" w:cs="Times New Roman"/>
          <w:b/>
          <w:sz w:val="28"/>
          <w:szCs w:val="28"/>
        </w:rPr>
      </w:pPr>
      <w:r w:rsidRPr="00F64B8D">
        <w:rPr>
          <w:rFonts w:ascii="Times New Roman" w:hAnsi="Times New Roman" w:cs="Times New Roman"/>
          <w:b/>
          <w:sz w:val="28"/>
          <w:szCs w:val="28"/>
          <w:lang w:val="fr-FR"/>
        </w:rPr>
        <w:t xml:space="preserve">Điều 5. </w:t>
      </w:r>
      <w:r w:rsidRPr="00F64B8D">
        <w:rPr>
          <w:rFonts w:ascii="Times New Roman" w:hAnsi="Times New Roman" w:cs="Times New Roman"/>
          <w:b/>
          <w:sz w:val="28"/>
          <w:szCs w:val="28"/>
        </w:rPr>
        <w:t>Hiệu lực thi hành</w:t>
      </w:r>
    </w:p>
    <w:p w:rsidR="00F64B8D" w:rsidRPr="00F64B8D" w:rsidRDefault="00F64B8D" w:rsidP="00E424BF">
      <w:pPr>
        <w:spacing w:before="100" w:after="100" w:line="240" w:lineRule="auto"/>
        <w:ind w:firstLine="709"/>
        <w:jc w:val="both"/>
        <w:rPr>
          <w:rFonts w:ascii="Times New Roman" w:hAnsi="Times New Roman" w:cs="Times New Roman"/>
          <w:sz w:val="28"/>
          <w:szCs w:val="28"/>
        </w:rPr>
      </w:pPr>
      <w:r w:rsidRPr="00F64B8D">
        <w:rPr>
          <w:rFonts w:ascii="Times New Roman" w:hAnsi="Times New Roman" w:cs="Times New Roman"/>
          <w:sz w:val="28"/>
          <w:szCs w:val="28"/>
        </w:rPr>
        <w:t>1. Thông tư này có hiệu lực thi hành kể từ ngày ..... tháng ..... năm 2018.</w:t>
      </w:r>
    </w:p>
    <w:p w:rsidR="00F64B8D" w:rsidRPr="00F64B8D" w:rsidRDefault="00F64B8D" w:rsidP="00E424BF">
      <w:pPr>
        <w:spacing w:before="100" w:after="120" w:line="240" w:lineRule="auto"/>
        <w:ind w:firstLine="709"/>
        <w:jc w:val="both"/>
        <w:rPr>
          <w:rFonts w:ascii="Times New Roman" w:hAnsi="Times New Roman" w:cs="Times New Roman"/>
          <w:sz w:val="28"/>
          <w:szCs w:val="28"/>
          <w:lang w:val="fr-FR"/>
        </w:rPr>
      </w:pPr>
      <w:r w:rsidRPr="00F64B8D">
        <w:rPr>
          <w:rFonts w:ascii="Times New Roman" w:hAnsi="Times New Roman" w:cs="Times New Roman"/>
          <w:sz w:val="28"/>
          <w:szCs w:val="28"/>
        </w:rPr>
        <w:t>2. Bãi bỏ Thông tư số 17/2017/TT-NHNN ngày 20 tháng 11 năm 2017 của Thống đốc Ngân hàng Nhà nước Việt Nam sửa đổi, bổ sung một số điều của Thông tư số 40/2011/TT-NHNN</w:t>
      </w:r>
      <w:r w:rsidRPr="00F64B8D">
        <w:rPr>
          <w:rFonts w:ascii="Times New Roman" w:hAnsi="Times New Roman" w:cs="Times New Roman"/>
          <w:sz w:val="28"/>
          <w:szCs w:val="28"/>
          <w:lang w:val="fr-FR"/>
        </w:rPr>
        <w:t>./.</w:t>
      </w:r>
    </w:p>
    <w:tbl>
      <w:tblPr>
        <w:tblW w:w="0" w:type="auto"/>
        <w:tblInd w:w="108" w:type="dxa"/>
        <w:tblLook w:val="00A0" w:firstRow="1" w:lastRow="0" w:firstColumn="1" w:lastColumn="0" w:noHBand="0" w:noVBand="0"/>
      </w:tblPr>
      <w:tblGrid>
        <w:gridCol w:w="5077"/>
        <w:gridCol w:w="4103"/>
      </w:tblGrid>
      <w:tr w:rsidR="002F6C09" w:rsidRPr="00DC3F2F" w:rsidTr="00B21A7B">
        <w:tc>
          <w:tcPr>
            <w:tcW w:w="5245" w:type="dxa"/>
          </w:tcPr>
          <w:p w:rsidR="002F6C09" w:rsidRPr="002F6C09" w:rsidRDefault="002F6C09" w:rsidP="00B21A7B">
            <w:pPr>
              <w:ind w:left="-108" w:right="40"/>
              <w:rPr>
                <w:rFonts w:ascii="Times New Roman" w:hAnsi="Times New Roman" w:cs="Times New Roman"/>
                <w:b/>
                <w:sz w:val="24"/>
                <w:lang w:val="fr-FR"/>
              </w:rPr>
            </w:pPr>
            <w:r w:rsidRPr="002F6C09">
              <w:rPr>
                <w:rFonts w:ascii="Times New Roman" w:hAnsi="Times New Roman" w:cs="Times New Roman"/>
                <w:b/>
                <w:bCs/>
                <w:i/>
                <w:iCs/>
                <w:sz w:val="24"/>
                <w:szCs w:val="24"/>
                <w:lang w:val="sv-SE"/>
              </w:rPr>
              <w:t>Nơi nhận:</w:t>
            </w:r>
            <w:r w:rsidRPr="002F6C09">
              <w:rPr>
                <w:rFonts w:ascii="Times New Roman" w:hAnsi="Times New Roman" w:cs="Times New Roman"/>
                <w:b/>
                <w:bCs/>
                <w:i/>
                <w:iCs/>
                <w:szCs w:val="24"/>
                <w:lang w:val="sv-SE"/>
              </w:rPr>
              <w:br/>
            </w:r>
            <w:r w:rsidRPr="002F6C09">
              <w:rPr>
                <w:rFonts w:ascii="Times New Roman" w:hAnsi="Times New Roman" w:cs="Times New Roman"/>
                <w:lang w:val="sv-SE"/>
              </w:rPr>
              <w:t>- Như Điều 4;</w:t>
            </w:r>
            <w:r w:rsidRPr="002F6C09">
              <w:rPr>
                <w:rFonts w:ascii="Times New Roman" w:hAnsi="Times New Roman" w:cs="Times New Roman"/>
                <w:lang w:val="sv-SE"/>
              </w:rPr>
              <w:br/>
              <w:t>- Ban lãnh đạo NHNN;</w:t>
            </w:r>
            <w:r w:rsidRPr="002F6C09">
              <w:rPr>
                <w:rFonts w:ascii="Times New Roman" w:hAnsi="Times New Roman" w:cs="Times New Roman"/>
                <w:lang w:val="sv-SE"/>
              </w:rPr>
              <w:br/>
              <w:t>- Văn phòng Chính phủ;</w:t>
            </w:r>
            <w:r w:rsidRPr="002F6C09">
              <w:rPr>
                <w:rFonts w:ascii="Times New Roman" w:hAnsi="Times New Roman" w:cs="Times New Roman"/>
                <w:lang w:val="sv-SE"/>
              </w:rPr>
              <w:br/>
              <w:t>- Bộ Tư pháp;</w:t>
            </w:r>
            <w:r w:rsidRPr="002F6C09">
              <w:rPr>
                <w:rFonts w:ascii="Times New Roman" w:hAnsi="Times New Roman" w:cs="Times New Roman"/>
                <w:lang w:val="sv-SE"/>
              </w:rPr>
              <w:br/>
              <w:t>- Công báo;</w:t>
            </w:r>
            <w:r w:rsidRPr="002F6C09">
              <w:rPr>
                <w:rFonts w:ascii="Times New Roman" w:hAnsi="Times New Roman" w:cs="Times New Roman"/>
                <w:lang w:val="sv-SE"/>
              </w:rPr>
              <w:br/>
              <w:t>- Lưu:VP, PC, TTGSNH5 (3 bản).</w:t>
            </w:r>
          </w:p>
        </w:tc>
        <w:tc>
          <w:tcPr>
            <w:tcW w:w="4223" w:type="dxa"/>
          </w:tcPr>
          <w:p w:rsidR="002F6C09" w:rsidRPr="002F6C09" w:rsidRDefault="002F6C09" w:rsidP="00B21A7B">
            <w:pPr>
              <w:ind w:right="40"/>
              <w:jc w:val="center"/>
              <w:rPr>
                <w:rFonts w:ascii="Times New Roman" w:hAnsi="Times New Roman" w:cs="Times New Roman"/>
                <w:b/>
              </w:rPr>
            </w:pPr>
            <w:r w:rsidRPr="002F6C09">
              <w:rPr>
                <w:rFonts w:ascii="Times New Roman" w:hAnsi="Times New Roman" w:cs="Times New Roman"/>
                <w:b/>
                <w:sz w:val="28"/>
              </w:rPr>
              <w:t>THỐNG ĐỐC</w:t>
            </w:r>
          </w:p>
        </w:tc>
      </w:tr>
    </w:tbl>
    <w:p w:rsidR="00077498" w:rsidRDefault="00077498">
      <w:pPr>
        <w:rPr>
          <w:rFonts w:ascii="Times New Roman" w:hAnsi="Times New Roman"/>
          <w:sz w:val="28"/>
          <w:szCs w:val="28"/>
        </w:rPr>
      </w:pPr>
    </w:p>
    <w:sectPr w:rsidR="00077498" w:rsidSect="00837FD3">
      <w:headerReference w:type="default" r:id="rId9"/>
      <w:footerReference w:type="default" r:id="rId10"/>
      <w:pgSz w:w="11907" w:h="16840" w:code="9"/>
      <w:pgMar w:top="1134" w:right="1134" w:bottom="1134" w:left="1701" w:header="709" w:footer="459"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E25" w:rsidRDefault="009C1E25" w:rsidP="00277D7A">
      <w:pPr>
        <w:spacing w:after="0" w:line="240" w:lineRule="auto"/>
      </w:pPr>
      <w:r>
        <w:separator/>
      </w:r>
    </w:p>
  </w:endnote>
  <w:endnote w:type="continuationSeparator" w:id="0">
    <w:p w:rsidR="009C1E25" w:rsidRDefault="009C1E25" w:rsidP="00277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nTime">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74F" w:rsidRDefault="0053374F">
    <w:pPr>
      <w:pStyle w:val="Footer"/>
      <w:jc w:val="right"/>
    </w:pPr>
  </w:p>
  <w:p w:rsidR="0053374F" w:rsidRDefault="005337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E25" w:rsidRDefault="009C1E25" w:rsidP="00277D7A">
      <w:pPr>
        <w:spacing w:after="0" w:line="240" w:lineRule="auto"/>
      </w:pPr>
      <w:r>
        <w:separator/>
      </w:r>
    </w:p>
  </w:footnote>
  <w:footnote w:type="continuationSeparator" w:id="0">
    <w:p w:rsidR="009C1E25" w:rsidRDefault="009C1E25" w:rsidP="00277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267045"/>
      <w:docPartObj>
        <w:docPartGallery w:val="Page Numbers (Top of Page)"/>
        <w:docPartUnique/>
      </w:docPartObj>
    </w:sdtPr>
    <w:sdtEndPr>
      <w:rPr>
        <w:rFonts w:ascii="Times New Roman" w:hAnsi="Times New Roman" w:cs="Times New Roman"/>
        <w:noProof/>
        <w:sz w:val="24"/>
        <w:szCs w:val="24"/>
      </w:rPr>
    </w:sdtEndPr>
    <w:sdtContent>
      <w:p w:rsidR="0053374F" w:rsidRPr="003A5798" w:rsidRDefault="0053374F">
        <w:pPr>
          <w:pStyle w:val="Header"/>
          <w:jc w:val="center"/>
          <w:rPr>
            <w:rFonts w:ascii="Times New Roman" w:hAnsi="Times New Roman" w:cs="Times New Roman"/>
            <w:sz w:val="24"/>
            <w:szCs w:val="24"/>
          </w:rPr>
        </w:pPr>
        <w:r w:rsidRPr="003A5798">
          <w:rPr>
            <w:rFonts w:ascii="Times New Roman" w:hAnsi="Times New Roman" w:cs="Times New Roman"/>
            <w:sz w:val="24"/>
            <w:szCs w:val="24"/>
          </w:rPr>
          <w:fldChar w:fldCharType="begin"/>
        </w:r>
        <w:r w:rsidRPr="003A5798">
          <w:rPr>
            <w:rFonts w:ascii="Times New Roman" w:hAnsi="Times New Roman" w:cs="Times New Roman"/>
            <w:sz w:val="24"/>
            <w:szCs w:val="24"/>
          </w:rPr>
          <w:instrText xml:space="preserve"> PAGE   \* MERGEFORMAT </w:instrText>
        </w:r>
        <w:r w:rsidRPr="003A5798">
          <w:rPr>
            <w:rFonts w:ascii="Times New Roman" w:hAnsi="Times New Roman" w:cs="Times New Roman"/>
            <w:sz w:val="24"/>
            <w:szCs w:val="24"/>
          </w:rPr>
          <w:fldChar w:fldCharType="separate"/>
        </w:r>
        <w:r w:rsidR="00290DCB">
          <w:rPr>
            <w:rFonts w:ascii="Times New Roman" w:hAnsi="Times New Roman" w:cs="Times New Roman"/>
            <w:noProof/>
            <w:sz w:val="24"/>
            <w:szCs w:val="24"/>
          </w:rPr>
          <w:t>1</w:t>
        </w:r>
        <w:r w:rsidRPr="003A5798">
          <w:rPr>
            <w:rFonts w:ascii="Times New Roman" w:hAnsi="Times New Roman" w:cs="Times New Roman"/>
            <w:noProof/>
            <w:sz w:val="24"/>
            <w:szCs w:val="24"/>
          </w:rPr>
          <w:fldChar w:fldCharType="end"/>
        </w:r>
      </w:p>
    </w:sdtContent>
  </w:sdt>
  <w:p w:rsidR="0053374F" w:rsidRPr="007206DA" w:rsidRDefault="0053374F" w:rsidP="002B00C8">
    <w:pPr>
      <w:pStyle w:val="Header"/>
      <w:tabs>
        <w:tab w:val="left" w:pos="3150"/>
      </w:tabs>
      <w:rPr>
        <w:rFonts w:ascii="Cambria" w:hAnsi="Cambria" w:cs="Cambr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3">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5">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6">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1">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2">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3">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4">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5">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6">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7">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8">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abstractNum>
  <w:abstractNum w:abstractNumId="7">
    <w:nsid w:val="0000000F"/>
    <w:multiLevelType w:val="multilevel"/>
    <w:tmpl w:val="0000000E"/>
    <w:lvl w:ilvl="0">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8">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9">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0">
    <w:nsid w:val="00000015"/>
    <w:multiLevelType w:val="multilevel"/>
    <w:tmpl w:val="00000014"/>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1">
    <w:nsid w:val="00000017"/>
    <w:multiLevelType w:val="multilevel"/>
    <w:tmpl w:val="00000016"/>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2">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3">
    <w:nsid w:val="0000001B"/>
    <w:multiLevelType w:val="multilevel"/>
    <w:tmpl w:val="0000001A"/>
    <w:lvl w:ilvl="0">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5">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6">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7">
    <w:nsid w:val="00000023"/>
    <w:multiLevelType w:val="multilevel"/>
    <w:tmpl w:val="00000022"/>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8">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9">
    <w:nsid w:val="00000027"/>
    <w:multiLevelType w:val="multilevel"/>
    <w:tmpl w:val="00000026"/>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2">
    <w:nsid w:val="0E504655"/>
    <w:multiLevelType w:val="hybridMultilevel"/>
    <w:tmpl w:val="ACA0161A"/>
    <w:lvl w:ilvl="0" w:tplc="D590972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274C4A78"/>
    <w:multiLevelType w:val="hybridMultilevel"/>
    <w:tmpl w:val="225478A0"/>
    <w:lvl w:ilvl="0" w:tplc="93B6521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2FA32EFC"/>
    <w:multiLevelType w:val="hybridMultilevel"/>
    <w:tmpl w:val="2DE4E304"/>
    <w:lvl w:ilvl="0" w:tplc="93F6D1F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3D1A2D"/>
    <w:multiLevelType w:val="hybridMultilevel"/>
    <w:tmpl w:val="2A184B84"/>
    <w:lvl w:ilvl="0" w:tplc="4C98C9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24379A7"/>
    <w:multiLevelType w:val="hybridMultilevel"/>
    <w:tmpl w:val="77CA1A4A"/>
    <w:lvl w:ilvl="0" w:tplc="D3088894">
      <w:start w:val="1"/>
      <w:numFmt w:val="lowerLetter"/>
      <w:lvlText w:val="%1."/>
      <w:lvlJc w:val="left"/>
      <w:pPr>
        <w:tabs>
          <w:tab w:val="num" w:pos="1020"/>
        </w:tabs>
        <w:ind w:left="1020" w:hanging="360"/>
      </w:pPr>
      <w:rPr>
        <w:rFonts w:ascii="Times New Roman" w:eastAsia="Times New Roman" w:hAnsi="Times New Roman" w:cs="Times New Roman"/>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27">
    <w:nsid w:val="35CF7684"/>
    <w:multiLevelType w:val="hybridMultilevel"/>
    <w:tmpl w:val="9C4A2F46"/>
    <w:lvl w:ilvl="0" w:tplc="B0B6C80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369B1756"/>
    <w:multiLevelType w:val="hybridMultilevel"/>
    <w:tmpl w:val="1E8C6512"/>
    <w:lvl w:ilvl="0" w:tplc="4B686B9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3A1B55F2"/>
    <w:multiLevelType w:val="hybridMultilevel"/>
    <w:tmpl w:val="3D2C45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2BC6254"/>
    <w:multiLevelType w:val="multilevel"/>
    <w:tmpl w:val="126ADCF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44D6187E"/>
    <w:multiLevelType w:val="hybridMultilevel"/>
    <w:tmpl w:val="1B46B95E"/>
    <w:lvl w:ilvl="0" w:tplc="851A9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69035AA"/>
    <w:multiLevelType w:val="hybridMultilevel"/>
    <w:tmpl w:val="4F90A922"/>
    <w:lvl w:ilvl="0" w:tplc="7624CFE6">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4E244D"/>
    <w:multiLevelType w:val="hybridMultilevel"/>
    <w:tmpl w:val="D36670E2"/>
    <w:lvl w:ilvl="0" w:tplc="FB9C2D14">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4D49341C"/>
    <w:multiLevelType w:val="hybridMultilevel"/>
    <w:tmpl w:val="38A46EE6"/>
    <w:lvl w:ilvl="0" w:tplc="B22CF79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F636020"/>
    <w:multiLevelType w:val="hybridMultilevel"/>
    <w:tmpl w:val="2A182FB2"/>
    <w:lvl w:ilvl="0" w:tplc="4A74D33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086722E"/>
    <w:multiLevelType w:val="hybridMultilevel"/>
    <w:tmpl w:val="3F7CF068"/>
    <w:lvl w:ilvl="0" w:tplc="0409000F">
      <w:start w:val="1"/>
      <w:numFmt w:val="decimal"/>
      <w:lvlText w:val="%1."/>
      <w:lvlJc w:val="left"/>
      <w:pPr>
        <w:tabs>
          <w:tab w:val="num" w:pos="640"/>
        </w:tabs>
        <w:ind w:left="640" w:hanging="360"/>
      </w:pPr>
      <w:rPr>
        <w:rFonts w:hint="default"/>
      </w:rPr>
    </w:lvl>
    <w:lvl w:ilvl="1" w:tplc="04090019" w:tentative="1">
      <w:start w:val="1"/>
      <w:numFmt w:val="lowerLetter"/>
      <w:lvlText w:val="%2."/>
      <w:lvlJc w:val="left"/>
      <w:pPr>
        <w:tabs>
          <w:tab w:val="num" w:pos="1360"/>
        </w:tabs>
        <w:ind w:left="1360" w:hanging="360"/>
      </w:pPr>
    </w:lvl>
    <w:lvl w:ilvl="2" w:tplc="0409001B" w:tentative="1">
      <w:start w:val="1"/>
      <w:numFmt w:val="lowerRoman"/>
      <w:lvlText w:val="%3."/>
      <w:lvlJc w:val="right"/>
      <w:pPr>
        <w:tabs>
          <w:tab w:val="num" w:pos="2080"/>
        </w:tabs>
        <w:ind w:left="2080" w:hanging="180"/>
      </w:pPr>
    </w:lvl>
    <w:lvl w:ilvl="3" w:tplc="0409000F" w:tentative="1">
      <w:start w:val="1"/>
      <w:numFmt w:val="decimal"/>
      <w:lvlText w:val="%4."/>
      <w:lvlJc w:val="left"/>
      <w:pPr>
        <w:tabs>
          <w:tab w:val="num" w:pos="2800"/>
        </w:tabs>
        <w:ind w:left="2800" w:hanging="360"/>
      </w:pPr>
    </w:lvl>
    <w:lvl w:ilvl="4" w:tplc="04090019" w:tentative="1">
      <w:start w:val="1"/>
      <w:numFmt w:val="lowerLetter"/>
      <w:lvlText w:val="%5."/>
      <w:lvlJc w:val="left"/>
      <w:pPr>
        <w:tabs>
          <w:tab w:val="num" w:pos="3520"/>
        </w:tabs>
        <w:ind w:left="3520" w:hanging="360"/>
      </w:pPr>
    </w:lvl>
    <w:lvl w:ilvl="5" w:tplc="0409001B" w:tentative="1">
      <w:start w:val="1"/>
      <w:numFmt w:val="lowerRoman"/>
      <w:lvlText w:val="%6."/>
      <w:lvlJc w:val="right"/>
      <w:pPr>
        <w:tabs>
          <w:tab w:val="num" w:pos="4240"/>
        </w:tabs>
        <w:ind w:left="4240" w:hanging="180"/>
      </w:pPr>
    </w:lvl>
    <w:lvl w:ilvl="6" w:tplc="0409000F" w:tentative="1">
      <w:start w:val="1"/>
      <w:numFmt w:val="decimal"/>
      <w:lvlText w:val="%7."/>
      <w:lvlJc w:val="left"/>
      <w:pPr>
        <w:tabs>
          <w:tab w:val="num" w:pos="4960"/>
        </w:tabs>
        <w:ind w:left="4960" w:hanging="360"/>
      </w:pPr>
    </w:lvl>
    <w:lvl w:ilvl="7" w:tplc="04090019" w:tentative="1">
      <w:start w:val="1"/>
      <w:numFmt w:val="lowerLetter"/>
      <w:lvlText w:val="%8."/>
      <w:lvlJc w:val="left"/>
      <w:pPr>
        <w:tabs>
          <w:tab w:val="num" w:pos="5680"/>
        </w:tabs>
        <w:ind w:left="5680" w:hanging="360"/>
      </w:pPr>
    </w:lvl>
    <w:lvl w:ilvl="8" w:tplc="0409001B" w:tentative="1">
      <w:start w:val="1"/>
      <w:numFmt w:val="lowerRoman"/>
      <w:lvlText w:val="%9."/>
      <w:lvlJc w:val="right"/>
      <w:pPr>
        <w:tabs>
          <w:tab w:val="num" w:pos="6400"/>
        </w:tabs>
        <w:ind w:left="6400" w:hanging="180"/>
      </w:pPr>
    </w:lvl>
  </w:abstractNum>
  <w:abstractNum w:abstractNumId="37">
    <w:nsid w:val="54297361"/>
    <w:multiLevelType w:val="hybridMultilevel"/>
    <w:tmpl w:val="6A6075EA"/>
    <w:lvl w:ilvl="0" w:tplc="E7FA1DA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6DE25129"/>
    <w:multiLevelType w:val="multilevel"/>
    <w:tmpl w:val="96B2C5AE"/>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nsid w:val="7619609E"/>
    <w:multiLevelType w:val="hybridMultilevel"/>
    <w:tmpl w:val="5CD83744"/>
    <w:lvl w:ilvl="0" w:tplc="E1B68E10">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8"/>
  </w:num>
  <w:num w:numId="25">
    <w:abstractNumId w:val="27"/>
  </w:num>
  <w:num w:numId="26">
    <w:abstractNumId w:val="38"/>
  </w:num>
  <w:num w:numId="27">
    <w:abstractNumId w:val="26"/>
  </w:num>
  <w:num w:numId="28">
    <w:abstractNumId w:val="23"/>
  </w:num>
  <w:num w:numId="29">
    <w:abstractNumId w:val="35"/>
  </w:num>
  <w:num w:numId="30">
    <w:abstractNumId w:val="29"/>
  </w:num>
  <w:num w:numId="31">
    <w:abstractNumId w:val="39"/>
  </w:num>
  <w:num w:numId="32">
    <w:abstractNumId w:val="24"/>
  </w:num>
  <w:num w:numId="33">
    <w:abstractNumId w:val="32"/>
  </w:num>
  <w:num w:numId="34">
    <w:abstractNumId w:val="33"/>
  </w:num>
  <w:num w:numId="35">
    <w:abstractNumId w:val="31"/>
  </w:num>
  <w:num w:numId="36">
    <w:abstractNumId w:val="37"/>
  </w:num>
  <w:num w:numId="37">
    <w:abstractNumId w:val="25"/>
  </w:num>
  <w:num w:numId="38">
    <w:abstractNumId w:val="34"/>
  </w:num>
  <w:num w:numId="39">
    <w:abstractNumId w:val="30"/>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395"/>
    <w:rsid w:val="0000354A"/>
    <w:rsid w:val="00003BDA"/>
    <w:rsid w:val="00004C3A"/>
    <w:rsid w:val="000071EC"/>
    <w:rsid w:val="00007AFC"/>
    <w:rsid w:val="00007E54"/>
    <w:rsid w:val="00014395"/>
    <w:rsid w:val="00015E19"/>
    <w:rsid w:val="000214BF"/>
    <w:rsid w:val="000232DC"/>
    <w:rsid w:val="00023C23"/>
    <w:rsid w:val="00025965"/>
    <w:rsid w:val="0002612F"/>
    <w:rsid w:val="00027060"/>
    <w:rsid w:val="00027197"/>
    <w:rsid w:val="00027395"/>
    <w:rsid w:val="00027CCB"/>
    <w:rsid w:val="000309DA"/>
    <w:rsid w:val="00032C08"/>
    <w:rsid w:val="00034DC8"/>
    <w:rsid w:val="000368D3"/>
    <w:rsid w:val="000376EA"/>
    <w:rsid w:val="00037DA6"/>
    <w:rsid w:val="000418A5"/>
    <w:rsid w:val="00043A06"/>
    <w:rsid w:val="00044B41"/>
    <w:rsid w:val="00045D07"/>
    <w:rsid w:val="000462D6"/>
    <w:rsid w:val="000469D2"/>
    <w:rsid w:val="00046A32"/>
    <w:rsid w:val="00046CDE"/>
    <w:rsid w:val="00053ADA"/>
    <w:rsid w:val="000562EC"/>
    <w:rsid w:val="00060A2A"/>
    <w:rsid w:val="00063274"/>
    <w:rsid w:val="000654A2"/>
    <w:rsid w:val="00065AB9"/>
    <w:rsid w:val="0006655F"/>
    <w:rsid w:val="000704D0"/>
    <w:rsid w:val="000719D1"/>
    <w:rsid w:val="000723D1"/>
    <w:rsid w:val="00073126"/>
    <w:rsid w:val="000735E2"/>
    <w:rsid w:val="00073621"/>
    <w:rsid w:val="000736E2"/>
    <w:rsid w:val="000740F4"/>
    <w:rsid w:val="00076309"/>
    <w:rsid w:val="00077498"/>
    <w:rsid w:val="0008126E"/>
    <w:rsid w:val="00081F09"/>
    <w:rsid w:val="00083983"/>
    <w:rsid w:val="00084811"/>
    <w:rsid w:val="00087A32"/>
    <w:rsid w:val="000907E6"/>
    <w:rsid w:val="000910B5"/>
    <w:rsid w:val="00091E3A"/>
    <w:rsid w:val="000950A7"/>
    <w:rsid w:val="00096B62"/>
    <w:rsid w:val="00096B94"/>
    <w:rsid w:val="000A05C6"/>
    <w:rsid w:val="000A1E1F"/>
    <w:rsid w:val="000A3BDB"/>
    <w:rsid w:val="000A4C91"/>
    <w:rsid w:val="000A5543"/>
    <w:rsid w:val="000A652E"/>
    <w:rsid w:val="000A7FC9"/>
    <w:rsid w:val="000B0DF2"/>
    <w:rsid w:val="000B2172"/>
    <w:rsid w:val="000B3C3E"/>
    <w:rsid w:val="000B40E5"/>
    <w:rsid w:val="000B49A6"/>
    <w:rsid w:val="000B747D"/>
    <w:rsid w:val="000B74D5"/>
    <w:rsid w:val="000C0026"/>
    <w:rsid w:val="000C1D1A"/>
    <w:rsid w:val="000C219D"/>
    <w:rsid w:val="000C3075"/>
    <w:rsid w:val="000C33E9"/>
    <w:rsid w:val="000C3D75"/>
    <w:rsid w:val="000C5010"/>
    <w:rsid w:val="000C67E6"/>
    <w:rsid w:val="000C7AC7"/>
    <w:rsid w:val="000D105D"/>
    <w:rsid w:val="000D1221"/>
    <w:rsid w:val="000D251F"/>
    <w:rsid w:val="000D6764"/>
    <w:rsid w:val="000D6924"/>
    <w:rsid w:val="000D7E45"/>
    <w:rsid w:val="000E003C"/>
    <w:rsid w:val="000E3EA4"/>
    <w:rsid w:val="000E3FDF"/>
    <w:rsid w:val="000E434D"/>
    <w:rsid w:val="000E576A"/>
    <w:rsid w:val="000E60BA"/>
    <w:rsid w:val="000E7ED4"/>
    <w:rsid w:val="000F0685"/>
    <w:rsid w:val="000F0A52"/>
    <w:rsid w:val="000F12D8"/>
    <w:rsid w:val="000F29D6"/>
    <w:rsid w:val="000F2FAF"/>
    <w:rsid w:val="000F31DE"/>
    <w:rsid w:val="000F36AF"/>
    <w:rsid w:val="001018CA"/>
    <w:rsid w:val="00102361"/>
    <w:rsid w:val="00102BC3"/>
    <w:rsid w:val="00102EED"/>
    <w:rsid w:val="00103F1F"/>
    <w:rsid w:val="0010617C"/>
    <w:rsid w:val="00107371"/>
    <w:rsid w:val="00111DD2"/>
    <w:rsid w:val="0011223B"/>
    <w:rsid w:val="001137B5"/>
    <w:rsid w:val="00115272"/>
    <w:rsid w:val="001178FB"/>
    <w:rsid w:val="00117AE2"/>
    <w:rsid w:val="00120427"/>
    <w:rsid w:val="001211E5"/>
    <w:rsid w:val="00122F16"/>
    <w:rsid w:val="001251AF"/>
    <w:rsid w:val="00127D4E"/>
    <w:rsid w:val="00127F77"/>
    <w:rsid w:val="001310DA"/>
    <w:rsid w:val="00131C39"/>
    <w:rsid w:val="0013295C"/>
    <w:rsid w:val="0013482F"/>
    <w:rsid w:val="00135A8D"/>
    <w:rsid w:val="001363A5"/>
    <w:rsid w:val="001403E7"/>
    <w:rsid w:val="00141092"/>
    <w:rsid w:val="00142413"/>
    <w:rsid w:val="00142A08"/>
    <w:rsid w:val="00145204"/>
    <w:rsid w:val="00146655"/>
    <w:rsid w:val="00147FCC"/>
    <w:rsid w:val="00150284"/>
    <w:rsid w:val="00150C74"/>
    <w:rsid w:val="0015127C"/>
    <w:rsid w:val="001513F3"/>
    <w:rsid w:val="001532CF"/>
    <w:rsid w:val="00153696"/>
    <w:rsid w:val="00154DC8"/>
    <w:rsid w:val="00155490"/>
    <w:rsid w:val="00156040"/>
    <w:rsid w:val="00156E0A"/>
    <w:rsid w:val="001600EE"/>
    <w:rsid w:val="001642BD"/>
    <w:rsid w:val="00165343"/>
    <w:rsid w:val="00166C8D"/>
    <w:rsid w:val="00167716"/>
    <w:rsid w:val="001708F3"/>
    <w:rsid w:val="00170BF2"/>
    <w:rsid w:val="0017119C"/>
    <w:rsid w:val="00171DDF"/>
    <w:rsid w:val="00173FDF"/>
    <w:rsid w:val="0017431F"/>
    <w:rsid w:val="00175FC5"/>
    <w:rsid w:val="00176072"/>
    <w:rsid w:val="001765A0"/>
    <w:rsid w:val="00176E08"/>
    <w:rsid w:val="00180D9E"/>
    <w:rsid w:val="0018248F"/>
    <w:rsid w:val="001847C5"/>
    <w:rsid w:val="001861A2"/>
    <w:rsid w:val="00186743"/>
    <w:rsid w:val="0018681B"/>
    <w:rsid w:val="00187C75"/>
    <w:rsid w:val="0019124B"/>
    <w:rsid w:val="00193020"/>
    <w:rsid w:val="00193025"/>
    <w:rsid w:val="001932C2"/>
    <w:rsid w:val="001934A0"/>
    <w:rsid w:val="00194075"/>
    <w:rsid w:val="00194780"/>
    <w:rsid w:val="0019532D"/>
    <w:rsid w:val="00195F40"/>
    <w:rsid w:val="0019743D"/>
    <w:rsid w:val="00197594"/>
    <w:rsid w:val="00197670"/>
    <w:rsid w:val="00197871"/>
    <w:rsid w:val="001A0269"/>
    <w:rsid w:val="001A0E71"/>
    <w:rsid w:val="001A4069"/>
    <w:rsid w:val="001A442A"/>
    <w:rsid w:val="001A4CE6"/>
    <w:rsid w:val="001A517B"/>
    <w:rsid w:val="001A5719"/>
    <w:rsid w:val="001A596C"/>
    <w:rsid w:val="001A74AD"/>
    <w:rsid w:val="001B07D2"/>
    <w:rsid w:val="001B09C9"/>
    <w:rsid w:val="001B259E"/>
    <w:rsid w:val="001B2A47"/>
    <w:rsid w:val="001B31EB"/>
    <w:rsid w:val="001B4565"/>
    <w:rsid w:val="001B459F"/>
    <w:rsid w:val="001B4B9F"/>
    <w:rsid w:val="001B4EF6"/>
    <w:rsid w:val="001B6208"/>
    <w:rsid w:val="001C0337"/>
    <w:rsid w:val="001C1369"/>
    <w:rsid w:val="001C3AEC"/>
    <w:rsid w:val="001C3F51"/>
    <w:rsid w:val="001C4338"/>
    <w:rsid w:val="001C4BEB"/>
    <w:rsid w:val="001C511E"/>
    <w:rsid w:val="001C68FA"/>
    <w:rsid w:val="001C6996"/>
    <w:rsid w:val="001C6EBC"/>
    <w:rsid w:val="001C7185"/>
    <w:rsid w:val="001D03F2"/>
    <w:rsid w:val="001D1474"/>
    <w:rsid w:val="001D176B"/>
    <w:rsid w:val="001D212E"/>
    <w:rsid w:val="001D2256"/>
    <w:rsid w:val="001D3A84"/>
    <w:rsid w:val="001D4918"/>
    <w:rsid w:val="001D5D75"/>
    <w:rsid w:val="001D5EC3"/>
    <w:rsid w:val="001D63A7"/>
    <w:rsid w:val="001D654E"/>
    <w:rsid w:val="001D728C"/>
    <w:rsid w:val="001E04E7"/>
    <w:rsid w:val="001E1049"/>
    <w:rsid w:val="001E1178"/>
    <w:rsid w:val="001E17DC"/>
    <w:rsid w:val="001E1DB8"/>
    <w:rsid w:val="001E1E1C"/>
    <w:rsid w:val="001E2047"/>
    <w:rsid w:val="001E24D3"/>
    <w:rsid w:val="001E252B"/>
    <w:rsid w:val="001E265A"/>
    <w:rsid w:val="001E462A"/>
    <w:rsid w:val="001E4740"/>
    <w:rsid w:val="001E60CE"/>
    <w:rsid w:val="001E6F4C"/>
    <w:rsid w:val="001E763C"/>
    <w:rsid w:val="001F0F34"/>
    <w:rsid w:val="001F0FB2"/>
    <w:rsid w:val="001F1E7D"/>
    <w:rsid w:val="001F2813"/>
    <w:rsid w:val="001F43D1"/>
    <w:rsid w:val="001F4C89"/>
    <w:rsid w:val="001F4EAD"/>
    <w:rsid w:val="001F5B6A"/>
    <w:rsid w:val="001F758C"/>
    <w:rsid w:val="001F7A9F"/>
    <w:rsid w:val="00202A76"/>
    <w:rsid w:val="00204679"/>
    <w:rsid w:val="0020653B"/>
    <w:rsid w:val="00210F78"/>
    <w:rsid w:val="002110BD"/>
    <w:rsid w:val="00211319"/>
    <w:rsid w:val="002113B6"/>
    <w:rsid w:val="00211E18"/>
    <w:rsid w:val="002120D1"/>
    <w:rsid w:val="00213F09"/>
    <w:rsid w:val="00215F3B"/>
    <w:rsid w:val="00217379"/>
    <w:rsid w:val="002219CF"/>
    <w:rsid w:val="00223EED"/>
    <w:rsid w:val="002242F4"/>
    <w:rsid w:val="00225BF8"/>
    <w:rsid w:val="00226851"/>
    <w:rsid w:val="00226E9A"/>
    <w:rsid w:val="002279F6"/>
    <w:rsid w:val="00231C39"/>
    <w:rsid w:val="00232EF3"/>
    <w:rsid w:val="00233319"/>
    <w:rsid w:val="00235447"/>
    <w:rsid w:val="00235FD8"/>
    <w:rsid w:val="002365F4"/>
    <w:rsid w:val="00236AED"/>
    <w:rsid w:val="00236ED5"/>
    <w:rsid w:val="00237C8F"/>
    <w:rsid w:val="00240E06"/>
    <w:rsid w:val="00240E88"/>
    <w:rsid w:val="00243088"/>
    <w:rsid w:val="00246187"/>
    <w:rsid w:val="00252313"/>
    <w:rsid w:val="002523B9"/>
    <w:rsid w:val="00252EDF"/>
    <w:rsid w:val="00257EED"/>
    <w:rsid w:val="00260B7E"/>
    <w:rsid w:val="00261010"/>
    <w:rsid w:val="002610D4"/>
    <w:rsid w:val="00262336"/>
    <w:rsid w:val="002624C1"/>
    <w:rsid w:val="00262E1C"/>
    <w:rsid w:val="0026643A"/>
    <w:rsid w:val="002710A1"/>
    <w:rsid w:val="00271E3F"/>
    <w:rsid w:val="0027356E"/>
    <w:rsid w:val="002737D0"/>
    <w:rsid w:val="00274271"/>
    <w:rsid w:val="0027466C"/>
    <w:rsid w:val="00275B19"/>
    <w:rsid w:val="00277148"/>
    <w:rsid w:val="00277309"/>
    <w:rsid w:val="00277D7A"/>
    <w:rsid w:val="00281973"/>
    <w:rsid w:val="00281A1B"/>
    <w:rsid w:val="00282080"/>
    <w:rsid w:val="002820B2"/>
    <w:rsid w:val="00282FE2"/>
    <w:rsid w:val="00283CB4"/>
    <w:rsid w:val="002842F0"/>
    <w:rsid w:val="0028535B"/>
    <w:rsid w:val="00285655"/>
    <w:rsid w:val="00287A1E"/>
    <w:rsid w:val="00290D00"/>
    <w:rsid w:val="00290DCB"/>
    <w:rsid w:val="002916FF"/>
    <w:rsid w:val="0029265D"/>
    <w:rsid w:val="002928A1"/>
    <w:rsid w:val="00297242"/>
    <w:rsid w:val="00297AD2"/>
    <w:rsid w:val="002A07F6"/>
    <w:rsid w:val="002A14EA"/>
    <w:rsid w:val="002A29C8"/>
    <w:rsid w:val="002A40A9"/>
    <w:rsid w:val="002A4F1F"/>
    <w:rsid w:val="002A59AB"/>
    <w:rsid w:val="002A61DF"/>
    <w:rsid w:val="002A6930"/>
    <w:rsid w:val="002A6D6F"/>
    <w:rsid w:val="002A7AE8"/>
    <w:rsid w:val="002B00C8"/>
    <w:rsid w:val="002B063D"/>
    <w:rsid w:val="002B1124"/>
    <w:rsid w:val="002B1918"/>
    <w:rsid w:val="002B24CE"/>
    <w:rsid w:val="002B2EA1"/>
    <w:rsid w:val="002B3908"/>
    <w:rsid w:val="002B4792"/>
    <w:rsid w:val="002C247D"/>
    <w:rsid w:val="002C30D1"/>
    <w:rsid w:val="002C4819"/>
    <w:rsid w:val="002C4A6C"/>
    <w:rsid w:val="002D087F"/>
    <w:rsid w:val="002D3006"/>
    <w:rsid w:val="002D46AE"/>
    <w:rsid w:val="002D47C4"/>
    <w:rsid w:val="002E028F"/>
    <w:rsid w:val="002E1B00"/>
    <w:rsid w:val="002E2245"/>
    <w:rsid w:val="002E226F"/>
    <w:rsid w:val="002E31AC"/>
    <w:rsid w:val="002E3A23"/>
    <w:rsid w:val="002E4427"/>
    <w:rsid w:val="002F149C"/>
    <w:rsid w:val="002F283A"/>
    <w:rsid w:val="002F3424"/>
    <w:rsid w:val="002F3BD8"/>
    <w:rsid w:val="002F42AD"/>
    <w:rsid w:val="002F55C7"/>
    <w:rsid w:val="002F6911"/>
    <w:rsid w:val="002F6C09"/>
    <w:rsid w:val="002F77C5"/>
    <w:rsid w:val="00300939"/>
    <w:rsid w:val="003021FE"/>
    <w:rsid w:val="00303102"/>
    <w:rsid w:val="00304892"/>
    <w:rsid w:val="003056FB"/>
    <w:rsid w:val="00310A52"/>
    <w:rsid w:val="00310B2F"/>
    <w:rsid w:val="003129E6"/>
    <w:rsid w:val="00314577"/>
    <w:rsid w:val="003158BE"/>
    <w:rsid w:val="003171CA"/>
    <w:rsid w:val="00317C1E"/>
    <w:rsid w:val="00321379"/>
    <w:rsid w:val="00323575"/>
    <w:rsid w:val="00324129"/>
    <w:rsid w:val="00325983"/>
    <w:rsid w:val="00325CE5"/>
    <w:rsid w:val="00330DFF"/>
    <w:rsid w:val="00331217"/>
    <w:rsid w:val="00332606"/>
    <w:rsid w:val="00334683"/>
    <w:rsid w:val="00335730"/>
    <w:rsid w:val="00335964"/>
    <w:rsid w:val="00336454"/>
    <w:rsid w:val="00337A12"/>
    <w:rsid w:val="003422EC"/>
    <w:rsid w:val="00342647"/>
    <w:rsid w:val="003426BB"/>
    <w:rsid w:val="00342EB9"/>
    <w:rsid w:val="00343631"/>
    <w:rsid w:val="00343CFD"/>
    <w:rsid w:val="00345C32"/>
    <w:rsid w:val="00346B7A"/>
    <w:rsid w:val="0034747F"/>
    <w:rsid w:val="00347A06"/>
    <w:rsid w:val="0035082E"/>
    <w:rsid w:val="00350CA0"/>
    <w:rsid w:val="00350E2B"/>
    <w:rsid w:val="00351278"/>
    <w:rsid w:val="00352EF1"/>
    <w:rsid w:val="0035350D"/>
    <w:rsid w:val="003551BE"/>
    <w:rsid w:val="003556C0"/>
    <w:rsid w:val="0035612A"/>
    <w:rsid w:val="00356AC8"/>
    <w:rsid w:val="00357FD2"/>
    <w:rsid w:val="003618E4"/>
    <w:rsid w:val="003622CF"/>
    <w:rsid w:val="003626EE"/>
    <w:rsid w:val="00365818"/>
    <w:rsid w:val="003664D6"/>
    <w:rsid w:val="00366AFD"/>
    <w:rsid w:val="00366B03"/>
    <w:rsid w:val="00367917"/>
    <w:rsid w:val="00367D88"/>
    <w:rsid w:val="003708CE"/>
    <w:rsid w:val="00370981"/>
    <w:rsid w:val="003720E3"/>
    <w:rsid w:val="003723FC"/>
    <w:rsid w:val="00372CEF"/>
    <w:rsid w:val="00373319"/>
    <w:rsid w:val="00375E2B"/>
    <w:rsid w:val="00375FA0"/>
    <w:rsid w:val="0037763A"/>
    <w:rsid w:val="003777FB"/>
    <w:rsid w:val="00377B55"/>
    <w:rsid w:val="003816D3"/>
    <w:rsid w:val="00383399"/>
    <w:rsid w:val="00387ABC"/>
    <w:rsid w:val="00387FEA"/>
    <w:rsid w:val="00395376"/>
    <w:rsid w:val="00395798"/>
    <w:rsid w:val="00397A6D"/>
    <w:rsid w:val="003A0377"/>
    <w:rsid w:val="003A1A30"/>
    <w:rsid w:val="003A204F"/>
    <w:rsid w:val="003A3C27"/>
    <w:rsid w:val="003A43CC"/>
    <w:rsid w:val="003A5046"/>
    <w:rsid w:val="003A5798"/>
    <w:rsid w:val="003A5F75"/>
    <w:rsid w:val="003A6258"/>
    <w:rsid w:val="003A64CD"/>
    <w:rsid w:val="003B0CE8"/>
    <w:rsid w:val="003B0E32"/>
    <w:rsid w:val="003B3696"/>
    <w:rsid w:val="003B4EFC"/>
    <w:rsid w:val="003B51FD"/>
    <w:rsid w:val="003B551F"/>
    <w:rsid w:val="003B560A"/>
    <w:rsid w:val="003B62E2"/>
    <w:rsid w:val="003B79BF"/>
    <w:rsid w:val="003C1FB0"/>
    <w:rsid w:val="003C2600"/>
    <w:rsid w:val="003D0598"/>
    <w:rsid w:val="003D0C2E"/>
    <w:rsid w:val="003D127D"/>
    <w:rsid w:val="003D19FA"/>
    <w:rsid w:val="003D3869"/>
    <w:rsid w:val="003D435D"/>
    <w:rsid w:val="003D498E"/>
    <w:rsid w:val="003D580E"/>
    <w:rsid w:val="003D6288"/>
    <w:rsid w:val="003D6F3D"/>
    <w:rsid w:val="003D779D"/>
    <w:rsid w:val="003E1219"/>
    <w:rsid w:val="003E241C"/>
    <w:rsid w:val="003E4956"/>
    <w:rsid w:val="003E4F19"/>
    <w:rsid w:val="003E51ED"/>
    <w:rsid w:val="003E5E38"/>
    <w:rsid w:val="003E68CB"/>
    <w:rsid w:val="003E6E7C"/>
    <w:rsid w:val="003E6EB3"/>
    <w:rsid w:val="003E7922"/>
    <w:rsid w:val="003F084A"/>
    <w:rsid w:val="003F6932"/>
    <w:rsid w:val="003F7A92"/>
    <w:rsid w:val="0040000D"/>
    <w:rsid w:val="00400A39"/>
    <w:rsid w:val="00402411"/>
    <w:rsid w:val="00402ECC"/>
    <w:rsid w:val="00403760"/>
    <w:rsid w:val="0040600A"/>
    <w:rsid w:val="0040670D"/>
    <w:rsid w:val="0040792C"/>
    <w:rsid w:val="00410AC9"/>
    <w:rsid w:val="00410CB6"/>
    <w:rsid w:val="00410E59"/>
    <w:rsid w:val="00410EED"/>
    <w:rsid w:val="00411B0E"/>
    <w:rsid w:val="0041307A"/>
    <w:rsid w:val="00413B63"/>
    <w:rsid w:val="0041451F"/>
    <w:rsid w:val="00414AB3"/>
    <w:rsid w:val="004155CE"/>
    <w:rsid w:val="004162F2"/>
    <w:rsid w:val="00421682"/>
    <w:rsid w:val="00422925"/>
    <w:rsid w:val="00422E01"/>
    <w:rsid w:val="00423DCB"/>
    <w:rsid w:val="004259CF"/>
    <w:rsid w:val="00425C00"/>
    <w:rsid w:val="00426CBB"/>
    <w:rsid w:val="004275C0"/>
    <w:rsid w:val="00430081"/>
    <w:rsid w:val="0043146C"/>
    <w:rsid w:val="004314A8"/>
    <w:rsid w:val="00433F3E"/>
    <w:rsid w:val="0043464A"/>
    <w:rsid w:val="00436EF2"/>
    <w:rsid w:val="00437484"/>
    <w:rsid w:val="00440398"/>
    <w:rsid w:val="00441EB1"/>
    <w:rsid w:val="00442889"/>
    <w:rsid w:val="00442F75"/>
    <w:rsid w:val="004449C0"/>
    <w:rsid w:val="00445D43"/>
    <w:rsid w:val="004467DF"/>
    <w:rsid w:val="00450E5E"/>
    <w:rsid w:val="00450FAB"/>
    <w:rsid w:val="004515A0"/>
    <w:rsid w:val="00451671"/>
    <w:rsid w:val="00453054"/>
    <w:rsid w:val="00453B8E"/>
    <w:rsid w:val="004550E9"/>
    <w:rsid w:val="004551D5"/>
    <w:rsid w:val="00455583"/>
    <w:rsid w:val="00456A04"/>
    <w:rsid w:val="0045759E"/>
    <w:rsid w:val="00457B52"/>
    <w:rsid w:val="004608A2"/>
    <w:rsid w:val="00462E13"/>
    <w:rsid w:val="00463FEF"/>
    <w:rsid w:val="00464D0D"/>
    <w:rsid w:val="004671A6"/>
    <w:rsid w:val="00470DEF"/>
    <w:rsid w:val="004727CE"/>
    <w:rsid w:val="00472D70"/>
    <w:rsid w:val="00473F7B"/>
    <w:rsid w:val="00474A21"/>
    <w:rsid w:val="004754B7"/>
    <w:rsid w:val="004754ED"/>
    <w:rsid w:val="00475941"/>
    <w:rsid w:val="00475F82"/>
    <w:rsid w:val="00476B61"/>
    <w:rsid w:val="00480F89"/>
    <w:rsid w:val="00484D16"/>
    <w:rsid w:val="0048505E"/>
    <w:rsid w:val="00486051"/>
    <w:rsid w:val="0049123A"/>
    <w:rsid w:val="0049159E"/>
    <w:rsid w:val="00492F45"/>
    <w:rsid w:val="004932BD"/>
    <w:rsid w:val="00497084"/>
    <w:rsid w:val="004A11A3"/>
    <w:rsid w:val="004A2B79"/>
    <w:rsid w:val="004A2CF6"/>
    <w:rsid w:val="004A34D2"/>
    <w:rsid w:val="004A3FD3"/>
    <w:rsid w:val="004A41D2"/>
    <w:rsid w:val="004A5E48"/>
    <w:rsid w:val="004A648A"/>
    <w:rsid w:val="004B05D0"/>
    <w:rsid w:val="004B0E75"/>
    <w:rsid w:val="004B1C1F"/>
    <w:rsid w:val="004B2642"/>
    <w:rsid w:val="004B4C77"/>
    <w:rsid w:val="004B5FAE"/>
    <w:rsid w:val="004C0D37"/>
    <w:rsid w:val="004C1004"/>
    <w:rsid w:val="004C3ECD"/>
    <w:rsid w:val="004C4E4A"/>
    <w:rsid w:val="004C57E8"/>
    <w:rsid w:val="004C7D63"/>
    <w:rsid w:val="004D01B2"/>
    <w:rsid w:val="004D07C8"/>
    <w:rsid w:val="004D0F62"/>
    <w:rsid w:val="004D1906"/>
    <w:rsid w:val="004D50EC"/>
    <w:rsid w:val="004D5B56"/>
    <w:rsid w:val="004D6334"/>
    <w:rsid w:val="004D69A6"/>
    <w:rsid w:val="004E04A5"/>
    <w:rsid w:val="004E256A"/>
    <w:rsid w:val="004E2CB2"/>
    <w:rsid w:val="004E2E29"/>
    <w:rsid w:val="004E4515"/>
    <w:rsid w:val="004E4B9A"/>
    <w:rsid w:val="004E5ED3"/>
    <w:rsid w:val="004E731D"/>
    <w:rsid w:val="004E7A78"/>
    <w:rsid w:val="004F5AB7"/>
    <w:rsid w:val="004F712F"/>
    <w:rsid w:val="004F71AC"/>
    <w:rsid w:val="0050343A"/>
    <w:rsid w:val="00504B3E"/>
    <w:rsid w:val="00505A2E"/>
    <w:rsid w:val="00507814"/>
    <w:rsid w:val="0051066C"/>
    <w:rsid w:val="0051085D"/>
    <w:rsid w:val="00511067"/>
    <w:rsid w:val="005111E1"/>
    <w:rsid w:val="0051219F"/>
    <w:rsid w:val="00513B5E"/>
    <w:rsid w:val="005150B2"/>
    <w:rsid w:val="00515FE6"/>
    <w:rsid w:val="00516979"/>
    <w:rsid w:val="0051785C"/>
    <w:rsid w:val="00517AC2"/>
    <w:rsid w:val="005202F7"/>
    <w:rsid w:val="0052053E"/>
    <w:rsid w:val="00520E11"/>
    <w:rsid w:val="00522A05"/>
    <w:rsid w:val="00522F55"/>
    <w:rsid w:val="00526066"/>
    <w:rsid w:val="0052646B"/>
    <w:rsid w:val="0052687F"/>
    <w:rsid w:val="005274B2"/>
    <w:rsid w:val="00527E3C"/>
    <w:rsid w:val="0053164E"/>
    <w:rsid w:val="00532B69"/>
    <w:rsid w:val="00533036"/>
    <w:rsid w:val="005332C0"/>
    <w:rsid w:val="0053374F"/>
    <w:rsid w:val="005339CA"/>
    <w:rsid w:val="00533EFB"/>
    <w:rsid w:val="005342A8"/>
    <w:rsid w:val="0053460C"/>
    <w:rsid w:val="00534796"/>
    <w:rsid w:val="00534CBE"/>
    <w:rsid w:val="0053616C"/>
    <w:rsid w:val="005369DC"/>
    <w:rsid w:val="00540318"/>
    <w:rsid w:val="0054251A"/>
    <w:rsid w:val="005427CA"/>
    <w:rsid w:val="00543DE4"/>
    <w:rsid w:val="0054614F"/>
    <w:rsid w:val="00550530"/>
    <w:rsid w:val="00550C39"/>
    <w:rsid w:val="00552430"/>
    <w:rsid w:val="005527DE"/>
    <w:rsid w:val="005538B1"/>
    <w:rsid w:val="0055576F"/>
    <w:rsid w:val="00556023"/>
    <w:rsid w:val="00557253"/>
    <w:rsid w:val="00561024"/>
    <w:rsid w:val="0056103F"/>
    <w:rsid w:val="00563745"/>
    <w:rsid w:val="00570769"/>
    <w:rsid w:val="00570ADD"/>
    <w:rsid w:val="00570D96"/>
    <w:rsid w:val="005710BE"/>
    <w:rsid w:val="00571453"/>
    <w:rsid w:val="005756C0"/>
    <w:rsid w:val="005758F1"/>
    <w:rsid w:val="005768DB"/>
    <w:rsid w:val="00576D08"/>
    <w:rsid w:val="0057786D"/>
    <w:rsid w:val="005801AF"/>
    <w:rsid w:val="005802D2"/>
    <w:rsid w:val="00580D5B"/>
    <w:rsid w:val="0058162A"/>
    <w:rsid w:val="005828A5"/>
    <w:rsid w:val="00583B12"/>
    <w:rsid w:val="00583B26"/>
    <w:rsid w:val="00585F92"/>
    <w:rsid w:val="00586222"/>
    <w:rsid w:val="005908A3"/>
    <w:rsid w:val="00592703"/>
    <w:rsid w:val="005929E0"/>
    <w:rsid w:val="00594D10"/>
    <w:rsid w:val="005965E8"/>
    <w:rsid w:val="00597048"/>
    <w:rsid w:val="005A0A65"/>
    <w:rsid w:val="005A0C4A"/>
    <w:rsid w:val="005A0E03"/>
    <w:rsid w:val="005A100F"/>
    <w:rsid w:val="005A10AB"/>
    <w:rsid w:val="005A24DD"/>
    <w:rsid w:val="005A3421"/>
    <w:rsid w:val="005A682D"/>
    <w:rsid w:val="005A7288"/>
    <w:rsid w:val="005B040F"/>
    <w:rsid w:val="005B13B9"/>
    <w:rsid w:val="005B190A"/>
    <w:rsid w:val="005B30DF"/>
    <w:rsid w:val="005B37FA"/>
    <w:rsid w:val="005B4785"/>
    <w:rsid w:val="005B5E58"/>
    <w:rsid w:val="005B5FD3"/>
    <w:rsid w:val="005C0118"/>
    <w:rsid w:val="005C01E1"/>
    <w:rsid w:val="005C0C48"/>
    <w:rsid w:val="005C0FB0"/>
    <w:rsid w:val="005C120E"/>
    <w:rsid w:val="005C1CA5"/>
    <w:rsid w:val="005C33A1"/>
    <w:rsid w:val="005C59DF"/>
    <w:rsid w:val="005C70B1"/>
    <w:rsid w:val="005C7A2F"/>
    <w:rsid w:val="005C7CEC"/>
    <w:rsid w:val="005D2EB0"/>
    <w:rsid w:val="005D31CC"/>
    <w:rsid w:val="005D37CF"/>
    <w:rsid w:val="005D3D89"/>
    <w:rsid w:val="005D3D8C"/>
    <w:rsid w:val="005D499D"/>
    <w:rsid w:val="005D6734"/>
    <w:rsid w:val="005D6C0B"/>
    <w:rsid w:val="005D7097"/>
    <w:rsid w:val="005E049E"/>
    <w:rsid w:val="005E0A9E"/>
    <w:rsid w:val="005E1E40"/>
    <w:rsid w:val="005F0863"/>
    <w:rsid w:val="005F1471"/>
    <w:rsid w:val="005F2B80"/>
    <w:rsid w:val="005F325D"/>
    <w:rsid w:val="005F32EA"/>
    <w:rsid w:val="005F45DA"/>
    <w:rsid w:val="005F4B4F"/>
    <w:rsid w:val="005F591D"/>
    <w:rsid w:val="005F76EB"/>
    <w:rsid w:val="005F7AAF"/>
    <w:rsid w:val="00600A15"/>
    <w:rsid w:val="0060109E"/>
    <w:rsid w:val="00602543"/>
    <w:rsid w:val="00603E2E"/>
    <w:rsid w:val="006045F3"/>
    <w:rsid w:val="006048D4"/>
    <w:rsid w:val="00604BA8"/>
    <w:rsid w:val="006057EC"/>
    <w:rsid w:val="00605BF3"/>
    <w:rsid w:val="00606712"/>
    <w:rsid w:val="0061011C"/>
    <w:rsid w:val="006114BC"/>
    <w:rsid w:val="00611C8B"/>
    <w:rsid w:val="00612F7F"/>
    <w:rsid w:val="0061605A"/>
    <w:rsid w:val="00616900"/>
    <w:rsid w:val="00617091"/>
    <w:rsid w:val="0061759A"/>
    <w:rsid w:val="00617C68"/>
    <w:rsid w:val="00620A2D"/>
    <w:rsid w:val="00621708"/>
    <w:rsid w:val="00622313"/>
    <w:rsid w:val="006237BD"/>
    <w:rsid w:val="00623946"/>
    <w:rsid w:val="006243B4"/>
    <w:rsid w:val="00624559"/>
    <w:rsid w:val="00625B0C"/>
    <w:rsid w:val="0062632E"/>
    <w:rsid w:val="00627A36"/>
    <w:rsid w:val="0063241E"/>
    <w:rsid w:val="00632E0C"/>
    <w:rsid w:val="006379B6"/>
    <w:rsid w:val="00641B78"/>
    <w:rsid w:val="00641C09"/>
    <w:rsid w:val="00642944"/>
    <w:rsid w:val="0065035A"/>
    <w:rsid w:val="00650BDE"/>
    <w:rsid w:val="00650FA9"/>
    <w:rsid w:val="00651266"/>
    <w:rsid w:val="006532DD"/>
    <w:rsid w:val="006537E6"/>
    <w:rsid w:val="0065395F"/>
    <w:rsid w:val="00655858"/>
    <w:rsid w:val="00655D61"/>
    <w:rsid w:val="0065646D"/>
    <w:rsid w:val="006570F2"/>
    <w:rsid w:val="00657B8C"/>
    <w:rsid w:val="006601F5"/>
    <w:rsid w:val="00660D34"/>
    <w:rsid w:val="0066266E"/>
    <w:rsid w:val="006638A7"/>
    <w:rsid w:val="00663CE9"/>
    <w:rsid w:val="006644EA"/>
    <w:rsid w:val="00665432"/>
    <w:rsid w:val="00665725"/>
    <w:rsid w:val="00665E33"/>
    <w:rsid w:val="00667B9E"/>
    <w:rsid w:val="00667BC7"/>
    <w:rsid w:val="00670379"/>
    <w:rsid w:val="006704A9"/>
    <w:rsid w:val="006720C9"/>
    <w:rsid w:val="00673D3E"/>
    <w:rsid w:val="0067438A"/>
    <w:rsid w:val="00674EAC"/>
    <w:rsid w:val="006751AF"/>
    <w:rsid w:val="006769AF"/>
    <w:rsid w:val="0067787D"/>
    <w:rsid w:val="0068110A"/>
    <w:rsid w:val="0068121E"/>
    <w:rsid w:val="0068139C"/>
    <w:rsid w:val="006827F5"/>
    <w:rsid w:val="00687046"/>
    <w:rsid w:val="00692274"/>
    <w:rsid w:val="006931AA"/>
    <w:rsid w:val="00695F4F"/>
    <w:rsid w:val="00696E39"/>
    <w:rsid w:val="0069718F"/>
    <w:rsid w:val="0069792F"/>
    <w:rsid w:val="006A1C0B"/>
    <w:rsid w:val="006A3065"/>
    <w:rsid w:val="006A4689"/>
    <w:rsid w:val="006A69A0"/>
    <w:rsid w:val="006A7092"/>
    <w:rsid w:val="006A7B6B"/>
    <w:rsid w:val="006A7C57"/>
    <w:rsid w:val="006B0B0F"/>
    <w:rsid w:val="006B0B80"/>
    <w:rsid w:val="006B0ED1"/>
    <w:rsid w:val="006B135C"/>
    <w:rsid w:val="006B2223"/>
    <w:rsid w:val="006B2BDA"/>
    <w:rsid w:val="006B65C3"/>
    <w:rsid w:val="006B6E45"/>
    <w:rsid w:val="006B79A7"/>
    <w:rsid w:val="006C02C3"/>
    <w:rsid w:val="006C0E1B"/>
    <w:rsid w:val="006C1797"/>
    <w:rsid w:val="006C2036"/>
    <w:rsid w:val="006C4915"/>
    <w:rsid w:val="006C56E5"/>
    <w:rsid w:val="006C627E"/>
    <w:rsid w:val="006D0C46"/>
    <w:rsid w:val="006D0C8B"/>
    <w:rsid w:val="006D162E"/>
    <w:rsid w:val="006D18B1"/>
    <w:rsid w:val="006D1D64"/>
    <w:rsid w:val="006D54C3"/>
    <w:rsid w:val="006D5508"/>
    <w:rsid w:val="006D6120"/>
    <w:rsid w:val="006D659D"/>
    <w:rsid w:val="006D7A56"/>
    <w:rsid w:val="006E06D7"/>
    <w:rsid w:val="006E1576"/>
    <w:rsid w:val="006E18D1"/>
    <w:rsid w:val="006E3B2A"/>
    <w:rsid w:val="006E4ED3"/>
    <w:rsid w:val="006E65FC"/>
    <w:rsid w:val="006F03EA"/>
    <w:rsid w:val="006F28AC"/>
    <w:rsid w:val="006F2B43"/>
    <w:rsid w:val="006F2E2D"/>
    <w:rsid w:val="006F30D3"/>
    <w:rsid w:val="006F579F"/>
    <w:rsid w:val="006F754B"/>
    <w:rsid w:val="006F7BD1"/>
    <w:rsid w:val="00701A2F"/>
    <w:rsid w:val="00702358"/>
    <w:rsid w:val="00702979"/>
    <w:rsid w:val="00704F50"/>
    <w:rsid w:val="00704F7E"/>
    <w:rsid w:val="00705998"/>
    <w:rsid w:val="00705F96"/>
    <w:rsid w:val="00706443"/>
    <w:rsid w:val="00707D58"/>
    <w:rsid w:val="0071028C"/>
    <w:rsid w:val="007103F9"/>
    <w:rsid w:val="0071090B"/>
    <w:rsid w:val="00712312"/>
    <w:rsid w:val="007127E4"/>
    <w:rsid w:val="00712D93"/>
    <w:rsid w:val="00713B97"/>
    <w:rsid w:val="007143B4"/>
    <w:rsid w:val="007148AB"/>
    <w:rsid w:val="007173EE"/>
    <w:rsid w:val="0072024C"/>
    <w:rsid w:val="0072027E"/>
    <w:rsid w:val="007207B7"/>
    <w:rsid w:val="00720F05"/>
    <w:rsid w:val="00722150"/>
    <w:rsid w:val="00722FDC"/>
    <w:rsid w:val="00723B4C"/>
    <w:rsid w:val="00726BBC"/>
    <w:rsid w:val="00727A72"/>
    <w:rsid w:val="00731DB3"/>
    <w:rsid w:val="007320FA"/>
    <w:rsid w:val="00736AAE"/>
    <w:rsid w:val="00740C6E"/>
    <w:rsid w:val="00741064"/>
    <w:rsid w:val="007426E2"/>
    <w:rsid w:val="00742CDB"/>
    <w:rsid w:val="007439E8"/>
    <w:rsid w:val="00743C4C"/>
    <w:rsid w:val="00744C9A"/>
    <w:rsid w:val="00745572"/>
    <w:rsid w:val="007461E1"/>
    <w:rsid w:val="00747121"/>
    <w:rsid w:val="0075014C"/>
    <w:rsid w:val="0075023C"/>
    <w:rsid w:val="0075026B"/>
    <w:rsid w:val="007502A2"/>
    <w:rsid w:val="007525EE"/>
    <w:rsid w:val="00753234"/>
    <w:rsid w:val="0075375B"/>
    <w:rsid w:val="00753C81"/>
    <w:rsid w:val="007564E3"/>
    <w:rsid w:val="00756EC9"/>
    <w:rsid w:val="00760E3E"/>
    <w:rsid w:val="00762260"/>
    <w:rsid w:val="00765FE3"/>
    <w:rsid w:val="0076607C"/>
    <w:rsid w:val="00770EDC"/>
    <w:rsid w:val="00770FCC"/>
    <w:rsid w:val="00771F9E"/>
    <w:rsid w:val="007733B4"/>
    <w:rsid w:val="00773B27"/>
    <w:rsid w:val="007740A6"/>
    <w:rsid w:val="00774DBF"/>
    <w:rsid w:val="007751DE"/>
    <w:rsid w:val="007755A5"/>
    <w:rsid w:val="007763FA"/>
    <w:rsid w:val="0077795F"/>
    <w:rsid w:val="007779BA"/>
    <w:rsid w:val="00781F9D"/>
    <w:rsid w:val="00782614"/>
    <w:rsid w:val="00783000"/>
    <w:rsid w:val="00783DA5"/>
    <w:rsid w:val="00785036"/>
    <w:rsid w:val="00786DFD"/>
    <w:rsid w:val="007873DF"/>
    <w:rsid w:val="0079007D"/>
    <w:rsid w:val="0079082E"/>
    <w:rsid w:val="007917B6"/>
    <w:rsid w:val="00792A2C"/>
    <w:rsid w:val="00792CB6"/>
    <w:rsid w:val="0079433E"/>
    <w:rsid w:val="00795D1A"/>
    <w:rsid w:val="00796030"/>
    <w:rsid w:val="00796083"/>
    <w:rsid w:val="007969A4"/>
    <w:rsid w:val="00796BD7"/>
    <w:rsid w:val="007978AD"/>
    <w:rsid w:val="007A18AF"/>
    <w:rsid w:val="007A286A"/>
    <w:rsid w:val="007A2AF8"/>
    <w:rsid w:val="007A2D1D"/>
    <w:rsid w:val="007A4663"/>
    <w:rsid w:val="007A5BB6"/>
    <w:rsid w:val="007A79DD"/>
    <w:rsid w:val="007B0D40"/>
    <w:rsid w:val="007B30C6"/>
    <w:rsid w:val="007B385F"/>
    <w:rsid w:val="007B50BF"/>
    <w:rsid w:val="007B5910"/>
    <w:rsid w:val="007B6AB5"/>
    <w:rsid w:val="007C1B51"/>
    <w:rsid w:val="007C1F92"/>
    <w:rsid w:val="007C651C"/>
    <w:rsid w:val="007D02FB"/>
    <w:rsid w:val="007D2C3B"/>
    <w:rsid w:val="007D34A1"/>
    <w:rsid w:val="007D4AE2"/>
    <w:rsid w:val="007D5726"/>
    <w:rsid w:val="007D5B0C"/>
    <w:rsid w:val="007D75A4"/>
    <w:rsid w:val="007E0620"/>
    <w:rsid w:val="007E0757"/>
    <w:rsid w:val="007E0EE2"/>
    <w:rsid w:val="007E2F43"/>
    <w:rsid w:val="007E33D9"/>
    <w:rsid w:val="007E7963"/>
    <w:rsid w:val="007F011E"/>
    <w:rsid w:val="007F1D48"/>
    <w:rsid w:val="007F6EAB"/>
    <w:rsid w:val="00800369"/>
    <w:rsid w:val="00801014"/>
    <w:rsid w:val="0080341D"/>
    <w:rsid w:val="00803DC6"/>
    <w:rsid w:val="0080486F"/>
    <w:rsid w:val="00804A18"/>
    <w:rsid w:val="0080592A"/>
    <w:rsid w:val="00806842"/>
    <w:rsid w:val="008068C9"/>
    <w:rsid w:val="008118EA"/>
    <w:rsid w:val="00812A2B"/>
    <w:rsid w:val="008154EA"/>
    <w:rsid w:val="00820463"/>
    <w:rsid w:val="0082079B"/>
    <w:rsid w:val="00820D06"/>
    <w:rsid w:val="008215DD"/>
    <w:rsid w:val="00821CB8"/>
    <w:rsid w:val="008228D1"/>
    <w:rsid w:val="008233B1"/>
    <w:rsid w:val="00823DC1"/>
    <w:rsid w:val="00824C56"/>
    <w:rsid w:val="00827D45"/>
    <w:rsid w:val="00830ED2"/>
    <w:rsid w:val="0083128C"/>
    <w:rsid w:val="00832C6B"/>
    <w:rsid w:val="00832DA4"/>
    <w:rsid w:val="0083303C"/>
    <w:rsid w:val="008343D9"/>
    <w:rsid w:val="00834746"/>
    <w:rsid w:val="008352A2"/>
    <w:rsid w:val="008378CD"/>
    <w:rsid w:val="00837FD3"/>
    <w:rsid w:val="008400DB"/>
    <w:rsid w:val="0084297D"/>
    <w:rsid w:val="00843382"/>
    <w:rsid w:val="0084421B"/>
    <w:rsid w:val="00844315"/>
    <w:rsid w:val="00846951"/>
    <w:rsid w:val="008470DF"/>
    <w:rsid w:val="008477A6"/>
    <w:rsid w:val="008478C5"/>
    <w:rsid w:val="008503A6"/>
    <w:rsid w:val="00850AFA"/>
    <w:rsid w:val="00851324"/>
    <w:rsid w:val="00851477"/>
    <w:rsid w:val="00851851"/>
    <w:rsid w:val="00853D58"/>
    <w:rsid w:val="0085567C"/>
    <w:rsid w:val="008573F0"/>
    <w:rsid w:val="00857A17"/>
    <w:rsid w:val="00860C0A"/>
    <w:rsid w:val="0086117E"/>
    <w:rsid w:val="00861324"/>
    <w:rsid w:val="008619B2"/>
    <w:rsid w:val="0086242F"/>
    <w:rsid w:val="00862706"/>
    <w:rsid w:val="00862986"/>
    <w:rsid w:val="00862D3D"/>
    <w:rsid w:val="008644FF"/>
    <w:rsid w:val="00864927"/>
    <w:rsid w:val="00864DFE"/>
    <w:rsid w:val="00866E80"/>
    <w:rsid w:val="00870884"/>
    <w:rsid w:val="00870E3B"/>
    <w:rsid w:val="0087177E"/>
    <w:rsid w:val="0087194F"/>
    <w:rsid w:val="008727F2"/>
    <w:rsid w:val="0087280F"/>
    <w:rsid w:val="00873818"/>
    <w:rsid w:val="00873CD6"/>
    <w:rsid w:val="00881E85"/>
    <w:rsid w:val="00883CC0"/>
    <w:rsid w:val="0089024A"/>
    <w:rsid w:val="00890738"/>
    <w:rsid w:val="00893728"/>
    <w:rsid w:val="008957FF"/>
    <w:rsid w:val="00896445"/>
    <w:rsid w:val="0089781B"/>
    <w:rsid w:val="008A1198"/>
    <w:rsid w:val="008A12A2"/>
    <w:rsid w:val="008A166A"/>
    <w:rsid w:val="008A2F1D"/>
    <w:rsid w:val="008A3FA8"/>
    <w:rsid w:val="008A6D8F"/>
    <w:rsid w:val="008B2130"/>
    <w:rsid w:val="008B3335"/>
    <w:rsid w:val="008B431B"/>
    <w:rsid w:val="008B45E5"/>
    <w:rsid w:val="008B618D"/>
    <w:rsid w:val="008B654A"/>
    <w:rsid w:val="008B7251"/>
    <w:rsid w:val="008B75AC"/>
    <w:rsid w:val="008C23CC"/>
    <w:rsid w:val="008C249D"/>
    <w:rsid w:val="008C25C2"/>
    <w:rsid w:val="008C2E3C"/>
    <w:rsid w:val="008C3417"/>
    <w:rsid w:val="008C7934"/>
    <w:rsid w:val="008D0FF0"/>
    <w:rsid w:val="008D12D0"/>
    <w:rsid w:val="008D561D"/>
    <w:rsid w:val="008E0D22"/>
    <w:rsid w:val="008E22C4"/>
    <w:rsid w:val="008E37FD"/>
    <w:rsid w:val="008E4B89"/>
    <w:rsid w:val="008E4BA4"/>
    <w:rsid w:val="008E4E8F"/>
    <w:rsid w:val="008E585C"/>
    <w:rsid w:val="008E67F2"/>
    <w:rsid w:val="008E6B88"/>
    <w:rsid w:val="008E780C"/>
    <w:rsid w:val="008F1078"/>
    <w:rsid w:val="008F540E"/>
    <w:rsid w:val="008F7B1D"/>
    <w:rsid w:val="008F7B4B"/>
    <w:rsid w:val="00901CF8"/>
    <w:rsid w:val="00901D73"/>
    <w:rsid w:val="00902715"/>
    <w:rsid w:val="00905160"/>
    <w:rsid w:val="009059E0"/>
    <w:rsid w:val="00906D92"/>
    <w:rsid w:val="00907557"/>
    <w:rsid w:val="0091127E"/>
    <w:rsid w:val="00912182"/>
    <w:rsid w:val="00912689"/>
    <w:rsid w:val="0091293F"/>
    <w:rsid w:val="00912BEA"/>
    <w:rsid w:val="00912C1C"/>
    <w:rsid w:val="00912D39"/>
    <w:rsid w:val="00913744"/>
    <w:rsid w:val="0091553C"/>
    <w:rsid w:val="009157AB"/>
    <w:rsid w:val="009157B3"/>
    <w:rsid w:val="00915B52"/>
    <w:rsid w:val="00916D03"/>
    <w:rsid w:val="00916F13"/>
    <w:rsid w:val="00920E90"/>
    <w:rsid w:val="00921206"/>
    <w:rsid w:val="009220E5"/>
    <w:rsid w:val="009226C7"/>
    <w:rsid w:val="00924744"/>
    <w:rsid w:val="00925945"/>
    <w:rsid w:val="00925C37"/>
    <w:rsid w:val="00925FFD"/>
    <w:rsid w:val="0092641B"/>
    <w:rsid w:val="00926A11"/>
    <w:rsid w:val="009275A7"/>
    <w:rsid w:val="00931AE3"/>
    <w:rsid w:val="00933BDC"/>
    <w:rsid w:val="009353F6"/>
    <w:rsid w:val="009358D0"/>
    <w:rsid w:val="0093642E"/>
    <w:rsid w:val="009368F6"/>
    <w:rsid w:val="00936E54"/>
    <w:rsid w:val="00936EA0"/>
    <w:rsid w:val="00937C91"/>
    <w:rsid w:val="00937E5B"/>
    <w:rsid w:val="00940FE4"/>
    <w:rsid w:val="0094110F"/>
    <w:rsid w:val="00941F01"/>
    <w:rsid w:val="00942BC9"/>
    <w:rsid w:val="00942D46"/>
    <w:rsid w:val="00943840"/>
    <w:rsid w:val="00943B90"/>
    <w:rsid w:val="009444B0"/>
    <w:rsid w:val="00947332"/>
    <w:rsid w:val="009509B6"/>
    <w:rsid w:val="00950D31"/>
    <w:rsid w:val="0095234F"/>
    <w:rsid w:val="00954734"/>
    <w:rsid w:val="00956467"/>
    <w:rsid w:val="00957CCD"/>
    <w:rsid w:val="00957E15"/>
    <w:rsid w:val="00960BE8"/>
    <w:rsid w:val="00962A7A"/>
    <w:rsid w:val="00963C58"/>
    <w:rsid w:val="009656F0"/>
    <w:rsid w:val="00966062"/>
    <w:rsid w:val="00970546"/>
    <w:rsid w:val="00970831"/>
    <w:rsid w:val="009712B2"/>
    <w:rsid w:val="0097222F"/>
    <w:rsid w:val="0097366F"/>
    <w:rsid w:val="00974110"/>
    <w:rsid w:val="00977E9F"/>
    <w:rsid w:val="00980754"/>
    <w:rsid w:val="009811FC"/>
    <w:rsid w:val="00981688"/>
    <w:rsid w:val="009817A0"/>
    <w:rsid w:val="00985C4A"/>
    <w:rsid w:val="00985F1C"/>
    <w:rsid w:val="009911CF"/>
    <w:rsid w:val="009913E7"/>
    <w:rsid w:val="009917F6"/>
    <w:rsid w:val="009922A2"/>
    <w:rsid w:val="00993274"/>
    <w:rsid w:val="00993603"/>
    <w:rsid w:val="00993C8E"/>
    <w:rsid w:val="009943BD"/>
    <w:rsid w:val="00995261"/>
    <w:rsid w:val="00995704"/>
    <w:rsid w:val="009958BF"/>
    <w:rsid w:val="00995B9D"/>
    <w:rsid w:val="009979B2"/>
    <w:rsid w:val="00997DF1"/>
    <w:rsid w:val="00997F23"/>
    <w:rsid w:val="009A06DD"/>
    <w:rsid w:val="009A159B"/>
    <w:rsid w:val="009A1942"/>
    <w:rsid w:val="009A5B43"/>
    <w:rsid w:val="009A68BA"/>
    <w:rsid w:val="009A7B16"/>
    <w:rsid w:val="009A7ECD"/>
    <w:rsid w:val="009B0A87"/>
    <w:rsid w:val="009B1B2A"/>
    <w:rsid w:val="009B29B5"/>
    <w:rsid w:val="009C03C9"/>
    <w:rsid w:val="009C1E25"/>
    <w:rsid w:val="009C2B36"/>
    <w:rsid w:val="009C3B99"/>
    <w:rsid w:val="009C69FD"/>
    <w:rsid w:val="009C6A63"/>
    <w:rsid w:val="009D1A88"/>
    <w:rsid w:val="009D2DB0"/>
    <w:rsid w:val="009D4672"/>
    <w:rsid w:val="009D4C74"/>
    <w:rsid w:val="009D52DA"/>
    <w:rsid w:val="009D56F5"/>
    <w:rsid w:val="009D5D70"/>
    <w:rsid w:val="009E5254"/>
    <w:rsid w:val="009E6B5D"/>
    <w:rsid w:val="009E6D2C"/>
    <w:rsid w:val="009E7DAE"/>
    <w:rsid w:val="009F0719"/>
    <w:rsid w:val="009F1781"/>
    <w:rsid w:val="009F22A2"/>
    <w:rsid w:val="009F3C5B"/>
    <w:rsid w:val="009F52E1"/>
    <w:rsid w:val="00A0170F"/>
    <w:rsid w:val="00A02A5F"/>
    <w:rsid w:val="00A02ABB"/>
    <w:rsid w:val="00A03E74"/>
    <w:rsid w:val="00A05365"/>
    <w:rsid w:val="00A0674A"/>
    <w:rsid w:val="00A07110"/>
    <w:rsid w:val="00A07678"/>
    <w:rsid w:val="00A10007"/>
    <w:rsid w:val="00A10F13"/>
    <w:rsid w:val="00A12614"/>
    <w:rsid w:val="00A1262C"/>
    <w:rsid w:val="00A14C93"/>
    <w:rsid w:val="00A15C66"/>
    <w:rsid w:val="00A15D45"/>
    <w:rsid w:val="00A15F7D"/>
    <w:rsid w:val="00A17FD0"/>
    <w:rsid w:val="00A22C4C"/>
    <w:rsid w:val="00A232C8"/>
    <w:rsid w:val="00A23BFC"/>
    <w:rsid w:val="00A24CC9"/>
    <w:rsid w:val="00A24D76"/>
    <w:rsid w:val="00A25D7A"/>
    <w:rsid w:val="00A2620B"/>
    <w:rsid w:val="00A263DA"/>
    <w:rsid w:val="00A276EF"/>
    <w:rsid w:val="00A30F72"/>
    <w:rsid w:val="00A31438"/>
    <w:rsid w:val="00A3189D"/>
    <w:rsid w:val="00A31B1A"/>
    <w:rsid w:val="00A31CD0"/>
    <w:rsid w:val="00A32399"/>
    <w:rsid w:val="00A32E78"/>
    <w:rsid w:val="00A345C8"/>
    <w:rsid w:val="00A359B4"/>
    <w:rsid w:val="00A3637C"/>
    <w:rsid w:val="00A369CB"/>
    <w:rsid w:val="00A37A4B"/>
    <w:rsid w:val="00A40951"/>
    <w:rsid w:val="00A415FB"/>
    <w:rsid w:val="00A4275B"/>
    <w:rsid w:val="00A43D13"/>
    <w:rsid w:val="00A43F6B"/>
    <w:rsid w:val="00A44C94"/>
    <w:rsid w:val="00A4587B"/>
    <w:rsid w:val="00A4785A"/>
    <w:rsid w:val="00A47F2A"/>
    <w:rsid w:val="00A5482A"/>
    <w:rsid w:val="00A55162"/>
    <w:rsid w:val="00A56204"/>
    <w:rsid w:val="00A575FE"/>
    <w:rsid w:val="00A57BC3"/>
    <w:rsid w:val="00A6133E"/>
    <w:rsid w:val="00A61FBD"/>
    <w:rsid w:val="00A6247F"/>
    <w:rsid w:val="00A631AA"/>
    <w:rsid w:val="00A635E8"/>
    <w:rsid w:val="00A6368D"/>
    <w:rsid w:val="00A6407C"/>
    <w:rsid w:val="00A64A4E"/>
    <w:rsid w:val="00A64C88"/>
    <w:rsid w:val="00A65142"/>
    <w:rsid w:val="00A6531B"/>
    <w:rsid w:val="00A707A3"/>
    <w:rsid w:val="00A73262"/>
    <w:rsid w:val="00A75CB4"/>
    <w:rsid w:val="00A76F69"/>
    <w:rsid w:val="00A776FE"/>
    <w:rsid w:val="00A80065"/>
    <w:rsid w:val="00A82539"/>
    <w:rsid w:val="00A8377E"/>
    <w:rsid w:val="00A83852"/>
    <w:rsid w:val="00A83AD2"/>
    <w:rsid w:val="00A84693"/>
    <w:rsid w:val="00A84A93"/>
    <w:rsid w:val="00A87D5B"/>
    <w:rsid w:val="00A87FA3"/>
    <w:rsid w:val="00A909A5"/>
    <w:rsid w:val="00A91841"/>
    <w:rsid w:val="00A93136"/>
    <w:rsid w:val="00A94CE9"/>
    <w:rsid w:val="00A970E4"/>
    <w:rsid w:val="00AA5AAB"/>
    <w:rsid w:val="00AA5B28"/>
    <w:rsid w:val="00AA61BF"/>
    <w:rsid w:val="00AA6A42"/>
    <w:rsid w:val="00AA7938"/>
    <w:rsid w:val="00AB021C"/>
    <w:rsid w:val="00AB1AED"/>
    <w:rsid w:val="00AB497D"/>
    <w:rsid w:val="00AB5376"/>
    <w:rsid w:val="00AB6096"/>
    <w:rsid w:val="00AB65A4"/>
    <w:rsid w:val="00AB75C7"/>
    <w:rsid w:val="00AB7D0D"/>
    <w:rsid w:val="00AC0E11"/>
    <w:rsid w:val="00AC26A5"/>
    <w:rsid w:val="00AC29A7"/>
    <w:rsid w:val="00AC2CD8"/>
    <w:rsid w:val="00AC311D"/>
    <w:rsid w:val="00AC4775"/>
    <w:rsid w:val="00AC523A"/>
    <w:rsid w:val="00AC736D"/>
    <w:rsid w:val="00AD11F0"/>
    <w:rsid w:val="00AD3692"/>
    <w:rsid w:val="00AD37A3"/>
    <w:rsid w:val="00AD6CA1"/>
    <w:rsid w:val="00AE02BF"/>
    <w:rsid w:val="00AE249B"/>
    <w:rsid w:val="00AE36ED"/>
    <w:rsid w:val="00AE5213"/>
    <w:rsid w:val="00AE6BC4"/>
    <w:rsid w:val="00AE7036"/>
    <w:rsid w:val="00AE77D6"/>
    <w:rsid w:val="00AF1001"/>
    <w:rsid w:val="00AF182A"/>
    <w:rsid w:val="00AF3D45"/>
    <w:rsid w:val="00AF481D"/>
    <w:rsid w:val="00AF48B8"/>
    <w:rsid w:val="00AF49AB"/>
    <w:rsid w:val="00AF56F5"/>
    <w:rsid w:val="00B00BB6"/>
    <w:rsid w:val="00B03976"/>
    <w:rsid w:val="00B03E9A"/>
    <w:rsid w:val="00B05B84"/>
    <w:rsid w:val="00B05BE9"/>
    <w:rsid w:val="00B11A0F"/>
    <w:rsid w:val="00B129AE"/>
    <w:rsid w:val="00B12DCC"/>
    <w:rsid w:val="00B12EFE"/>
    <w:rsid w:val="00B13784"/>
    <w:rsid w:val="00B15737"/>
    <w:rsid w:val="00B17822"/>
    <w:rsid w:val="00B2262C"/>
    <w:rsid w:val="00B24630"/>
    <w:rsid w:val="00B24DE2"/>
    <w:rsid w:val="00B25457"/>
    <w:rsid w:val="00B25C30"/>
    <w:rsid w:val="00B26835"/>
    <w:rsid w:val="00B2697A"/>
    <w:rsid w:val="00B27D81"/>
    <w:rsid w:val="00B27F50"/>
    <w:rsid w:val="00B32837"/>
    <w:rsid w:val="00B328E0"/>
    <w:rsid w:val="00B339B3"/>
    <w:rsid w:val="00B360D9"/>
    <w:rsid w:val="00B407BC"/>
    <w:rsid w:val="00B40B37"/>
    <w:rsid w:val="00B411A4"/>
    <w:rsid w:val="00B417B0"/>
    <w:rsid w:val="00B4266E"/>
    <w:rsid w:val="00B4551C"/>
    <w:rsid w:val="00B4561B"/>
    <w:rsid w:val="00B46438"/>
    <w:rsid w:val="00B47764"/>
    <w:rsid w:val="00B50BE4"/>
    <w:rsid w:val="00B5248D"/>
    <w:rsid w:val="00B52764"/>
    <w:rsid w:val="00B53C2D"/>
    <w:rsid w:val="00B540C3"/>
    <w:rsid w:val="00B543C6"/>
    <w:rsid w:val="00B549E5"/>
    <w:rsid w:val="00B57652"/>
    <w:rsid w:val="00B579BA"/>
    <w:rsid w:val="00B604F3"/>
    <w:rsid w:val="00B62997"/>
    <w:rsid w:val="00B634A9"/>
    <w:rsid w:val="00B6393F"/>
    <w:rsid w:val="00B63ABE"/>
    <w:rsid w:val="00B66386"/>
    <w:rsid w:val="00B66858"/>
    <w:rsid w:val="00B66A96"/>
    <w:rsid w:val="00B670D0"/>
    <w:rsid w:val="00B6762E"/>
    <w:rsid w:val="00B71130"/>
    <w:rsid w:val="00B72513"/>
    <w:rsid w:val="00B7343F"/>
    <w:rsid w:val="00B73F2C"/>
    <w:rsid w:val="00B77EED"/>
    <w:rsid w:val="00B80538"/>
    <w:rsid w:val="00B82D0B"/>
    <w:rsid w:val="00B839E2"/>
    <w:rsid w:val="00B847E7"/>
    <w:rsid w:val="00B84ADC"/>
    <w:rsid w:val="00B903A8"/>
    <w:rsid w:val="00B91233"/>
    <w:rsid w:val="00B91655"/>
    <w:rsid w:val="00B924DA"/>
    <w:rsid w:val="00B924E2"/>
    <w:rsid w:val="00B92A4B"/>
    <w:rsid w:val="00B96573"/>
    <w:rsid w:val="00B972F4"/>
    <w:rsid w:val="00B97470"/>
    <w:rsid w:val="00B97FD9"/>
    <w:rsid w:val="00BA0836"/>
    <w:rsid w:val="00BA0DD1"/>
    <w:rsid w:val="00BA1711"/>
    <w:rsid w:val="00BA1859"/>
    <w:rsid w:val="00BA27A0"/>
    <w:rsid w:val="00BA2D50"/>
    <w:rsid w:val="00BA3010"/>
    <w:rsid w:val="00BA35F9"/>
    <w:rsid w:val="00BA56A3"/>
    <w:rsid w:val="00BB12C7"/>
    <w:rsid w:val="00BB12E5"/>
    <w:rsid w:val="00BB339F"/>
    <w:rsid w:val="00BB4721"/>
    <w:rsid w:val="00BB54D9"/>
    <w:rsid w:val="00BC0F92"/>
    <w:rsid w:val="00BC2242"/>
    <w:rsid w:val="00BC2CA0"/>
    <w:rsid w:val="00BC68A3"/>
    <w:rsid w:val="00BC7A89"/>
    <w:rsid w:val="00BD0E9F"/>
    <w:rsid w:val="00BD2C34"/>
    <w:rsid w:val="00BD579C"/>
    <w:rsid w:val="00BD749A"/>
    <w:rsid w:val="00BE10B9"/>
    <w:rsid w:val="00BE160D"/>
    <w:rsid w:val="00BE5395"/>
    <w:rsid w:val="00BE5599"/>
    <w:rsid w:val="00BE5831"/>
    <w:rsid w:val="00BE5EE9"/>
    <w:rsid w:val="00BE69D9"/>
    <w:rsid w:val="00BE78E3"/>
    <w:rsid w:val="00BE7940"/>
    <w:rsid w:val="00BE7BB6"/>
    <w:rsid w:val="00BE7F34"/>
    <w:rsid w:val="00BF04A3"/>
    <w:rsid w:val="00BF22FA"/>
    <w:rsid w:val="00BF4B93"/>
    <w:rsid w:val="00BF5CDB"/>
    <w:rsid w:val="00C003C4"/>
    <w:rsid w:val="00C01B7C"/>
    <w:rsid w:val="00C023A6"/>
    <w:rsid w:val="00C02501"/>
    <w:rsid w:val="00C026CA"/>
    <w:rsid w:val="00C0421E"/>
    <w:rsid w:val="00C04E67"/>
    <w:rsid w:val="00C1048B"/>
    <w:rsid w:val="00C1113F"/>
    <w:rsid w:val="00C1236A"/>
    <w:rsid w:val="00C12BB4"/>
    <w:rsid w:val="00C1359A"/>
    <w:rsid w:val="00C14F16"/>
    <w:rsid w:val="00C16054"/>
    <w:rsid w:val="00C16225"/>
    <w:rsid w:val="00C20DB3"/>
    <w:rsid w:val="00C23D9D"/>
    <w:rsid w:val="00C23E7B"/>
    <w:rsid w:val="00C250B0"/>
    <w:rsid w:val="00C30323"/>
    <w:rsid w:val="00C30464"/>
    <w:rsid w:val="00C30614"/>
    <w:rsid w:val="00C30D59"/>
    <w:rsid w:val="00C31D93"/>
    <w:rsid w:val="00C32934"/>
    <w:rsid w:val="00C32E32"/>
    <w:rsid w:val="00C330C5"/>
    <w:rsid w:val="00C3330A"/>
    <w:rsid w:val="00C344BF"/>
    <w:rsid w:val="00C34CEF"/>
    <w:rsid w:val="00C358BE"/>
    <w:rsid w:val="00C35AA4"/>
    <w:rsid w:val="00C35C4F"/>
    <w:rsid w:val="00C36765"/>
    <w:rsid w:val="00C36823"/>
    <w:rsid w:val="00C44274"/>
    <w:rsid w:val="00C45234"/>
    <w:rsid w:val="00C462CA"/>
    <w:rsid w:val="00C46BFF"/>
    <w:rsid w:val="00C50895"/>
    <w:rsid w:val="00C54C93"/>
    <w:rsid w:val="00C55230"/>
    <w:rsid w:val="00C55806"/>
    <w:rsid w:val="00C56696"/>
    <w:rsid w:val="00C56A82"/>
    <w:rsid w:val="00C571A2"/>
    <w:rsid w:val="00C57516"/>
    <w:rsid w:val="00C6064E"/>
    <w:rsid w:val="00C619A8"/>
    <w:rsid w:val="00C63AAA"/>
    <w:rsid w:val="00C63DE9"/>
    <w:rsid w:val="00C64C38"/>
    <w:rsid w:val="00C658DB"/>
    <w:rsid w:val="00C664F4"/>
    <w:rsid w:val="00C66F80"/>
    <w:rsid w:val="00C6734B"/>
    <w:rsid w:val="00C6749F"/>
    <w:rsid w:val="00C70573"/>
    <w:rsid w:val="00C705EF"/>
    <w:rsid w:val="00C7156A"/>
    <w:rsid w:val="00C741FD"/>
    <w:rsid w:val="00C746D6"/>
    <w:rsid w:val="00C76603"/>
    <w:rsid w:val="00C772FF"/>
    <w:rsid w:val="00C806F6"/>
    <w:rsid w:val="00C813CD"/>
    <w:rsid w:val="00C81C0A"/>
    <w:rsid w:val="00C81D4C"/>
    <w:rsid w:val="00C81EC4"/>
    <w:rsid w:val="00C83DB6"/>
    <w:rsid w:val="00C84BC1"/>
    <w:rsid w:val="00C86F77"/>
    <w:rsid w:val="00C906E8"/>
    <w:rsid w:val="00C911C3"/>
    <w:rsid w:val="00C9140C"/>
    <w:rsid w:val="00C91F66"/>
    <w:rsid w:val="00C92120"/>
    <w:rsid w:val="00C92747"/>
    <w:rsid w:val="00C93C62"/>
    <w:rsid w:val="00C95422"/>
    <w:rsid w:val="00C95DC3"/>
    <w:rsid w:val="00C96CFA"/>
    <w:rsid w:val="00C97777"/>
    <w:rsid w:val="00CA03D1"/>
    <w:rsid w:val="00CA060B"/>
    <w:rsid w:val="00CA0AA1"/>
    <w:rsid w:val="00CA18DE"/>
    <w:rsid w:val="00CA2180"/>
    <w:rsid w:val="00CA2615"/>
    <w:rsid w:val="00CA2C97"/>
    <w:rsid w:val="00CA34E5"/>
    <w:rsid w:val="00CA3B92"/>
    <w:rsid w:val="00CA3C7F"/>
    <w:rsid w:val="00CA4572"/>
    <w:rsid w:val="00CA4C09"/>
    <w:rsid w:val="00CA5BA9"/>
    <w:rsid w:val="00CA6E32"/>
    <w:rsid w:val="00CA7DB1"/>
    <w:rsid w:val="00CB5C90"/>
    <w:rsid w:val="00CB6186"/>
    <w:rsid w:val="00CB7318"/>
    <w:rsid w:val="00CC004F"/>
    <w:rsid w:val="00CC1212"/>
    <w:rsid w:val="00CC5876"/>
    <w:rsid w:val="00CC5EAB"/>
    <w:rsid w:val="00CC7425"/>
    <w:rsid w:val="00CC7FD2"/>
    <w:rsid w:val="00CD1435"/>
    <w:rsid w:val="00CD197A"/>
    <w:rsid w:val="00CD3BB8"/>
    <w:rsid w:val="00CD654C"/>
    <w:rsid w:val="00CD7043"/>
    <w:rsid w:val="00CE0208"/>
    <w:rsid w:val="00CE2132"/>
    <w:rsid w:val="00CE2806"/>
    <w:rsid w:val="00CE2F38"/>
    <w:rsid w:val="00CE48B7"/>
    <w:rsid w:val="00CE4BB6"/>
    <w:rsid w:val="00CF089E"/>
    <w:rsid w:val="00CF4805"/>
    <w:rsid w:val="00CF52EA"/>
    <w:rsid w:val="00CF6795"/>
    <w:rsid w:val="00CF6E1F"/>
    <w:rsid w:val="00CF7284"/>
    <w:rsid w:val="00CF768B"/>
    <w:rsid w:val="00CF7BB0"/>
    <w:rsid w:val="00CF7E3E"/>
    <w:rsid w:val="00D02403"/>
    <w:rsid w:val="00D028B5"/>
    <w:rsid w:val="00D035FE"/>
    <w:rsid w:val="00D03E7B"/>
    <w:rsid w:val="00D03EF9"/>
    <w:rsid w:val="00D05CBE"/>
    <w:rsid w:val="00D05E52"/>
    <w:rsid w:val="00D060AA"/>
    <w:rsid w:val="00D10C1D"/>
    <w:rsid w:val="00D117CC"/>
    <w:rsid w:val="00D1288E"/>
    <w:rsid w:val="00D12F05"/>
    <w:rsid w:val="00D13092"/>
    <w:rsid w:val="00D13A59"/>
    <w:rsid w:val="00D13E44"/>
    <w:rsid w:val="00D14385"/>
    <w:rsid w:val="00D14BB8"/>
    <w:rsid w:val="00D14E40"/>
    <w:rsid w:val="00D15E88"/>
    <w:rsid w:val="00D1619B"/>
    <w:rsid w:val="00D2026F"/>
    <w:rsid w:val="00D20668"/>
    <w:rsid w:val="00D21C8F"/>
    <w:rsid w:val="00D21E8B"/>
    <w:rsid w:val="00D220AD"/>
    <w:rsid w:val="00D2416A"/>
    <w:rsid w:val="00D24561"/>
    <w:rsid w:val="00D24B98"/>
    <w:rsid w:val="00D251DD"/>
    <w:rsid w:val="00D25257"/>
    <w:rsid w:val="00D263B2"/>
    <w:rsid w:val="00D26513"/>
    <w:rsid w:val="00D2689E"/>
    <w:rsid w:val="00D27B56"/>
    <w:rsid w:val="00D30208"/>
    <w:rsid w:val="00D30793"/>
    <w:rsid w:val="00D32039"/>
    <w:rsid w:val="00D36C9B"/>
    <w:rsid w:val="00D41A69"/>
    <w:rsid w:val="00D41E35"/>
    <w:rsid w:val="00D420C8"/>
    <w:rsid w:val="00D43314"/>
    <w:rsid w:val="00D438C5"/>
    <w:rsid w:val="00D43CCB"/>
    <w:rsid w:val="00D444F7"/>
    <w:rsid w:val="00D4652E"/>
    <w:rsid w:val="00D46603"/>
    <w:rsid w:val="00D469AE"/>
    <w:rsid w:val="00D47100"/>
    <w:rsid w:val="00D47F99"/>
    <w:rsid w:val="00D51FE5"/>
    <w:rsid w:val="00D53720"/>
    <w:rsid w:val="00D53943"/>
    <w:rsid w:val="00D555CD"/>
    <w:rsid w:val="00D5570C"/>
    <w:rsid w:val="00D5663F"/>
    <w:rsid w:val="00D5666F"/>
    <w:rsid w:val="00D569B6"/>
    <w:rsid w:val="00D609CD"/>
    <w:rsid w:val="00D60B00"/>
    <w:rsid w:val="00D62A7E"/>
    <w:rsid w:val="00D64728"/>
    <w:rsid w:val="00D66A97"/>
    <w:rsid w:val="00D66AC6"/>
    <w:rsid w:val="00D674DC"/>
    <w:rsid w:val="00D678FC"/>
    <w:rsid w:val="00D70630"/>
    <w:rsid w:val="00D71B2C"/>
    <w:rsid w:val="00D71D82"/>
    <w:rsid w:val="00D73DC6"/>
    <w:rsid w:val="00D750FC"/>
    <w:rsid w:val="00D75B2A"/>
    <w:rsid w:val="00D77B82"/>
    <w:rsid w:val="00D77C3B"/>
    <w:rsid w:val="00D81C8B"/>
    <w:rsid w:val="00D85CB8"/>
    <w:rsid w:val="00D902B0"/>
    <w:rsid w:val="00D90403"/>
    <w:rsid w:val="00D9126D"/>
    <w:rsid w:val="00D9168A"/>
    <w:rsid w:val="00D91802"/>
    <w:rsid w:val="00D92175"/>
    <w:rsid w:val="00D93058"/>
    <w:rsid w:val="00D95B9D"/>
    <w:rsid w:val="00D9643D"/>
    <w:rsid w:val="00D967C2"/>
    <w:rsid w:val="00D9746C"/>
    <w:rsid w:val="00D97908"/>
    <w:rsid w:val="00DA0748"/>
    <w:rsid w:val="00DA1292"/>
    <w:rsid w:val="00DA1F2E"/>
    <w:rsid w:val="00DA20F6"/>
    <w:rsid w:val="00DA24B8"/>
    <w:rsid w:val="00DA3D7C"/>
    <w:rsid w:val="00DA4695"/>
    <w:rsid w:val="00DA5711"/>
    <w:rsid w:val="00DA6747"/>
    <w:rsid w:val="00DB1229"/>
    <w:rsid w:val="00DB155D"/>
    <w:rsid w:val="00DB2946"/>
    <w:rsid w:val="00DC0BE6"/>
    <w:rsid w:val="00DC1359"/>
    <w:rsid w:val="00DC46B6"/>
    <w:rsid w:val="00DC6201"/>
    <w:rsid w:val="00DC7D14"/>
    <w:rsid w:val="00DD0549"/>
    <w:rsid w:val="00DD1077"/>
    <w:rsid w:val="00DD1D8C"/>
    <w:rsid w:val="00DD1E36"/>
    <w:rsid w:val="00DD2F7A"/>
    <w:rsid w:val="00DD7463"/>
    <w:rsid w:val="00DD74C3"/>
    <w:rsid w:val="00DE0371"/>
    <w:rsid w:val="00DE084C"/>
    <w:rsid w:val="00DE1201"/>
    <w:rsid w:val="00DE20AA"/>
    <w:rsid w:val="00DE291E"/>
    <w:rsid w:val="00DE3942"/>
    <w:rsid w:val="00DE3F6C"/>
    <w:rsid w:val="00DE53A9"/>
    <w:rsid w:val="00DE5E76"/>
    <w:rsid w:val="00DE69D0"/>
    <w:rsid w:val="00DF076D"/>
    <w:rsid w:val="00DF31F7"/>
    <w:rsid w:val="00DF3A3B"/>
    <w:rsid w:val="00DF5204"/>
    <w:rsid w:val="00DF596E"/>
    <w:rsid w:val="00DF5F67"/>
    <w:rsid w:val="00DF7AE4"/>
    <w:rsid w:val="00E012BE"/>
    <w:rsid w:val="00E01571"/>
    <w:rsid w:val="00E02DD6"/>
    <w:rsid w:val="00E02EDE"/>
    <w:rsid w:val="00E0318B"/>
    <w:rsid w:val="00E03751"/>
    <w:rsid w:val="00E03D66"/>
    <w:rsid w:val="00E05876"/>
    <w:rsid w:val="00E05B74"/>
    <w:rsid w:val="00E05D49"/>
    <w:rsid w:val="00E07E36"/>
    <w:rsid w:val="00E11163"/>
    <w:rsid w:val="00E1437E"/>
    <w:rsid w:val="00E14F8A"/>
    <w:rsid w:val="00E15192"/>
    <w:rsid w:val="00E15A18"/>
    <w:rsid w:val="00E15C15"/>
    <w:rsid w:val="00E17ACC"/>
    <w:rsid w:val="00E2284E"/>
    <w:rsid w:val="00E245D5"/>
    <w:rsid w:val="00E2564C"/>
    <w:rsid w:val="00E2566D"/>
    <w:rsid w:val="00E26145"/>
    <w:rsid w:val="00E266C0"/>
    <w:rsid w:val="00E27E7F"/>
    <w:rsid w:val="00E32DBF"/>
    <w:rsid w:val="00E3330D"/>
    <w:rsid w:val="00E33B05"/>
    <w:rsid w:val="00E3686B"/>
    <w:rsid w:val="00E37F13"/>
    <w:rsid w:val="00E40949"/>
    <w:rsid w:val="00E422D4"/>
    <w:rsid w:val="00E424BF"/>
    <w:rsid w:val="00E427D9"/>
    <w:rsid w:val="00E42A8E"/>
    <w:rsid w:val="00E436AA"/>
    <w:rsid w:val="00E43D32"/>
    <w:rsid w:val="00E448C5"/>
    <w:rsid w:val="00E44D9D"/>
    <w:rsid w:val="00E46E53"/>
    <w:rsid w:val="00E46ECA"/>
    <w:rsid w:val="00E4744B"/>
    <w:rsid w:val="00E509B1"/>
    <w:rsid w:val="00E5198C"/>
    <w:rsid w:val="00E51A75"/>
    <w:rsid w:val="00E51D17"/>
    <w:rsid w:val="00E5234F"/>
    <w:rsid w:val="00E5618F"/>
    <w:rsid w:val="00E5719B"/>
    <w:rsid w:val="00E5787C"/>
    <w:rsid w:val="00E612C4"/>
    <w:rsid w:val="00E61759"/>
    <w:rsid w:val="00E633D1"/>
    <w:rsid w:val="00E646BD"/>
    <w:rsid w:val="00E647E1"/>
    <w:rsid w:val="00E66DAA"/>
    <w:rsid w:val="00E717C1"/>
    <w:rsid w:val="00E71939"/>
    <w:rsid w:val="00E71E47"/>
    <w:rsid w:val="00E726FC"/>
    <w:rsid w:val="00E747C2"/>
    <w:rsid w:val="00E74E26"/>
    <w:rsid w:val="00E768D3"/>
    <w:rsid w:val="00E7733B"/>
    <w:rsid w:val="00E81831"/>
    <w:rsid w:val="00E82B30"/>
    <w:rsid w:val="00E83584"/>
    <w:rsid w:val="00E83C52"/>
    <w:rsid w:val="00E84111"/>
    <w:rsid w:val="00E842BB"/>
    <w:rsid w:val="00E90DAA"/>
    <w:rsid w:val="00E912C6"/>
    <w:rsid w:val="00E922C9"/>
    <w:rsid w:val="00E927F0"/>
    <w:rsid w:val="00E93AA7"/>
    <w:rsid w:val="00E93D55"/>
    <w:rsid w:val="00EA33A3"/>
    <w:rsid w:val="00EA40EC"/>
    <w:rsid w:val="00EA51B5"/>
    <w:rsid w:val="00EA6000"/>
    <w:rsid w:val="00EA63C9"/>
    <w:rsid w:val="00EA6D12"/>
    <w:rsid w:val="00EA7A3A"/>
    <w:rsid w:val="00EB007E"/>
    <w:rsid w:val="00EB03EE"/>
    <w:rsid w:val="00EB2146"/>
    <w:rsid w:val="00EB3F76"/>
    <w:rsid w:val="00EB5275"/>
    <w:rsid w:val="00EB5F86"/>
    <w:rsid w:val="00EB6371"/>
    <w:rsid w:val="00EC28E4"/>
    <w:rsid w:val="00EC2D4E"/>
    <w:rsid w:val="00EC3E04"/>
    <w:rsid w:val="00EC5E3A"/>
    <w:rsid w:val="00EC7DD6"/>
    <w:rsid w:val="00ED069C"/>
    <w:rsid w:val="00ED1024"/>
    <w:rsid w:val="00ED2E9C"/>
    <w:rsid w:val="00ED3978"/>
    <w:rsid w:val="00ED3B97"/>
    <w:rsid w:val="00ED3BB9"/>
    <w:rsid w:val="00ED503B"/>
    <w:rsid w:val="00ED5BAA"/>
    <w:rsid w:val="00ED5DB4"/>
    <w:rsid w:val="00ED6753"/>
    <w:rsid w:val="00ED7D61"/>
    <w:rsid w:val="00EE0138"/>
    <w:rsid w:val="00EE0C49"/>
    <w:rsid w:val="00EE10CB"/>
    <w:rsid w:val="00EE12CB"/>
    <w:rsid w:val="00EE28A8"/>
    <w:rsid w:val="00EE395F"/>
    <w:rsid w:val="00EE4B19"/>
    <w:rsid w:val="00EE7BAF"/>
    <w:rsid w:val="00EF0CD3"/>
    <w:rsid w:val="00EF312B"/>
    <w:rsid w:val="00EF428E"/>
    <w:rsid w:val="00EF4B79"/>
    <w:rsid w:val="00EF4C4F"/>
    <w:rsid w:val="00EF60E7"/>
    <w:rsid w:val="00EF6DDA"/>
    <w:rsid w:val="00F00576"/>
    <w:rsid w:val="00F02349"/>
    <w:rsid w:val="00F03469"/>
    <w:rsid w:val="00F04D67"/>
    <w:rsid w:val="00F06758"/>
    <w:rsid w:val="00F1110D"/>
    <w:rsid w:val="00F132B4"/>
    <w:rsid w:val="00F1558D"/>
    <w:rsid w:val="00F166D1"/>
    <w:rsid w:val="00F16B20"/>
    <w:rsid w:val="00F202F3"/>
    <w:rsid w:val="00F20A51"/>
    <w:rsid w:val="00F2145C"/>
    <w:rsid w:val="00F21696"/>
    <w:rsid w:val="00F21BB9"/>
    <w:rsid w:val="00F21F7B"/>
    <w:rsid w:val="00F22F6F"/>
    <w:rsid w:val="00F24816"/>
    <w:rsid w:val="00F25C06"/>
    <w:rsid w:val="00F27DFC"/>
    <w:rsid w:val="00F30057"/>
    <w:rsid w:val="00F306BB"/>
    <w:rsid w:val="00F31677"/>
    <w:rsid w:val="00F31EE9"/>
    <w:rsid w:val="00F322D3"/>
    <w:rsid w:val="00F32968"/>
    <w:rsid w:val="00F33E66"/>
    <w:rsid w:val="00F35AD2"/>
    <w:rsid w:val="00F37953"/>
    <w:rsid w:val="00F40781"/>
    <w:rsid w:val="00F407F4"/>
    <w:rsid w:val="00F40F96"/>
    <w:rsid w:val="00F4284A"/>
    <w:rsid w:val="00F42A3D"/>
    <w:rsid w:val="00F42EE6"/>
    <w:rsid w:val="00F43763"/>
    <w:rsid w:val="00F4440E"/>
    <w:rsid w:val="00F447C2"/>
    <w:rsid w:val="00F45DAE"/>
    <w:rsid w:val="00F478BB"/>
    <w:rsid w:val="00F50BFE"/>
    <w:rsid w:val="00F51556"/>
    <w:rsid w:val="00F535BA"/>
    <w:rsid w:val="00F54959"/>
    <w:rsid w:val="00F55E92"/>
    <w:rsid w:val="00F573C6"/>
    <w:rsid w:val="00F61A81"/>
    <w:rsid w:val="00F61BC1"/>
    <w:rsid w:val="00F6329C"/>
    <w:rsid w:val="00F64B8D"/>
    <w:rsid w:val="00F65A06"/>
    <w:rsid w:val="00F65CDB"/>
    <w:rsid w:val="00F66D37"/>
    <w:rsid w:val="00F70668"/>
    <w:rsid w:val="00F7266D"/>
    <w:rsid w:val="00F7471A"/>
    <w:rsid w:val="00F74A4B"/>
    <w:rsid w:val="00F74A5E"/>
    <w:rsid w:val="00F74C35"/>
    <w:rsid w:val="00F76975"/>
    <w:rsid w:val="00F76F7B"/>
    <w:rsid w:val="00F82386"/>
    <w:rsid w:val="00F84CE1"/>
    <w:rsid w:val="00F851D6"/>
    <w:rsid w:val="00F87E30"/>
    <w:rsid w:val="00F90D24"/>
    <w:rsid w:val="00F916D2"/>
    <w:rsid w:val="00F94FBA"/>
    <w:rsid w:val="00F94FC0"/>
    <w:rsid w:val="00F95E0F"/>
    <w:rsid w:val="00F96554"/>
    <w:rsid w:val="00F97273"/>
    <w:rsid w:val="00FA1BD6"/>
    <w:rsid w:val="00FA6D5F"/>
    <w:rsid w:val="00FA712A"/>
    <w:rsid w:val="00FA729E"/>
    <w:rsid w:val="00FA7617"/>
    <w:rsid w:val="00FA7BD8"/>
    <w:rsid w:val="00FB0592"/>
    <w:rsid w:val="00FB409F"/>
    <w:rsid w:val="00FC14C2"/>
    <w:rsid w:val="00FC1AD8"/>
    <w:rsid w:val="00FC1E70"/>
    <w:rsid w:val="00FC43D0"/>
    <w:rsid w:val="00FC5A88"/>
    <w:rsid w:val="00FC68E1"/>
    <w:rsid w:val="00FC69A5"/>
    <w:rsid w:val="00FD0081"/>
    <w:rsid w:val="00FD17E3"/>
    <w:rsid w:val="00FD1865"/>
    <w:rsid w:val="00FD2D73"/>
    <w:rsid w:val="00FD3221"/>
    <w:rsid w:val="00FD3E1A"/>
    <w:rsid w:val="00FD5E5E"/>
    <w:rsid w:val="00FD6C27"/>
    <w:rsid w:val="00FD7215"/>
    <w:rsid w:val="00FD7350"/>
    <w:rsid w:val="00FD7F63"/>
    <w:rsid w:val="00FE1572"/>
    <w:rsid w:val="00FE3131"/>
    <w:rsid w:val="00FE43C0"/>
    <w:rsid w:val="00FE4BFD"/>
    <w:rsid w:val="00FE5619"/>
    <w:rsid w:val="00FE5676"/>
    <w:rsid w:val="00FF292B"/>
    <w:rsid w:val="00FF3330"/>
    <w:rsid w:val="00FF4750"/>
    <w:rsid w:val="00FF4887"/>
    <w:rsid w:val="00FF53F1"/>
    <w:rsid w:val="00FF569E"/>
    <w:rsid w:val="00FF56AE"/>
    <w:rsid w:val="00FF7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07D58"/>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F64B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43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14395"/>
  </w:style>
  <w:style w:type="character" w:styleId="Hyperlink">
    <w:name w:val="Hyperlink"/>
    <w:basedOn w:val="DefaultParagraphFont"/>
    <w:unhideWhenUsed/>
    <w:rsid w:val="00014395"/>
    <w:rPr>
      <w:color w:val="0000FF"/>
      <w:u w:val="single"/>
    </w:rPr>
  </w:style>
  <w:style w:type="paragraph" w:styleId="BodyText">
    <w:name w:val="Body Text"/>
    <w:basedOn w:val="Normal"/>
    <w:link w:val="BodyTextChar"/>
    <w:uiPriority w:val="99"/>
    <w:unhideWhenUsed/>
    <w:rsid w:val="00850AFA"/>
    <w:pPr>
      <w:spacing w:after="0" w:line="240" w:lineRule="auto"/>
      <w:jc w:val="center"/>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99"/>
    <w:rsid w:val="00850AFA"/>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27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D7A"/>
  </w:style>
  <w:style w:type="paragraph" w:styleId="Footer">
    <w:name w:val="footer"/>
    <w:basedOn w:val="Normal"/>
    <w:link w:val="FooterChar"/>
    <w:uiPriority w:val="99"/>
    <w:unhideWhenUsed/>
    <w:rsid w:val="0027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D7A"/>
  </w:style>
  <w:style w:type="paragraph" w:styleId="BalloonText">
    <w:name w:val="Balloon Text"/>
    <w:basedOn w:val="Normal"/>
    <w:link w:val="BalloonTextChar"/>
    <w:uiPriority w:val="99"/>
    <w:unhideWhenUsed/>
    <w:rsid w:val="004A4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A41D2"/>
    <w:rPr>
      <w:rFonts w:ascii="Tahoma" w:hAnsi="Tahoma" w:cs="Tahoma"/>
      <w:sz w:val="16"/>
      <w:szCs w:val="16"/>
    </w:rPr>
  </w:style>
  <w:style w:type="table" w:styleId="TableGrid">
    <w:name w:val="Table Grid"/>
    <w:basedOn w:val="TableNormal"/>
    <w:rsid w:val="004A41D2"/>
    <w:pPr>
      <w:spacing w:after="0" w:line="240" w:lineRule="auto"/>
    </w:pPr>
    <w:rPr>
      <w:rFonts w:ascii="Times New Roman" w:eastAsia="Arial"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1">
    <w:name w:val="Balloon Text Char1"/>
    <w:semiHidden/>
    <w:locked/>
    <w:rsid w:val="004A41D2"/>
    <w:rPr>
      <w:rFonts w:ascii="Tahoma" w:eastAsia="Times New Roman" w:hAnsi="Tahoma" w:cs="Tahoma"/>
      <w:sz w:val="16"/>
      <w:szCs w:val="16"/>
      <w:lang w:val="en-US"/>
    </w:rPr>
  </w:style>
  <w:style w:type="character" w:customStyle="1" w:styleId="normal-h1">
    <w:name w:val="normal-h1"/>
    <w:uiPriority w:val="99"/>
    <w:rsid w:val="00C906E8"/>
    <w:rPr>
      <w:rFonts w:ascii="Times New Roman" w:hAnsi="Times New Roman" w:cs="Times New Roman" w:hint="default"/>
      <w:sz w:val="28"/>
      <w:szCs w:val="28"/>
    </w:rPr>
  </w:style>
  <w:style w:type="paragraph" w:customStyle="1" w:styleId="normal-p">
    <w:name w:val="normal-p"/>
    <w:basedOn w:val="Normal"/>
    <w:uiPriority w:val="99"/>
    <w:rsid w:val="00C906E8"/>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707D58"/>
    <w:pPr>
      <w:spacing w:after="120"/>
      <w:ind w:left="283"/>
    </w:pPr>
  </w:style>
  <w:style w:type="character" w:customStyle="1" w:styleId="BodyTextIndentChar">
    <w:name w:val="Body Text Indent Char"/>
    <w:basedOn w:val="DefaultParagraphFont"/>
    <w:link w:val="BodyTextIndent"/>
    <w:rsid w:val="00707D58"/>
  </w:style>
  <w:style w:type="character" w:customStyle="1" w:styleId="Heading1Char">
    <w:name w:val="Heading 1 Char"/>
    <w:basedOn w:val="DefaultParagraphFont"/>
    <w:link w:val="Heading1"/>
    <w:uiPriority w:val="99"/>
    <w:rsid w:val="00707D58"/>
    <w:rPr>
      <w:rFonts w:ascii="Cambria" w:eastAsia="Times New Roman" w:hAnsi="Cambria" w:cs="Times New Roman"/>
      <w:b/>
      <w:bCs/>
      <w:kern w:val="32"/>
      <w:sz w:val="32"/>
      <w:szCs w:val="32"/>
    </w:rPr>
  </w:style>
  <w:style w:type="character" w:customStyle="1" w:styleId="Bodytext2">
    <w:name w:val="Body text (2)_"/>
    <w:link w:val="Bodytext20"/>
    <w:rsid w:val="00707D58"/>
    <w:rPr>
      <w:rFonts w:ascii="Times New Roman" w:hAnsi="Times New Roman" w:cs="Times New Roman"/>
      <w:b/>
      <w:bCs/>
      <w:spacing w:val="2"/>
      <w:sz w:val="23"/>
      <w:szCs w:val="23"/>
      <w:shd w:val="clear" w:color="auto" w:fill="FFFFFF"/>
    </w:rPr>
  </w:style>
  <w:style w:type="character" w:customStyle="1" w:styleId="Bodytext2SmallCaps">
    <w:name w:val="Body text (2) + Small Caps"/>
    <w:rsid w:val="00707D58"/>
    <w:rPr>
      <w:rFonts w:ascii="Times New Roman" w:hAnsi="Times New Roman" w:cs="Times New Roman"/>
      <w:b/>
      <w:bCs/>
      <w:smallCaps/>
      <w:spacing w:val="2"/>
      <w:sz w:val="23"/>
      <w:szCs w:val="23"/>
      <w:u w:val="none"/>
    </w:rPr>
  </w:style>
  <w:style w:type="character" w:customStyle="1" w:styleId="Bodytext3">
    <w:name w:val="Body text (3)_"/>
    <w:link w:val="Bodytext31"/>
    <w:rsid w:val="00707D58"/>
    <w:rPr>
      <w:rFonts w:ascii="Times New Roman" w:hAnsi="Times New Roman" w:cs="Times New Roman"/>
      <w:b/>
      <w:bCs/>
      <w:spacing w:val="7"/>
      <w:sz w:val="25"/>
      <w:szCs w:val="25"/>
      <w:shd w:val="clear" w:color="auto" w:fill="FFFFFF"/>
    </w:rPr>
  </w:style>
  <w:style w:type="character" w:customStyle="1" w:styleId="Bodytext3115pt">
    <w:name w:val="Body text (3) + 11.5 pt"/>
    <w:aliases w:val="Spacing 0 pt"/>
    <w:rsid w:val="00707D58"/>
    <w:rPr>
      <w:rFonts w:ascii="Times New Roman" w:hAnsi="Times New Roman" w:cs="Times New Roman"/>
      <w:b/>
      <w:bCs/>
      <w:spacing w:val="2"/>
      <w:sz w:val="23"/>
      <w:szCs w:val="23"/>
      <w:u w:val="single"/>
    </w:rPr>
  </w:style>
  <w:style w:type="character" w:customStyle="1" w:styleId="Bodytext30">
    <w:name w:val="Body text (3)"/>
    <w:rsid w:val="00707D58"/>
    <w:rPr>
      <w:rFonts w:ascii="Times New Roman" w:hAnsi="Times New Roman" w:cs="Times New Roman"/>
      <w:b/>
      <w:bCs/>
      <w:spacing w:val="7"/>
      <w:sz w:val="25"/>
      <w:szCs w:val="25"/>
      <w:u w:val="single"/>
    </w:rPr>
  </w:style>
  <w:style w:type="character" w:customStyle="1" w:styleId="Bodytext4">
    <w:name w:val="Body text (4)_"/>
    <w:link w:val="Bodytext40"/>
    <w:rsid w:val="00707D58"/>
    <w:rPr>
      <w:rFonts w:ascii="Times New Roman" w:hAnsi="Times New Roman" w:cs="Times New Roman"/>
      <w:i/>
      <w:iCs/>
      <w:spacing w:val="1"/>
      <w:sz w:val="25"/>
      <w:szCs w:val="25"/>
      <w:shd w:val="clear" w:color="auto" w:fill="FFFFFF"/>
    </w:rPr>
  </w:style>
  <w:style w:type="character" w:customStyle="1" w:styleId="Bodytext4NotItalic">
    <w:name w:val="Body text (4) + Not Italic"/>
    <w:aliases w:val="Spacing 0 pt39"/>
    <w:rsid w:val="00707D58"/>
    <w:rPr>
      <w:rFonts w:ascii="Times New Roman" w:hAnsi="Times New Roman" w:cs="Times New Roman"/>
      <w:i/>
      <w:iCs/>
      <w:spacing w:val="5"/>
      <w:sz w:val="25"/>
      <w:szCs w:val="25"/>
      <w:u w:val="none"/>
    </w:rPr>
  </w:style>
  <w:style w:type="character" w:customStyle="1" w:styleId="Bodytext4Corbel">
    <w:name w:val="Body text (4) + Corbel"/>
    <w:aliases w:val="18 pt,Bold,Spacing 0 pt38"/>
    <w:rsid w:val="00707D58"/>
    <w:rPr>
      <w:rFonts w:ascii="Corbel" w:hAnsi="Corbel" w:cs="Corbel"/>
      <w:b/>
      <w:bCs/>
      <w:i/>
      <w:iCs/>
      <w:spacing w:val="12"/>
      <w:sz w:val="36"/>
      <w:szCs w:val="36"/>
      <w:u w:val="none"/>
    </w:rPr>
  </w:style>
  <w:style w:type="character" w:customStyle="1" w:styleId="Heading10">
    <w:name w:val="Heading #1_"/>
    <w:link w:val="Heading11"/>
    <w:rsid w:val="00707D58"/>
    <w:rPr>
      <w:rFonts w:ascii="Times New Roman" w:hAnsi="Times New Roman" w:cs="Times New Roman"/>
      <w:i/>
      <w:iCs/>
      <w:spacing w:val="3"/>
      <w:sz w:val="26"/>
      <w:szCs w:val="26"/>
      <w:shd w:val="clear" w:color="auto" w:fill="FFFFFF"/>
    </w:rPr>
  </w:style>
  <w:style w:type="character" w:customStyle="1" w:styleId="Heading1CenturyGothic">
    <w:name w:val="Heading #1 + Century Gothic"/>
    <w:aliases w:val="11.5 pt,Spacing 0 pt37"/>
    <w:rsid w:val="00707D58"/>
    <w:rPr>
      <w:rFonts w:ascii="Century Gothic" w:hAnsi="Century Gothic" w:cs="Century Gothic"/>
      <w:i/>
      <w:iCs/>
      <w:noProof/>
      <w:spacing w:val="0"/>
      <w:sz w:val="23"/>
      <w:szCs w:val="23"/>
      <w:u w:val="none"/>
    </w:rPr>
  </w:style>
  <w:style w:type="character" w:customStyle="1" w:styleId="Bodytext0">
    <w:name w:val="Body text_"/>
    <w:link w:val="BodyText1"/>
    <w:rsid w:val="00707D58"/>
    <w:rPr>
      <w:rFonts w:ascii="Times New Roman" w:hAnsi="Times New Roman" w:cs="Times New Roman"/>
      <w:spacing w:val="5"/>
      <w:sz w:val="25"/>
      <w:szCs w:val="25"/>
      <w:shd w:val="clear" w:color="auto" w:fill="FFFFFF"/>
    </w:rPr>
  </w:style>
  <w:style w:type="character" w:customStyle="1" w:styleId="Headerorfooter">
    <w:name w:val="Header or footer_"/>
    <w:link w:val="Headerorfooter0"/>
    <w:rsid w:val="00707D58"/>
    <w:rPr>
      <w:rFonts w:ascii="Times New Roman" w:hAnsi="Times New Roman" w:cs="Times New Roman"/>
      <w:spacing w:val="9"/>
      <w:shd w:val="clear" w:color="auto" w:fill="FFFFFF"/>
    </w:rPr>
  </w:style>
  <w:style w:type="character" w:customStyle="1" w:styleId="Heading20">
    <w:name w:val="Heading #2_"/>
    <w:link w:val="Heading21"/>
    <w:rsid w:val="00707D58"/>
    <w:rPr>
      <w:rFonts w:ascii="Times New Roman" w:hAnsi="Times New Roman" w:cs="Times New Roman"/>
      <w:spacing w:val="5"/>
      <w:sz w:val="25"/>
      <w:szCs w:val="25"/>
      <w:shd w:val="clear" w:color="auto" w:fill="FFFFFF"/>
    </w:rPr>
  </w:style>
  <w:style w:type="character" w:customStyle="1" w:styleId="BodytextCorbel">
    <w:name w:val="Body text + Corbel"/>
    <w:aliases w:val="13 pt,Spacing 0 pt36"/>
    <w:rsid w:val="00707D58"/>
    <w:rPr>
      <w:rFonts w:ascii="Corbel" w:hAnsi="Corbel" w:cs="Corbel"/>
      <w:spacing w:val="-12"/>
      <w:sz w:val="26"/>
      <w:szCs w:val="26"/>
      <w:u w:val="none"/>
    </w:rPr>
  </w:style>
  <w:style w:type="character" w:customStyle="1" w:styleId="Bodytext5">
    <w:name w:val="Body text (5)_"/>
    <w:link w:val="Bodytext50"/>
    <w:rsid w:val="00707D58"/>
    <w:rPr>
      <w:rFonts w:ascii="Times New Roman" w:hAnsi="Times New Roman" w:cs="Times New Roman"/>
      <w:spacing w:val="46"/>
      <w:w w:val="200"/>
      <w:sz w:val="8"/>
      <w:szCs w:val="8"/>
      <w:shd w:val="clear" w:color="auto" w:fill="FFFFFF"/>
    </w:rPr>
  </w:style>
  <w:style w:type="character" w:customStyle="1" w:styleId="Bodytext5Italic">
    <w:name w:val="Body text (5) + Italic"/>
    <w:aliases w:val="Spacing 0 pt35,Scale 100%"/>
    <w:rsid w:val="00707D58"/>
    <w:rPr>
      <w:rFonts w:ascii="Times New Roman" w:hAnsi="Times New Roman" w:cs="Times New Roman"/>
      <w:i/>
      <w:iCs/>
      <w:spacing w:val="-16"/>
      <w:w w:val="100"/>
      <w:sz w:val="8"/>
      <w:szCs w:val="8"/>
      <w:u w:val="none"/>
    </w:rPr>
  </w:style>
  <w:style w:type="character" w:customStyle="1" w:styleId="Bodytext6">
    <w:name w:val="Body text (6)_"/>
    <w:link w:val="Bodytext60"/>
    <w:rsid w:val="00707D58"/>
    <w:rPr>
      <w:rFonts w:ascii="Corbel" w:hAnsi="Corbel" w:cs="Corbel"/>
      <w:spacing w:val="-12"/>
      <w:sz w:val="26"/>
      <w:szCs w:val="26"/>
      <w:shd w:val="clear" w:color="auto" w:fill="FFFFFF"/>
    </w:rPr>
  </w:style>
  <w:style w:type="character" w:customStyle="1" w:styleId="Bodytext6TimesNewRoman">
    <w:name w:val="Body text (6) + Times New Roman"/>
    <w:aliases w:val="12.5 pt,Spacing 0 pt34"/>
    <w:rsid w:val="00707D58"/>
    <w:rPr>
      <w:rFonts w:ascii="Times New Roman" w:hAnsi="Times New Roman" w:cs="Times New Roman"/>
      <w:spacing w:val="5"/>
      <w:sz w:val="25"/>
      <w:szCs w:val="25"/>
      <w:u w:val="none"/>
    </w:rPr>
  </w:style>
  <w:style w:type="character" w:customStyle="1" w:styleId="Bodytext7">
    <w:name w:val="Body text (7)_"/>
    <w:link w:val="Bodytext70"/>
    <w:rsid w:val="00707D58"/>
    <w:rPr>
      <w:rFonts w:ascii="Corbel" w:hAnsi="Corbel" w:cs="Corbel"/>
      <w:spacing w:val="40"/>
      <w:sz w:val="9"/>
      <w:szCs w:val="9"/>
      <w:shd w:val="clear" w:color="auto" w:fill="FFFFFF"/>
    </w:rPr>
  </w:style>
  <w:style w:type="character" w:customStyle="1" w:styleId="Bodytext7TimesNewRoman">
    <w:name w:val="Body text (7) + Times New Roman"/>
    <w:aliases w:val="Italic,Spacing 0 pt33"/>
    <w:rsid w:val="00707D58"/>
    <w:rPr>
      <w:rFonts w:ascii="Times New Roman" w:hAnsi="Times New Roman" w:cs="Times New Roman"/>
      <w:i/>
      <w:iCs/>
      <w:noProof/>
      <w:spacing w:val="0"/>
      <w:sz w:val="9"/>
      <w:szCs w:val="9"/>
      <w:u w:val="none"/>
    </w:rPr>
  </w:style>
  <w:style w:type="character" w:customStyle="1" w:styleId="Bodytext8">
    <w:name w:val="Body text (8)_"/>
    <w:link w:val="Bodytext80"/>
    <w:rsid w:val="00707D58"/>
    <w:rPr>
      <w:rFonts w:ascii="Consolas" w:hAnsi="Consolas" w:cs="Consolas"/>
      <w:spacing w:val="-10"/>
      <w:sz w:val="8"/>
      <w:szCs w:val="8"/>
      <w:shd w:val="clear" w:color="auto" w:fill="FFFFFF"/>
    </w:rPr>
  </w:style>
  <w:style w:type="character" w:customStyle="1" w:styleId="BodytextCorbel5">
    <w:name w:val="Body text + Corbel5"/>
    <w:aliases w:val="Spacing 0 pt32"/>
    <w:rsid w:val="00707D58"/>
    <w:rPr>
      <w:rFonts w:ascii="Corbel" w:hAnsi="Corbel" w:cs="Corbel"/>
      <w:noProof/>
      <w:spacing w:val="0"/>
      <w:sz w:val="25"/>
      <w:szCs w:val="25"/>
      <w:u w:val="none"/>
    </w:rPr>
  </w:style>
  <w:style w:type="character" w:customStyle="1" w:styleId="Bodytext3NotBold">
    <w:name w:val="Body text (3) + Not Bold"/>
    <w:aliases w:val="Spacing 0 pt31"/>
    <w:rsid w:val="00707D58"/>
    <w:rPr>
      <w:rFonts w:ascii="Times New Roman" w:hAnsi="Times New Roman" w:cs="Times New Roman"/>
      <w:b/>
      <w:bCs/>
      <w:spacing w:val="5"/>
      <w:sz w:val="25"/>
      <w:szCs w:val="25"/>
      <w:u w:val="none"/>
    </w:rPr>
  </w:style>
  <w:style w:type="character" w:customStyle="1" w:styleId="Bodytext9">
    <w:name w:val="Body text (9)_"/>
    <w:link w:val="Bodytext90"/>
    <w:rsid w:val="00707D58"/>
    <w:rPr>
      <w:rFonts w:ascii="Times New Roman" w:hAnsi="Times New Roman" w:cs="Times New Roman"/>
      <w:spacing w:val="13"/>
      <w:sz w:val="31"/>
      <w:szCs w:val="31"/>
      <w:shd w:val="clear" w:color="auto" w:fill="FFFFFF"/>
    </w:rPr>
  </w:style>
  <w:style w:type="character" w:customStyle="1" w:styleId="Bodytext10">
    <w:name w:val="Body text (10)_"/>
    <w:link w:val="Bodytext100"/>
    <w:rsid w:val="00707D58"/>
    <w:rPr>
      <w:rFonts w:ascii="Times New Roman" w:hAnsi="Times New Roman" w:cs="Times New Roman"/>
      <w:i/>
      <w:iCs/>
      <w:noProof/>
      <w:sz w:val="53"/>
      <w:szCs w:val="53"/>
      <w:shd w:val="clear" w:color="auto" w:fill="FFFFFF"/>
    </w:rPr>
  </w:style>
  <w:style w:type="character" w:customStyle="1" w:styleId="BodytextItalic">
    <w:name w:val="Body text + Italic"/>
    <w:aliases w:val="Spacing 0 pt30"/>
    <w:rsid w:val="00707D58"/>
    <w:rPr>
      <w:rFonts w:ascii="Times New Roman" w:hAnsi="Times New Roman" w:cs="Times New Roman"/>
      <w:i/>
      <w:iCs/>
      <w:spacing w:val="1"/>
      <w:sz w:val="25"/>
      <w:szCs w:val="25"/>
      <w:u w:val="none"/>
    </w:rPr>
  </w:style>
  <w:style w:type="character" w:customStyle="1" w:styleId="Bodytext11">
    <w:name w:val="Body text (11)_"/>
    <w:link w:val="Bodytext110"/>
    <w:rsid w:val="00707D58"/>
    <w:rPr>
      <w:rFonts w:ascii="Consolas" w:hAnsi="Consolas" w:cs="Consolas"/>
      <w:sz w:val="8"/>
      <w:szCs w:val="8"/>
      <w:shd w:val="clear" w:color="auto" w:fill="FFFFFF"/>
    </w:rPr>
  </w:style>
  <w:style w:type="character" w:customStyle="1" w:styleId="Bodytext11Italic">
    <w:name w:val="Body text (11) + Italic"/>
    <w:rsid w:val="00707D58"/>
    <w:rPr>
      <w:rFonts w:ascii="Consolas" w:hAnsi="Consolas" w:cs="Consolas"/>
      <w:i/>
      <w:iCs/>
      <w:noProof/>
      <w:sz w:val="8"/>
      <w:szCs w:val="8"/>
      <w:u w:val="none"/>
    </w:rPr>
  </w:style>
  <w:style w:type="character" w:customStyle="1" w:styleId="BodytextTrebuchetMS">
    <w:name w:val="Body text + Trebuchet MS"/>
    <w:aliases w:val="11.5 pt1,Bold10,Spacing 0 pt29"/>
    <w:rsid w:val="00707D58"/>
    <w:rPr>
      <w:rFonts w:ascii="Trebuchet MS" w:hAnsi="Trebuchet MS" w:cs="Trebuchet MS"/>
      <w:b/>
      <w:bCs/>
      <w:noProof/>
      <w:spacing w:val="0"/>
      <w:sz w:val="23"/>
      <w:szCs w:val="23"/>
      <w:u w:val="none"/>
    </w:rPr>
  </w:style>
  <w:style w:type="character" w:customStyle="1" w:styleId="Bodytext12">
    <w:name w:val="Body text (12)_"/>
    <w:link w:val="Bodytext120"/>
    <w:rsid w:val="00707D58"/>
    <w:rPr>
      <w:rFonts w:ascii="Times New Roman" w:hAnsi="Times New Roman" w:cs="Times New Roman"/>
      <w:b/>
      <w:bCs/>
      <w:spacing w:val="6"/>
      <w:shd w:val="clear" w:color="auto" w:fill="FFFFFF"/>
    </w:rPr>
  </w:style>
  <w:style w:type="character" w:customStyle="1" w:styleId="Bodytext6TimesNewRoman1">
    <w:name w:val="Body text (6) + Times New Roman1"/>
    <w:aliases w:val="12.5 pt1,Italic7,Spacing 0 pt28"/>
    <w:rsid w:val="00707D58"/>
    <w:rPr>
      <w:rFonts w:ascii="Times New Roman" w:hAnsi="Times New Roman" w:cs="Times New Roman"/>
      <w:i/>
      <w:iCs/>
      <w:spacing w:val="1"/>
      <w:sz w:val="25"/>
      <w:szCs w:val="25"/>
      <w:u w:val="none"/>
    </w:rPr>
  </w:style>
  <w:style w:type="character" w:customStyle="1" w:styleId="Tableofcontents2">
    <w:name w:val="Table of contents (2)_"/>
    <w:link w:val="Tableofcontents20"/>
    <w:rsid w:val="00707D58"/>
    <w:rPr>
      <w:rFonts w:ascii="Corbel" w:hAnsi="Corbel" w:cs="Corbel"/>
      <w:spacing w:val="-12"/>
      <w:sz w:val="26"/>
      <w:szCs w:val="26"/>
      <w:shd w:val="clear" w:color="auto" w:fill="FFFFFF"/>
    </w:rPr>
  </w:style>
  <w:style w:type="character" w:customStyle="1" w:styleId="Tableofcontents">
    <w:name w:val="Table of contents_"/>
    <w:link w:val="Tableofcontents0"/>
    <w:rsid w:val="00707D58"/>
    <w:rPr>
      <w:rFonts w:ascii="Times New Roman" w:hAnsi="Times New Roman" w:cs="Times New Roman"/>
      <w:spacing w:val="5"/>
      <w:sz w:val="25"/>
      <w:szCs w:val="25"/>
      <w:shd w:val="clear" w:color="auto" w:fill="FFFFFF"/>
    </w:rPr>
  </w:style>
  <w:style w:type="character" w:customStyle="1" w:styleId="Picturecaption">
    <w:name w:val="Picture caption_"/>
    <w:link w:val="Picturecaption0"/>
    <w:rsid w:val="00707D58"/>
    <w:rPr>
      <w:rFonts w:ascii="Times New Roman" w:hAnsi="Times New Roman" w:cs="Times New Roman"/>
      <w:spacing w:val="5"/>
      <w:sz w:val="25"/>
      <w:szCs w:val="25"/>
      <w:shd w:val="clear" w:color="auto" w:fill="FFFFFF"/>
    </w:rPr>
  </w:style>
  <w:style w:type="character" w:customStyle="1" w:styleId="Picturecaption2">
    <w:name w:val="Picture caption (2)_"/>
    <w:link w:val="Picturecaption20"/>
    <w:rsid w:val="00707D58"/>
    <w:rPr>
      <w:rFonts w:ascii="Consolas" w:hAnsi="Consolas" w:cs="Consolas"/>
      <w:spacing w:val="63"/>
      <w:sz w:val="8"/>
      <w:szCs w:val="8"/>
      <w:shd w:val="clear" w:color="auto" w:fill="FFFFFF"/>
    </w:rPr>
  </w:style>
  <w:style w:type="character" w:customStyle="1" w:styleId="Picturecaption2Spacing0pt">
    <w:name w:val="Picture caption (2) + Spacing 0 pt"/>
    <w:aliases w:val="Scale 200%"/>
    <w:rsid w:val="00707D58"/>
    <w:rPr>
      <w:rFonts w:ascii="Consolas" w:hAnsi="Consolas" w:cs="Consolas"/>
      <w:spacing w:val="0"/>
      <w:w w:val="200"/>
      <w:sz w:val="8"/>
      <w:szCs w:val="8"/>
      <w:u w:val="none"/>
    </w:rPr>
  </w:style>
  <w:style w:type="character" w:customStyle="1" w:styleId="Picturecaption2CourierNew">
    <w:name w:val="Picture caption (2) + Courier New"/>
    <w:aliases w:val="Italic6,Spacing 0 pt27"/>
    <w:rsid w:val="00707D58"/>
    <w:rPr>
      <w:rFonts w:ascii="Courier New" w:hAnsi="Courier New" w:cs="Courier New"/>
      <w:i/>
      <w:iCs/>
      <w:spacing w:val="18"/>
      <w:sz w:val="8"/>
      <w:szCs w:val="8"/>
      <w:u w:val="none"/>
    </w:rPr>
  </w:style>
  <w:style w:type="character" w:customStyle="1" w:styleId="Bodytext13">
    <w:name w:val="Body text (13)_"/>
    <w:link w:val="Bodytext130"/>
    <w:rsid w:val="00707D58"/>
    <w:rPr>
      <w:rFonts w:ascii="Times New Roman" w:hAnsi="Times New Roman" w:cs="Times New Roman"/>
      <w:b/>
      <w:bCs/>
      <w:i/>
      <w:iCs/>
      <w:spacing w:val="6"/>
      <w:sz w:val="21"/>
      <w:szCs w:val="21"/>
      <w:shd w:val="clear" w:color="auto" w:fill="FFFFFF"/>
    </w:rPr>
  </w:style>
  <w:style w:type="character" w:customStyle="1" w:styleId="Bodytext14">
    <w:name w:val="Body text (14)_"/>
    <w:link w:val="Bodytext140"/>
    <w:rsid w:val="00707D58"/>
    <w:rPr>
      <w:rFonts w:ascii="Times New Roman" w:hAnsi="Times New Roman" w:cs="Times New Roman"/>
      <w:b/>
      <w:bCs/>
      <w:spacing w:val="4"/>
      <w:sz w:val="16"/>
      <w:szCs w:val="16"/>
      <w:shd w:val="clear" w:color="auto" w:fill="FFFFFF"/>
    </w:rPr>
  </w:style>
  <w:style w:type="character" w:customStyle="1" w:styleId="Bodytext144pt">
    <w:name w:val="Body text (14) + 4 pt"/>
    <w:aliases w:val="Not Bold,Italic5,Spacing 0 pt26"/>
    <w:rsid w:val="00707D58"/>
    <w:rPr>
      <w:rFonts w:ascii="Times New Roman" w:hAnsi="Times New Roman" w:cs="Times New Roman"/>
      <w:b/>
      <w:bCs/>
      <w:i/>
      <w:iCs/>
      <w:noProof/>
      <w:spacing w:val="0"/>
      <w:sz w:val="8"/>
      <w:szCs w:val="8"/>
      <w:u w:val="none"/>
    </w:rPr>
  </w:style>
  <w:style w:type="character" w:customStyle="1" w:styleId="Heading3">
    <w:name w:val="Heading #3_"/>
    <w:link w:val="Heading30"/>
    <w:rsid w:val="00707D58"/>
    <w:rPr>
      <w:rFonts w:ascii="Times New Roman" w:hAnsi="Times New Roman" w:cs="Times New Roman"/>
      <w:b/>
      <w:bCs/>
      <w:spacing w:val="7"/>
      <w:sz w:val="25"/>
      <w:szCs w:val="25"/>
      <w:shd w:val="clear" w:color="auto" w:fill="FFFFFF"/>
    </w:rPr>
  </w:style>
  <w:style w:type="character" w:customStyle="1" w:styleId="Bodytext3Spacing0pt">
    <w:name w:val="Body text (3) + Spacing 0 pt"/>
    <w:rsid w:val="00707D58"/>
    <w:rPr>
      <w:rFonts w:ascii="Times New Roman" w:hAnsi="Times New Roman" w:cs="Times New Roman"/>
      <w:b/>
      <w:bCs/>
      <w:spacing w:val="8"/>
      <w:sz w:val="25"/>
      <w:szCs w:val="25"/>
      <w:u w:val="none"/>
    </w:rPr>
  </w:style>
  <w:style w:type="character" w:customStyle="1" w:styleId="Bodytext4Spacing0pt">
    <w:name w:val="Body text (4) + Spacing 0 pt"/>
    <w:rsid w:val="00707D58"/>
    <w:rPr>
      <w:rFonts w:ascii="Times New Roman" w:hAnsi="Times New Roman" w:cs="Times New Roman"/>
      <w:i/>
      <w:iCs/>
      <w:spacing w:val="2"/>
      <w:sz w:val="25"/>
      <w:szCs w:val="25"/>
      <w:u w:val="none"/>
    </w:rPr>
  </w:style>
  <w:style w:type="character" w:customStyle="1" w:styleId="Tablecaption">
    <w:name w:val="Table caption_"/>
    <w:link w:val="Tablecaption0"/>
    <w:rsid w:val="00707D58"/>
    <w:rPr>
      <w:rFonts w:ascii="Times New Roman" w:hAnsi="Times New Roman" w:cs="Times New Roman"/>
      <w:b/>
      <w:bCs/>
      <w:spacing w:val="7"/>
      <w:sz w:val="25"/>
      <w:szCs w:val="25"/>
      <w:shd w:val="clear" w:color="auto" w:fill="FFFFFF"/>
    </w:rPr>
  </w:style>
  <w:style w:type="character" w:customStyle="1" w:styleId="TablecaptionSpacing0pt">
    <w:name w:val="Table caption + Spacing 0 pt"/>
    <w:rsid w:val="00707D58"/>
    <w:rPr>
      <w:rFonts w:ascii="Times New Roman" w:hAnsi="Times New Roman" w:cs="Times New Roman"/>
      <w:b/>
      <w:bCs/>
      <w:spacing w:val="8"/>
      <w:sz w:val="25"/>
      <w:szCs w:val="25"/>
      <w:u w:val="none"/>
    </w:rPr>
  </w:style>
  <w:style w:type="character" w:customStyle="1" w:styleId="BodytextBold">
    <w:name w:val="Body text + Bold"/>
    <w:aliases w:val="Spacing 0 pt25"/>
    <w:rsid w:val="00707D58"/>
    <w:rPr>
      <w:rFonts w:ascii="Times New Roman" w:hAnsi="Times New Roman" w:cs="Times New Roman"/>
      <w:b/>
      <w:bCs/>
      <w:spacing w:val="8"/>
      <w:sz w:val="25"/>
      <w:szCs w:val="25"/>
      <w:u w:val="none"/>
    </w:rPr>
  </w:style>
  <w:style w:type="character" w:customStyle="1" w:styleId="BodytextSpacing0pt">
    <w:name w:val="Body text + Spacing 0 pt"/>
    <w:rsid w:val="00707D58"/>
    <w:rPr>
      <w:rFonts w:ascii="Times New Roman" w:hAnsi="Times New Roman" w:cs="Times New Roman"/>
      <w:spacing w:val="6"/>
      <w:sz w:val="25"/>
      <w:szCs w:val="25"/>
      <w:u w:val="none"/>
    </w:rPr>
  </w:style>
  <w:style w:type="character" w:customStyle="1" w:styleId="Headerorfooter3">
    <w:name w:val="Header or footer (3)_"/>
    <w:link w:val="Headerorfooter30"/>
    <w:rsid w:val="00707D58"/>
    <w:rPr>
      <w:rFonts w:ascii="Times New Roman" w:hAnsi="Times New Roman" w:cs="Times New Roman"/>
      <w:b/>
      <w:bCs/>
      <w:spacing w:val="6"/>
      <w:sz w:val="19"/>
      <w:szCs w:val="19"/>
      <w:shd w:val="clear" w:color="auto" w:fill="FFFFFF"/>
    </w:rPr>
  </w:style>
  <w:style w:type="character" w:customStyle="1" w:styleId="BodytextItalic1">
    <w:name w:val="Body text + Italic1"/>
    <w:aliases w:val="Spacing 0 pt24"/>
    <w:rsid w:val="00707D58"/>
    <w:rPr>
      <w:rFonts w:ascii="Times New Roman" w:hAnsi="Times New Roman" w:cs="Times New Roman"/>
      <w:i/>
      <w:iCs/>
      <w:spacing w:val="2"/>
      <w:sz w:val="25"/>
      <w:szCs w:val="25"/>
      <w:u w:val="none"/>
    </w:rPr>
  </w:style>
  <w:style w:type="character" w:customStyle="1" w:styleId="BodytextConsolas">
    <w:name w:val="Body text + Consolas"/>
    <w:aliases w:val="5 pt,Spacing 0 pt23"/>
    <w:rsid w:val="00707D58"/>
    <w:rPr>
      <w:rFonts w:ascii="Consolas" w:hAnsi="Consolas" w:cs="Consolas"/>
      <w:noProof/>
      <w:spacing w:val="0"/>
      <w:sz w:val="10"/>
      <w:szCs w:val="10"/>
      <w:u w:val="none"/>
    </w:rPr>
  </w:style>
  <w:style w:type="character" w:customStyle="1" w:styleId="HeaderorfooterSpacing0pt">
    <w:name w:val="Header or footer + Spacing 0 pt"/>
    <w:rsid w:val="00707D58"/>
    <w:rPr>
      <w:rFonts w:ascii="Times New Roman" w:hAnsi="Times New Roman" w:cs="Times New Roman"/>
      <w:noProof/>
      <w:spacing w:val="0"/>
      <w:sz w:val="22"/>
      <w:szCs w:val="22"/>
      <w:u w:val="none"/>
    </w:rPr>
  </w:style>
  <w:style w:type="character" w:customStyle="1" w:styleId="Bodytext10pt">
    <w:name w:val="Body text + 10 pt"/>
    <w:aliases w:val="Spacing 0 pt22"/>
    <w:rsid w:val="00707D58"/>
    <w:rPr>
      <w:rFonts w:ascii="Times New Roman" w:hAnsi="Times New Roman" w:cs="Times New Roman"/>
      <w:noProof/>
      <w:spacing w:val="0"/>
      <w:sz w:val="20"/>
      <w:szCs w:val="20"/>
      <w:u w:val="none"/>
    </w:rPr>
  </w:style>
  <w:style w:type="character" w:customStyle="1" w:styleId="Bodytext15">
    <w:name w:val="Body text (15)_"/>
    <w:link w:val="Bodytext150"/>
    <w:rsid w:val="00707D58"/>
    <w:rPr>
      <w:rFonts w:ascii="Times New Roman" w:hAnsi="Times New Roman" w:cs="Times New Roman"/>
      <w:i/>
      <w:iCs/>
      <w:sz w:val="8"/>
      <w:szCs w:val="8"/>
      <w:shd w:val="clear" w:color="auto" w:fill="FFFFFF"/>
    </w:rPr>
  </w:style>
  <w:style w:type="character" w:customStyle="1" w:styleId="Bodytext15NotItalic">
    <w:name w:val="Body text (15) + Not Italic"/>
    <w:aliases w:val="Scale 200%2"/>
    <w:rsid w:val="00707D58"/>
    <w:rPr>
      <w:rFonts w:ascii="Times New Roman" w:hAnsi="Times New Roman" w:cs="Times New Roman"/>
      <w:i/>
      <w:iCs/>
      <w:w w:val="200"/>
      <w:sz w:val="8"/>
      <w:szCs w:val="8"/>
      <w:u w:val="none"/>
    </w:rPr>
  </w:style>
  <w:style w:type="character" w:customStyle="1" w:styleId="Heading5">
    <w:name w:val="Heading #5_"/>
    <w:link w:val="Heading50"/>
    <w:rsid w:val="00707D58"/>
    <w:rPr>
      <w:rFonts w:ascii="Times New Roman" w:hAnsi="Times New Roman" w:cs="Times New Roman"/>
      <w:b/>
      <w:bCs/>
      <w:spacing w:val="8"/>
      <w:sz w:val="25"/>
      <w:szCs w:val="25"/>
      <w:shd w:val="clear" w:color="auto" w:fill="FFFFFF"/>
    </w:rPr>
  </w:style>
  <w:style w:type="character" w:customStyle="1" w:styleId="Bodytext4pt">
    <w:name w:val="Body text + 4 pt"/>
    <w:aliases w:val="Spacing 0 pt21,Scale 200%1"/>
    <w:rsid w:val="00707D58"/>
    <w:rPr>
      <w:rFonts w:ascii="Times New Roman" w:hAnsi="Times New Roman" w:cs="Times New Roman"/>
      <w:noProof/>
      <w:spacing w:val="0"/>
      <w:w w:val="200"/>
      <w:sz w:val="8"/>
      <w:szCs w:val="8"/>
      <w:u w:val="none"/>
    </w:rPr>
  </w:style>
  <w:style w:type="character" w:customStyle="1" w:styleId="Headerorfooter4">
    <w:name w:val="Header or footer (4)_"/>
    <w:link w:val="Headerorfooter40"/>
    <w:rsid w:val="00707D58"/>
    <w:rPr>
      <w:rFonts w:ascii="Times New Roman" w:hAnsi="Times New Roman" w:cs="Times New Roman"/>
      <w:b/>
      <w:bCs/>
      <w:spacing w:val="8"/>
      <w:shd w:val="clear" w:color="auto" w:fill="FFFFFF"/>
    </w:rPr>
  </w:style>
  <w:style w:type="character" w:customStyle="1" w:styleId="Bodytext12pt">
    <w:name w:val="Body text + 12 pt"/>
    <w:aliases w:val="Spacing 0 pt20"/>
    <w:rsid w:val="00707D58"/>
    <w:rPr>
      <w:rFonts w:ascii="Times New Roman" w:hAnsi="Times New Roman" w:cs="Times New Roman"/>
      <w:spacing w:val="7"/>
      <w:sz w:val="24"/>
      <w:szCs w:val="24"/>
      <w:u w:val="none"/>
    </w:rPr>
  </w:style>
  <w:style w:type="character" w:customStyle="1" w:styleId="Bodytext12pt1">
    <w:name w:val="Body text + 12 pt1"/>
    <w:rsid w:val="00707D58"/>
    <w:rPr>
      <w:rFonts w:ascii="Times New Roman" w:hAnsi="Times New Roman" w:cs="Times New Roman"/>
      <w:spacing w:val="5"/>
      <w:sz w:val="24"/>
      <w:szCs w:val="24"/>
      <w:u w:val="none"/>
    </w:rPr>
  </w:style>
  <w:style w:type="character" w:customStyle="1" w:styleId="Bodytext4NotItalic1">
    <w:name w:val="Body text (4) + Not Italic1"/>
    <w:aliases w:val="Spacing 0 pt19"/>
    <w:rsid w:val="00707D58"/>
    <w:rPr>
      <w:rFonts w:ascii="Times New Roman" w:hAnsi="Times New Roman" w:cs="Times New Roman"/>
      <w:i/>
      <w:iCs/>
      <w:spacing w:val="6"/>
      <w:sz w:val="25"/>
      <w:szCs w:val="25"/>
      <w:u w:val="none"/>
    </w:rPr>
  </w:style>
  <w:style w:type="character" w:customStyle="1" w:styleId="Headerorfooter5">
    <w:name w:val="Header or footer (5)_"/>
    <w:link w:val="Headerorfooter50"/>
    <w:rsid w:val="00707D58"/>
    <w:rPr>
      <w:rFonts w:ascii="Trebuchet MS" w:hAnsi="Trebuchet MS" w:cs="Trebuchet MS"/>
      <w:i/>
      <w:iCs/>
      <w:spacing w:val="12"/>
      <w:shd w:val="clear" w:color="auto" w:fill="FFFFFF"/>
    </w:rPr>
  </w:style>
  <w:style w:type="character" w:customStyle="1" w:styleId="Bodytext2125pt">
    <w:name w:val="Body text (2) + 12.5 pt"/>
    <w:aliases w:val="Spacing 0 pt18"/>
    <w:rsid w:val="00707D58"/>
    <w:rPr>
      <w:rFonts w:ascii="Times New Roman" w:hAnsi="Times New Roman" w:cs="Times New Roman"/>
      <w:b/>
      <w:bCs/>
      <w:spacing w:val="8"/>
      <w:sz w:val="25"/>
      <w:szCs w:val="25"/>
      <w:u w:val="none"/>
    </w:rPr>
  </w:style>
  <w:style w:type="character" w:customStyle="1" w:styleId="Bodytext2Spacing0pt">
    <w:name w:val="Body text (2) + Spacing 0 pt"/>
    <w:rsid w:val="00707D58"/>
    <w:rPr>
      <w:rFonts w:ascii="Times New Roman" w:hAnsi="Times New Roman" w:cs="Times New Roman"/>
      <w:b/>
      <w:bCs/>
      <w:spacing w:val="6"/>
      <w:sz w:val="23"/>
      <w:szCs w:val="23"/>
      <w:u w:val="none"/>
    </w:rPr>
  </w:style>
  <w:style w:type="character" w:customStyle="1" w:styleId="Bodytext115pt">
    <w:name w:val="Body text + 11.5 pt"/>
    <w:aliases w:val="Bold9,Spacing 0 pt17"/>
    <w:rsid w:val="00707D58"/>
    <w:rPr>
      <w:rFonts w:ascii="Times New Roman" w:hAnsi="Times New Roman" w:cs="Times New Roman"/>
      <w:b/>
      <w:bCs/>
      <w:spacing w:val="6"/>
      <w:sz w:val="23"/>
      <w:szCs w:val="23"/>
      <w:u w:val="none"/>
    </w:rPr>
  </w:style>
  <w:style w:type="character" w:customStyle="1" w:styleId="Bodytext8pt">
    <w:name w:val="Body text + 8 pt"/>
    <w:aliases w:val="Bold8,Spacing 0 pt16"/>
    <w:rsid w:val="00707D58"/>
    <w:rPr>
      <w:rFonts w:ascii="Times New Roman" w:hAnsi="Times New Roman" w:cs="Times New Roman"/>
      <w:b/>
      <w:bCs/>
      <w:spacing w:val="6"/>
      <w:sz w:val="16"/>
      <w:szCs w:val="16"/>
      <w:u w:val="none"/>
    </w:rPr>
  </w:style>
  <w:style w:type="character" w:customStyle="1" w:styleId="Bodytext45pt">
    <w:name w:val="Body text + 4.5 pt"/>
    <w:aliases w:val="Italic4,Spacing 0 pt15"/>
    <w:rsid w:val="00707D58"/>
    <w:rPr>
      <w:rFonts w:ascii="Times New Roman" w:hAnsi="Times New Roman" w:cs="Times New Roman"/>
      <w:i/>
      <w:iCs/>
      <w:spacing w:val="5"/>
      <w:sz w:val="9"/>
      <w:szCs w:val="9"/>
      <w:u w:val="none"/>
    </w:rPr>
  </w:style>
  <w:style w:type="character" w:customStyle="1" w:styleId="BodytextCorbel4">
    <w:name w:val="Body text + Corbel4"/>
    <w:aliases w:val="5.5 pt,Italic3,Spacing 0 pt14"/>
    <w:rsid w:val="00707D58"/>
    <w:rPr>
      <w:rFonts w:ascii="Corbel" w:hAnsi="Corbel" w:cs="Corbel"/>
      <w:i/>
      <w:iCs/>
      <w:spacing w:val="0"/>
      <w:sz w:val="11"/>
      <w:szCs w:val="11"/>
      <w:u w:val="none"/>
    </w:rPr>
  </w:style>
  <w:style w:type="character" w:customStyle="1" w:styleId="BodytextCorbel3">
    <w:name w:val="Body text + Corbel3"/>
    <w:aliases w:val="5 pt1,Spacing 0 pt13"/>
    <w:rsid w:val="00707D58"/>
    <w:rPr>
      <w:rFonts w:ascii="Corbel" w:hAnsi="Corbel" w:cs="Corbel"/>
      <w:noProof/>
      <w:spacing w:val="0"/>
      <w:sz w:val="10"/>
      <w:szCs w:val="10"/>
      <w:u w:val="none"/>
    </w:rPr>
  </w:style>
  <w:style w:type="character" w:customStyle="1" w:styleId="BodytextCorbel2">
    <w:name w:val="Body text + Corbel2"/>
    <w:aliases w:val="4.5 pt,Spacing 0 pt12"/>
    <w:rsid w:val="00707D58"/>
    <w:rPr>
      <w:rFonts w:ascii="Corbel" w:hAnsi="Corbel" w:cs="Corbel"/>
      <w:spacing w:val="5"/>
      <w:sz w:val="9"/>
      <w:szCs w:val="9"/>
      <w:u w:val="none"/>
    </w:rPr>
  </w:style>
  <w:style w:type="character" w:customStyle="1" w:styleId="Bodytext7pt">
    <w:name w:val="Body text + 7 pt"/>
    <w:aliases w:val="Bold7,Spacing 0 pt11"/>
    <w:rsid w:val="00707D58"/>
    <w:rPr>
      <w:rFonts w:ascii="Times New Roman" w:hAnsi="Times New Roman" w:cs="Times New Roman"/>
      <w:b/>
      <w:bCs/>
      <w:spacing w:val="9"/>
      <w:sz w:val="14"/>
      <w:szCs w:val="14"/>
      <w:u w:val="none"/>
    </w:rPr>
  </w:style>
  <w:style w:type="character" w:customStyle="1" w:styleId="Bodytext10pt2">
    <w:name w:val="Body text + 10 pt2"/>
    <w:aliases w:val="Spacing 0 pt10"/>
    <w:rsid w:val="00707D58"/>
    <w:rPr>
      <w:rFonts w:ascii="Times New Roman" w:hAnsi="Times New Roman" w:cs="Times New Roman"/>
      <w:spacing w:val="8"/>
      <w:sz w:val="20"/>
      <w:szCs w:val="20"/>
      <w:u w:val="none"/>
    </w:rPr>
  </w:style>
  <w:style w:type="character" w:customStyle="1" w:styleId="Bodytext95pt">
    <w:name w:val="Body text + 9.5 pt"/>
    <w:aliases w:val="Spacing 0 pt9"/>
    <w:rsid w:val="00707D58"/>
    <w:rPr>
      <w:rFonts w:ascii="Times New Roman" w:hAnsi="Times New Roman" w:cs="Times New Roman"/>
      <w:spacing w:val="10"/>
      <w:sz w:val="19"/>
      <w:szCs w:val="19"/>
      <w:u w:val="none"/>
    </w:rPr>
  </w:style>
  <w:style w:type="character" w:customStyle="1" w:styleId="Bodytext235pt">
    <w:name w:val="Body text + 23.5 pt"/>
    <w:aliases w:val="Spacing -1 pt"/>
    <w:rsid w:val="00707D58"/>
    <w:rPr>
      <w:rFonts w:ascii="Times New Roman" w:hAnsi="Times New Roman" w:cs="Times New Roman"/>
      <w:spacing w:val="-21"/>
      <w:sz w:val="47"/>
      <w:szCs w:val="47"/>
      <w:u w:val="none"/>
    </w:rPr>
  </w:style>
  <w:style w:type="character" w:customStyle="1" w:styleId="Headerorfooter6">
    <w:name w:val="Header or footer (6)_"/>
    <w:link w:val="Headerorfooter60"/>
    <w:rsid w:val="00707D58"/>
    <w:rPr>
      <w:rFonts w:ascii="Garamond" w:hAnsi="Garamond" w:cs="Garamond"/>
      <w:b/>
      <w:bCs/>
      <w:i/>
      <w:iCs/>
      <w:spacing w:val="2"/>
      <w:shd w:val="clear" w:color="auto" w:fill="FFFFFF"/>
    </w:rPr>
  </w:style>
  <w:style w:type="character" w:customStyle="1" w:styleId="Bodytext10pt1">
    <w:name w:val="Body text + 10 pt1"/>
    <w:aliases w:val="Bold6,Italic2,Spacing 1 pt"/>
    <w:rsid w:val="00707D58"/>
    <w:rPr>
      <w:rFonts w:ascii="Times New Roman" w:hAnsi="Times New Roman" w:cs="Times New Roman"/>
      <w:b/>
      <w:bCs/>
      <w:i/>
      <w:iCs/>
      <w:spacing w:val="36"/>
      <w:sz w:val="20"/>
      <w:szCs w:val="20"/>
      <w:u w:val="none"/>
    </w:rPr>
  </w:style>
  <w:style w:type="character" w:customStyle="1" w:styleId="Headerorfooter7">
    <w:name w:val="Header or footer (7)_"/>
    <w:link w:val="Headerorfooter70"/>
    <w:rsid w:val="00707D58"/>
    <w:rPr>
      <w:rFonts w:ascii="Times New Roman" w:hAnsi="Times New Roman" w:cs="Times New Roman"/>
      <w:b/>
      <w:bCs/>
      <w:spacing w:val="10"/>
      <w:sz w:val="18"/>
      <w:szCs w:val="18"/>
      <w:shd w:val="clear" w:color="auto" w:fill="FFFFFF"/>
    </w:rPr>
  </w:style>
  <w:style w:type="character" w:customStyle="1" w:styleId="Bodytext4pt1">
    <w:name w:val="Body text + 4 pt1"/>
    <w:aliases w:val="Italic1,Spacing 0 pt8"/>
    <w:rsid w:val="00707D58"/>
    <w:rPr>
      <w:rFonts w:ascii="Times New Roman" w:hAnsi="Times New Roman" w:cs="Times New Roman"/>
      <w:i/>
      <w:iCs/>
      <w:noProof/>
      <w:spacing w:val="0"/>
      <w:sz w:val="8"/>
      <w:szCs w:val="8"/>
      <w:u w:val="none"/>
    </w:rPr>
  </w:style>
  <w:style w:type="character" w:customStyle="1" w:styleId="Bodytext85pt">
    <w:name w:val="Body text + 8.5 pt"/>
    <w:aliases w:val="Bold5,Spacing 0 pt7"/>
    <w:rsid w:val="00707D58"/>
    <w:rPr>
      <w:rFonts w:ascii="Times New Roman" w:hAnsi="Times New Roman" w:cs="Times New Roman"/>
      <w:b/>
      <w:bCs/>
      <w:spacing w:val="8"/>
      <w:sz w:val="17"/>
      <w:szCs w:val="17"/>
      <w:u w:val="none"/>
    </w:rPr>
  </w:style>
  <w:style w:type="character" w:customStyle="1" w:styleId="Bodytext8pt3">
    <w:name w:val="Body text + 8 pt3"/>
    <w:aliases w:val="Bold4,Spacing 0 pt6"/>
    <w:rsid w:val="00707D58"/>
    <w:rPr>
      <w:rFonts w:ascii="Times New Roman" w:hAnsi="Times New Roman" w:cs="Times New Roman"/>
      <w:b/>
      <w:bCs/>
      <w:spacing w:val="10"/>
      <w:sz w:val="16"/>
      <w:szCs w:val="16"/>
      <w:u w:val="none"/>
    </w:rPr>
  </w:style>
  <w:style w:type="character" w:customStyle="1" w:styleId="Bodytext85pt1">
    <w:name w:val="Body text + 8.5 pt1"/>
    <w:aliases w:val="Bold3,Spacing 1 pt2"/>
    <w:rsid w:val="00707D58"/>
    <w:rPr>
      <w:rFonts w:ascii="Times New Roman" w:hAnsi="Times New Roman" w:cs="Times New Roman"/>
      <w:b/>
      <w:bCs/>
      <w:spacing w:val="29"/>
      <w:sz w:val="17"/>
      <w:szCs w:val="17"/>
      <w:u w:val="none"/>
    </w:rPr>
  </w:style>
  <w:style w:type="character" w:customStyle="1" w:styleId="Headerorfooter8">
    <w:name w:val="Header or footer (8)_"/>
    <w:link w:val="Headerorfooter80"/>
    <w:rsid w:val="00707D58"/>
    <w:rPr>
      <w:rFonts w:ascii="Times New Roman" w:hAnsi="Times New Roman" w:cs="Times New Roman"/>
      <w:spacing w:val="19"/>
      <w:sz w:val="30"/>
      <w:szCs w:val="30"/>
      <w:shd w:val="clear" w:color="auto" w:fill="FFFFFF"/>
    </w:rPr>
  </w:style>
  <w:style w:type="character" w:customStyle="1" w:styleId="Bodytext8pt2">
    <w:name w:val="Body text + 8 pt2"/>
    <w:aliases w:val="Bold2,Small Caps,Spacing 0 pt5"/>
    <w:rsid w:val="00707D58"/>
    <w:rPr>
      <w:rFonts w:ascii="Times New Roman" w:hAnsi="Times New Roman" w:cs="Times New Roman"/>
      <w:b/>
      <w:bCs/>
      <w:smallCaps/>
      <w:spacing w:val="10"/>
      <w:sz w:val="16"/>
      <w:szCs w:val="16"/>
      <w:u w:val="none"/>
    </w:rPr>
  </w:style>
  <w:style w:type="character" w:customStyle="1" w:styleId="Bodytext8pt1">
    <w:name w:val="Body text + 8 pt1"/>
    <w:aliases w:val="Bold1,Spacing 1 pt1"/>
    <w:rsid w:val="00707D58"/>
    <w:rPr>
      <w:rFonts w:ascii="Times New Roman" w:hAnsi="Times New Roman" w:cs="Times New Roman"/>
      <w:b/>
      <w:bCs/>
      <w:spacing w:val="35"/>
      <w:sz w:val="16"/>
      <w:szCs w:val="16"/>
      <w:u w:val="none"/>
    </w:rPr>
  </w:style>
  <w:style w:type="character" w:customStyle="1" w:styleId="BodytextCorbel1">
    <w:name w:val="Body text + Corbel1"/>
    <w:aliases w:val="6.5 pt,Spacing 0 pt4"/>
    <w:rsid w:val="00707D58"/>
    <w:rPr>
      <w:rFonts w:ascii="Corbel" w:hAnsi="Corbel" w:cs="Corbel"/>
      <w:spacing w:val="0"/>
      <w:sz w:val="13"/>
      <w:szCs w:val="13"/>
      <w:u w:val="none"/>
    </w:rPr>
  </w:style>
  <w:style w:type="character" w:customStyle="1" w:styleId="Heading12">
    <w:name w:val="Heading #1 (2)_"/>
    <w:link w:val="Heading120"/>
    <w:rsid w:val="00707D58"/>
    <w:rPr>
      <w:rFonts w:ascii="Consolas" w:hAnsi="Consolas" w:cs="Consolas"/>
      <w:spacing w:val="54"/>
      <w:sz w:val="30"/>
      <w:szCs w:val="30"/>
      <w:shd w:val="clear" w:color="auto" w:fill="FFFFFF"/>
    </w:rPr>
  </w:style>
  <w:style w:type="character" w:customStyle="1" w:styleId="Tablecaption2">
    <w:name w:val="Table caption (2)_"/>
    <w:link w:val="Tablecaption20"/>
    <w:rsid w:val="00707D58"/>
    <w:rPr>
      <w:rFonts w:ascii="Times New Roman" w:hAnsi="Times New Roman" w:cs="Times New Roman"/>
      <w:spacing w:val="6"/>
      <w:sz w:val="25"/>
      <w:szCs w:val="25"/>
      <w:shd w:val="clear" w:color="auto" w:fill="FFFFFF"/>
    </w:rPr>
  </w:style>
  <w:style w:type="character" w:customStyle="1" w:styleId="Bodytext155pt">
    <w:name w:val="Body text + 15.5 pt"/>
    <w:aliases w:val="Spacing 0 pt3"/>
    <w:rsid w:val="00707D58"/>
    <w:rPr>
      <w:rFonts w:ascii="Times New Roman" w:hAnsi="Times New Roman" w:cs="Times New Roman"/>
      <w:spacing w:val="-8"/>
      <w:sz w:val="31"/>
      <w:szCs w:val="31"/>
      <w:u w:val="none"/>
    </w:rPr>
  </w:style>
  <w:style w:type="character" w:customStyle="1" w:styleId="Headerorfooter9">
    <w:name w:val="Header or footer (9)_"/>
    <w:link w:val="Headerorfooter90"/>
    <w:rsid w:val="00707D58"/>
    <w:rPr>
      <w:rFonts w:ascii="Times New Roman" w:hAnsi="Times New Roman" w:cs="Times New Roman"/>
      <w:noProof/>
      <w:sz w:val="8"/>
      <w:szCs w:val="8"/>
      <w:shd w:val="clear" w:color="auto" w:fill="FFFFFF"/>
    </w:rPr>
  </w:style>
  <w:style w:type="character" w:customStyle="1" w:styleId="Headerorfooter9135pt">
    <w:name w:val="Header or footer (9) + 13.5 pt"/>
    <w:aliases w:val="Spacing 0 pt2"/>
    <w:rsid w:val="00707D58"/>
    <w:rPr>
      <w:rFonts w:ascii="Times New Roman" w:hAnsi="Times New Roman" w:cs="Times New Roman"/>
      <w:noProof/>
      <w:spacing w:val="3"/>
      <w:sz w:val="27"/>
      <w:szCs w:val="27"/>
      <w:u w:val="none"/>
    </w:rPr>
  </w:style>
  <w:style w:type="character" w:customStyle="1" w:styleId="Bodytext14Spacing0pt">
    <w:name w:val="Body text (14) + Spacing 0 pt"/>
    <w:rsid w:val="00707D58"/>
    <w:rPr>
      <w:rFonts w:ascii="Times New Roman" w:hAnsi="Times New Roman" w:cs="Times New Roman"/>
      <w:b/>
      <w:bCs/>
      <w:noProof/>
      <w:spacing w:val="6"/>
      <w:sz w:val="16"/>
      <w:szCs w:val="16"/>
      <w:u w:val="none"/>
    </w:rPr>
  </w:style>
  <w:style w:type="character" w:customStyle="1" w:styleId="Headerorfooter10">
    <w:name w:val="Header or footer (10)_"/>
    <w:link w:val="Headerorfooter100"/>
    <w:rsid w:val="00707D58"/>
    <w:rPr>
      <w:rFonts w:ascii="Times New Roman" w:hAnsi="Times New Roman" w:cs="Times New Roman"/>
      <w:spacing w:val="3"/>
      <w:sz w:val="27"/>
      <w:szCs w:val="27"/>
      <w:shd w:val="clear" w:color="auto" w:fill="FFFFFF"/>
    </w:rPr>
  </w:style>
  <w:style w:type="character" w:customStyle="1" w:styleId="Headerorfooter104pt">
    <w:name w:val="Header or footer (10) + 4 pt"/>
    <w:aliases w:val="Spacing 0 pt1"/>
    <w:rsid w:val="00707D58"/>
    <w:rPr>
      <w:rFonts w:ascii="Times New Roman" w:hAnsi="Times New Roman" w:cs="Times New Roman"/>
      <w:noProof/>
      <w:spacing w:val="0"/>
      <w:sz w:val="8"/>
      <w:szCs w:val="8"/>
      <w:u w:val="none"/>
    </w:rPr>
  </w:style>
  <w:style w:type="character" w:customStyle="1" w:styleId="Heading52">
    <w:name w:val="Heading #5 (2)_"/>
    <w:link w:val="Heading520"/>
    <w:rsid w:val="00707D58"/>
    <w:rPr>
      <w:rFonts w:ascii="Times New Roman" w:hAnsi="Times New Roman" w:cs="Times New Roman"/>
      <w:b/>
      <w:bCs/>
      <w:spacing w:val="6"/>
      <w:sz w:val="23"/>
      <w:szCs w:val="23"/>
      <w:shd w:val="clear" w:color="auto" w:fill="FFFFFF"/>
    </w:rPr>
  </w:style>
  <w:style w:type="paragraph" w:customStyle="1" w:styleId="Bodytext20">
    <w:name w:val="Body text (2)"/>
    <w:basedOn w:val="Normal"/>
    <w:link w:val="Bodytext2"/>
    <w:rsid w:val="00707D58"/>
    <w:pPr>
      <w:widowControl w:val="0"/>
      <w:shd w:val="clear" w:color="auto" w:fill="FFFFFF"/>
      <w:spacing w:after="0" w:line="312" w:lineRule="exact"/>
      <w:jc w:val="both"/>
    </w:pPr>
    <w:rPr>
      <w:rFonts w:ascii="Times New Roman" w:hAnsi="Times New Roman" w:cs="Times New Roman"/>
      <w:b/>
      <w:bCs/>
      <w:spacing w:val="2"/>
      <w:sz w:val="23"/>
      <w:szCs w:val="23"/>
    </w:rPr>
  </w:style>
  <w:style w:type="paragraph" w:customStyle="1" w:styleId="Bodytext31">
    <w:name w:val="Body text (3)1"/>
    <w:basedOn w:val="Normal"/>
    <w:link w:val="Bodytext3"/>
    <w:rsid w:val="00707D58"/>
    <w:pPr>
      <w:widowControl w:val="0"/>
      <w:shd w:val="clear" w:color="auto" w:fill="FFFFFF"/>
      <w:spacing w:after="300" w:line="312" w:lineRule="exact"/>
      <w:jc w:val="both"/>
    </w:pPr>
    <w:rPr>
      <w:rFonts w:ascii="Times New Roman" w:hAnsi="Times New Roman" w:cs="Times New Roman"/>
      <w:b/>
      <w:bCs/>
      <w:spacing w:val="7"/>
      <w:sz w:val="25"/>
      <w:szCs w:val="25"/>
    </w:rPr>
  </w:style>
  <w:style w:type="paragraph" w:customStyle="1" w:styleId="Bodytext40">
    <w:name w:val="Body text (4)"/>
    <w:basedOn w:val="Normal"/>
    <w:link w:val="Bodytext4"/>
    <w:rsid w:val="00707D58"/>
    <w:pPr>
      <w:widowControl w:val="0"/>
      <w:shd w:val="clear" w:color="auto" w:fill="FFFFFF"/>
      <w:spacing w:before="300" w:after="660" w:line="240" w:lineRule="atLeast"/>
      <w:jc w:val="both"/>
    </w:pPr>
    <w:rPr>
      <w:rFonts w:ascii="Times New Roman" w:hAnsi="Times New Roman" w:cs="Times New Roman"/>
      <w:i/>
      <w:iCs/>
      <w:spacing w:val="1"/>
      <w:sz w:val="25"/>
      <w:szCs w:val="25"/>
    </w:rPr>
  </w:style>
  <w:style w:type="paragraph" w:customStyle="1" w:styleId="Heading11">
    <w:name w:val="Heading #1"/>
    <w:basedOn w:val="Normal"/>
    <w:link w:val="Heading10"/>
    <w:rsid w:val="00707D58"/>
    <w:pPr>
      <w:widowControl w:val="0"/>
      <w:shd w:val="clear" w:color="auto" w:fill="FFFFFF"/>
      <w:spacing w:before="120" w:after="120" w:line="240" w:lineRule="atLeast"/>
      <w:jc w:val="both"/>
      <w:outlineLvl w:val="0"/>
    </w:pPr>
    <w:rPr>
      <w:rFonts w:ascii="Times New Roman" w:hAnsi="Times New Roman" w:cs="Times New Roman"/>
      <w:i/>
      <w:iCs/>
      <w:spacing w:val="3"/>
      <w:sz w:val="26"/>
      <w:szCs w:val="26"/>
    </w:rPr>
  </w:style>
  <w:style w:type="paragraph" w:customStyle="1" w:styleId="BodyText1">
    <w:name w:val="Body Text1"/>
    <w:basedOn w:val="Normal"/>
    <w:link w:val="Bodytext0"/>
    <w:rsid w:val="00707D58"/>
    <w:pPr>
      <w:widowControl w:val="0"/>
      <w:shd w:val="clear" w:color="auto" w:fill="FFFFFF"/>
      <w:spacing w:after="0" w:line="326" w:lineRule="exact"/>
      <w:jc w:val="both"/>
    </w:pPr>
    <w:rPr>
      <w:rFonts w:ascii="Times New Roman" w:hAnsi="Times New Roman" w:cs="Times New Roman"/>
      <w:spacing w:val="5"/>
      <w:sz w:val="25"/>
      <w:szCs w:val="25"/>
    </w:rPr>
  </w:style>
  <w:style w:type="paragraph" w:customStyle="1" w:styleId="Headerorfooter0">
    <w:name w:val="Header or footer"/>
    <w:basedOn w:val="Normal"/>
    <w:link w:val="Headerorfooter"/>
    <w:rsid w:val="00707D58"/>
    <w:pPr>
      <w:widowControl w:val="0"/>
      <w:shd w:val="clear" w:color="auto" w:fill="FFFFFF"/>
      <w:spacing w:after="0" w:line="240" w:lineRule="atLeast"/>
    </w:pPr>
    <w:rPr>
      <w:rFonts w:ascii="Times New Roman" w:hAnsi="Times New Roman" w:cs="Times New Roman"/>
      <w:spacing w:val="9"/>
    </w:rPr>
  </w:style>
  <w:style w:type="paragraph" w:customStyle="1" w:styleId="Heading21">
    <w:name w:val="Heading #2"/>
    <w:basedOn w:val="Normal"/>
    <w:link w:val="Heading20"/>
    <w:rsid w:val="00707D58"/>
    <w:pPr>
      <w:widowControl w:val="0"/>
      <w:shd w:val="clear" w:color="auto" w:fill="FFFFFF"/>
      <w:spacing w:after="60" w:line="336" w:lineRule="exact"/>
      <w:jc w:val="both"/>
      <w:outlineLvl w:val="1"/>
    </w:pPr>
    <w:rPr>
      <w:rFonts w:ascii="Times New Roman" w:hAnsi="Times New Roman" w:cs="Times New Roman"/>
      <w:spacing w:val="5"/>
      <w:sz w:val="25"/>
      <w:szCs w:val="25"/>
    </w:rPr>
  </w:style>
  <w:style w:type="paragraph" w:customStyle="1" w:styleId="Bodytext50">
    <w:name w:val="Body text (5)"/>
    <w:basedOn w:val="Normal"/>
    <w:link w:val="Bodytext5"/>
    <w:rsid w:val="00707D58"/>
    <w:pPr>
      <w:widowControl w:val="0"/>
      <w:shd w:val="clear" w:color="auto" w:fill="FFFFFF"/>
      <w:spacing w:before="60" w:after="0" w:line="240" w:lineRule="atLeast"/>
      <w:jc w:val="both"/>
    </w:pPr>
    <w:rPr>
      <w:rFonts w:ascii="Times New Roman" w:hAnsi="Times New Roman" w:cs="Times New Roman"/>
      <w:spacing w:val="46"/>
      <w:w w:val="200"/>
      <w:sz w:val="8"/>
      <w:szCs w:val="8"/>
    </w:rPr>
  </w:style>
  <w:style w:type="paragraph" w:customStyle="1" w:styleId="Bodytext60">
    <w:name w:val="Body text (6)"/>
    <w:basedOn w:val="Normal"/>
    <w:link w:val="Bodytext6"/>
    <w:rsid w:val="00707D58"/>
    <w:pPr>
      <w:widowControl w:val="0"/>
      <w:shd w:val="clear" w:color="auto" w:fill="FFFFFF"/>
      <w:spacing w:after="120" w:line="240" w:lineRule="atLeast"/>
      <w:jc w:val="both"/>
    </w:pPr>
    <w:rPr>
      <w:rFonts w:ascii="Corbel" w:hAnsi="Corbel" w:cs="Corbel"/>
      <w:spacing w:val="-12"/>
      <w:sz w:val="26"/>
      <w:szCs w:val="26"/>
    </w:rPr>
  </w:style>
  <w:style w:type="paragraph" w:customStyle="1" w:styleId="Bodytext70">
    <w:name w:val="Body text (7)"/>
    <w:basedOn w:val="Normal"/>
    <w:link w:val="Bodytext7"/>
    <w:rsid w:val="00707D58"/>
    <w:pPr>
      <w:widowControl w:val="0"/>
      <w:shd w:val="clear" w:color="auto" w:fill="FFFFFF"/>
      <w:spacing w:before="60" w:after="0" w:line="240" w:lineRule="atLeast"/>
      <w:jc w:val="both"/>
    </w:pPr>
    <w:rPr>
      <w:rFonts w:ascii="Corbel" w:hAnsi="Corbel" w:cs="Corbel"/>
      <w:spacing w:val="40"/>
      <w:sz w:val="9"/>
      <w:szCs w:val="9"/>
    </w:rPr>
  </w:style>
  <w:style w:type="paragraph" w:customStyle="1" w:styleId="Bodytext80">
    <w:name w:val="Body text (8)"/>
    <w:basedOn w:val="Normal"/>
    <w:link w:val="Bodytext8"/>
    <w:rsid w:val="00707D58"/>
    <w:pPr>
      <w:widowControl w:val="0"/>
      <w:shd w:val="clear" w:color="auto" w:fill="FFFFFF"/>
      <w:spacing w:after="0" w:line="240" w:lineRule="atLeast"/>
      <w:jc w:val="both"/>
    </w:pPr>
    <w:rPr>
      <w:rFonts w:ascii="Consolas" w:hAnsi="Consolas" w:cs="Consolas"/>
      <w:spacing w:val="-10"/>
      <w:sz w:val="8"/>
      <w:szCs w:val="8"/>
    </w:rPr>
  </w:style>
  <w:style w:type="paragraph" w:customStyle="1" w:styleId="Bodytext90">
    <w:name w:val="Body text (9)"/>
    <w:basedOn w:val="Normal"/>
    <w:link w:val="Bodytext9"/>
    <w:rsid w:val="00707D58"/>
    <w:pPr>
      <w:widowControl w:val="0"/>
      <w:shd w:val="clear" w:color="auto" w:fill="FFFFFF"/>
      <w:spacing w:before="420" w:after="0" w:line="240" w:lineRule="atLeast"/>
    </w:pPr>
    <w:rPr>
      <w:rFonts w:ascii="Times New Roman" w:hAnsi="Times New Roman" w:cs="Times New Roman"/>
      <w:spacing w:val="13"/>
      <w:sz w:val="31"/>
      <w:szCs w:val="31"/>
    </w:rPr>
  </w:style>
  <w:style w:type="paragraph" w:customStyle="1" w:styleId="Bodytext100">
    <w:name w:val="Body text (10)"/>
    <w:basedOn w:val="Normal"/>
    <w:link w:val="Bodytext10"/>
    <w:rsid w:val="00707D58"/>
    <w:pPr>
      <w:widowControl w:val="0"/>
      <w:shd w:val="clear" w:color="auto" w:fill="FFFFFF"/>
      <w:spacing w:after="120" w:line="240" w:lineRule="atLeast"/>
    </w:pPr>
    <w:rPr>
      <w:rFonts w:ascii="Times New Roman" w:hAnsi="Times New Roman" w:cs="Times New Roman"/>
      <w:i/>
      <w:iCs/>
      <w:noProof/>
      <w:sz w:val="53"/>
      <w:szCs w:val="53"/>
    </w:rPr>
  </w:style>
  <w:style w:type="paragraph" w:customStyle="1" w:styleId="Bodytext110">
    <w:name w:val="Body text (11)"/>
    <w:basedOn w:val="Normal"/>
    <w:link w:val="Bodytext11"/>
    <w:rsid w:val="00707D58"/>
    <w:pPr>
      <w:widowControl w:val="0"/>
      <w:shd w:val="clear" w:color="auto" w:fill="FFFFFF"/>
      <w:spacing w:after="0" w:line="206" w:lineRule="exact"/>
    </w:pPr>
    <w:rPr>
      <w:rFonts w:ascii="Consolas" w:hAnsi="Consolas" w:cs="Consolas"/>
      <w:sz w:val="8"/>
      <w:szCs w:val="8"/>
    </w:rPr>
  </w:style>
  <w:style w:type="paragraph" w:customStyle="1" w:styleId="Bodytext120">
    <w:name w:val="Body text (12)"/>
    <w:basedOn w:val="Normal"/>
    <w:link w:val="Bodytext12"/>
    <w:rsid w:val="00707D58"/>
    <w:pPr>
      <w:widowControl w:val="0"/>
      <w:shd w:val="clear" w:color="auto" w:fill="FFFFFF"/>
      <w:spacing w:after="0" w:line="432" w:lineRule="exact"/>
      <w:jc w:val="center"/>
    </w:pPr>
    <w:rPr>
      <w:rFonts w:ascii="Times New Roman" w:hAnsi="Times New Roman" w:cs="Times New Roman"/>
      <w:b/>
      <w:bCs/>
      <w:spacing w:val="6"/>
    </w:rPr>
  </w:style>
  <w:style w:type="paragraph" w:customStyle="1" w:styleId="Tableofcontents20">
    <w:name w:val="Table of contents (2)"/>
    <w:basedOn w:val="Normal"/>
    <w:link w:val="Tableofcontents2"/>
    <w:rsid w:val="00707D58"/>
    <w:pPr>
      <w:widowControl w:val="0"/>
      <w:shd w:val="clear" w:color="auto" w:fill="FFFFFF"/>
      <w:spacing w:after="60" w:line="240" w:lineRule="atLeast"/>
      <w:jc w:val="both"/>
    </w:pPr>
    <w:rPr>
      <w:rFonts w:ascii="Corbel" w:hAnsi="Corbel" w:cs="Corbel"/>
      <w:spacing w:val="-12"/>
      <w:sz w:val="26"/>
      <w:szCs w:val="26"/>
    </w:rPr>
  </w:style>
  <w:style w:type="paragraph" w:customStyle="1" w:styleId="Tableofcontents0">
    <w:name w:val="Table of contents"/>
    <w:basedOn w:val="Normal"/>
    <w:link w:val="Tableofcontents"/>
    <w:rsid w:val="00707D58"/>
    <w:pPr>
      <w:widowControl w:val="0"/>
      <w:shd w:val="clear" w:color="auto" w:fill="FFFFFF"/>
      <w:spacing w:before="60" w:after="0" w:line="322" w:lineRule="exact"/>
      <w:jc w:val="both"/>
    </w:pPr>
    <w:rPr>
      <w:rFonts w:ascii="Times New Roman" w:hAnsi="Times New Roman" w:cs="Times New Roman"/>
      <w:spacing w:val="5"/>
      <w:sz w:val="25"/>
      <w:szCs w:val="25"/>
    </w:rPr>
  </w:style>
  <w:style w:type="paragraph" w:customStyle="1" w:styleId="Picturecaption0">
    <w:name w:val="Picture caption"/>
    <w:basedOn w:val="Normal"/>
    <w:link w:val="Picturecaption"/>
    <w:rsid w:val="00707D58"/>
    <w:pPr>
      <w:widowControl w:val="0"/>
      <w:shd w:val="clear" w:color="auto" w:fill="FFFFFF"/>
      <w:spacing w:after="0" w:line="322" w:lineRule="exact"/>
      <w:jc w:val="both"/>
    </w:pPr>
    <w:rPr>
      <w:rFonts w:ascii="Times New Roman" w:hAnsi="Times New Roman" w:cs="Times New Roman"/>
      <w:spacing w:val="5"/>
      <w:sz w:val="25"/>
      <w:szCs w:val="25"/>
    </w:rPr>
  </w:style>
  <w:style w:type="paragraph" w:customStyle="1" w:styleId="Picturecaption20">
    <w:name w:val="Picture caption (2)"/>
    <w:basedOn w:val="Normal"/>
    <w:link w:val="Picturecaption2"/>
    <w:rsid w:val="00707D58"/>
    <w:pPr>
      <w:widowControl w:val="0"/>
      <w:shd w:val="clear" w:color="auto" w:fill="FFFFFF"/>
      <w:spacing w:after="0" w:line="240" w:lineRule="atLeast"/>
      <w:jc w:val="both"/>
    </w:pPr>
    <w:rPr>
      <w:rFonts w:ascii="Consolas" w:hAnsi="Consolas" w:cs="Consolas"/>
      <w:spacing w:val="63"/>
      <w:sz w:val="8"/>
      <w:szCs w:val="8"/>
    </w:rPr>
  </w:style>
  <w:style w:type="paragraph" w:customStyle="1" w:styleId="Bodytext130">
    <w:name w:val="Body text (13)"/>
    <w:basedOn w:val="Normal"/>
    <w:link w:val="Bodytext13"/>
    <w:rsid w:val="00707D58"/>
    <w:pPr>
      <w:widowControl w:val="0"/>
      <w:shd w:val="clear" w:color="auto" w:fill="FFFFFF"/>
      <w:spacing w:before="180" w:after="0" w:line="250" w:lineRule="exact"/>
      <w:jc w:val="both"/>
    </w:pPr>
    <w:rPr>
      <w:rFonts w:ascii="Times New Roman" w:hAnsi="Times New Roman" w:cs="Times New Roman"/>
      <w:b/>
      <w:bCs/>
      <w:i/>
      <w:iCs/>
      <w:spacing w:val="6"/>
      <w:sz w:val="21"/>
      <w:szCs w:val="21"/>
    </w:rPr>
  </w:style>
  <w:style w:type="paragraph" w:customStyle="1" w:styleId="Bodytext140">
    <w:name w:val="Body text (14)"/>
    <w:basedOn w:val="Normal"/>
    <w:link w:val="Bodytext14"/>
    <w:rsid w:val="00707D58"/>
    <w:pPr>
      <w:widowControl w:val="0"/>
      <w:shd w:val="clear" w:color="auto" w:fill="FFFFFF"/>
      <w:spacing w:after="0" w:line="250" w:lineRule="exact"/>
      <w:jc w:val="both"/>
    </w:pPr>
    <w:rPr>
      <w:rFonts w:ascii="Times New Roman" w:hAnsi="Times New Roman" w:cs="Times New Roman"/>
      <w:b/>
      <w:bCs/>
      <w:spacing w:val="4"/>
      <w:sz w:val="16"/>
      <w:szCs w:val="16"/>
    </w:rPr>
  </w:style>
  <w:style w:type="paragraph" w:customStyle="1" w:styleId="Heading30">
    <w:name w:val="Heading #3"/>
    <w:basedOn w:val="Normal"/>
    <w:link w:val="Heading3"/>
    <w:rsid w:val="00707D58"/>
    <w:pPr>
      <w:widowControl w:val="0"/>
      <w:shd w:val="clear" w:color="auto" w:fill="FFFFFF"/>
      <w:spacing w:before="2040" w:after="0" w:line="240" w:lineRule="atLeast"/>
      <w:jc w:val="right"/>
      <w:outlineLvl w:val="2"/>
    </w:pPr>
    <w:rPr>
      <w:rFonts w:ascii="Times New Roman" w:hAnsi="Times New Roman" w:cs="Times New Roman"/>
      <w:b/>
      <w:bCs/>
      <w:spacing w:val="7"/>
      <w:sz w:val="25"/>
      <w:szCs w:val="25"/>
    </w:rPr>
  </w:style>
  <w:style w:type="paragraph" w:customStyle="1" w:styleId="Tablecaption0">
    <w:name w:val="Table caption"/>
    <w:basedOn w:val="Normal"/>
    <w:link w:val="Tablecaption"/>
    <w:rsid w:val="00707D58"/>
    <w:pPr>
      <w:widowControl w:val="0"/>
      <w:shd w:val="clear" w:color="auto" w:fill="FFFFFF"/>
      <w:spacing w:after="0" w:line="240" w:lineRule="atLeast"/>
    </w:pPr>
    <w:rPr>
      <w:rFonts w:ascii="Times New Roman" w:hAnsi="Times New Roman" w:cs="Times New Roman"/>
      <w:b/>
      <w:bCs/>
      <w:spacing w:val="7"/>
      <w:sz w:val="25"/>
      <w:szCs w:val="25"/>
    </w:rPr>
  </w:style>
  <w:style w:type="paragraph" w:customStyle="1" w:styleId="Headerorfooter30">
    <w:name w:val="Header or footer (3)"/>
    <w:basedOn w:val="Normal"/>
    <w:link w:val="Headerorfooter3"/>
    <w:rsid w:val="00707D58"/>
    <w:pPr>
      <w:widowControl w:val="0"/>
      <w:shd w:val="clear" w:color="auto" w:fill="FFFFFF"/>
      <w:spacing w:after="0" w:line="240" w:lineRule="atLeast"/>
    </w:pPr>
    <w:rPr>
      <w:rFonts w:ascii="Times New Roman" w:hAnsi="Times New Roman" w:cs="Times New Roman"/>
      <w:b/>
      <w:bCs/>
      <w:spacing w:val="6"/>
      <w:sz w:val="19"/>
      <w:szCs w:val="19"/>
    </w:rPr>
  </w:style>
  <w:style w:type="paragraph" w:customStyle="1" w:styleId="Bodytext150">
    <w:name w:val="Body text (15)"/>
    <w:basedOn w:val="Normal"/>
    <w:link w:val="Bodytext15"/>
    <w:rsid w:val="00707D58"/>
    <w:pPr>
      <w:widowControl w:val="0"/>
      <w:shd w:val="clear" w:color="auto" w:fill="FFFFFF"/>
      <w:spacing w:after="0" w:line="240" w:lineRule="atLeast"/>
      <w:jc w:val="both"/>
    </w:pPr>
    <w:rPr>
      <w:rFonts w:ascii="Times New Roman" w:hAnsi="Times New Roman" w:cs="Times New Roman"/>
      <w:i/>
      <w:iCs/>
      <w:sz w:val="8"/>
      <w:szCs w:val="8"/>
    </w:rPr>
  </w:style>
  <w:style w:type="paragraph" w:customStyle="1" w:styleId="Heading50">
    <w:name w:val="Heading #5"/>
    <w:basedOn w:val="Normal"/>
    <w:link w:val="Heading5"/>
    <w:rsid w:val="00707D58"/>
    <w:pPr>
      <w:widowControl w:val="0"/>
      <w:shd w:val="clear" w:color="auto" w:fill="FFFFFF"/>
      <w:spacing w:after="240" w:line="240" w:lineRule="atLeast"/>
      <w:jc w:val="both"/>
      <w:outlineLvl w:val="4"/>
    </w:pPr>
    <w:rPr>
      <w:rFonts w:ascii="Times New Roman" w:hAnsi="Times New Roman" w:cs="Times New Roman"/>
      <w:b/>
      <w:bCs/>
      <w:spacing w:val="8"/>
      <w:sz w:val="25"/>
      <w:szCs w:val="25"/>
    </w:rPr>
  </w:style>
  <w:style w:type="paragraph" w:customStyle="1" w:styleId="Headerorfooter40">
    <w:name w:val="Header or footer (4)"/>
    <w:basedOn w:val="Normal"/>
    <w:link w:val="Headerorfooter4"/>
    <w:rsid w:val="00707D58"/>
    <w:pPr>
      <w:widowControl w:val="0"/>
      <w:shd w:val="clear" w:color="auto" w:fill="FFFFFF"/>
      <w:spacing w:after="0" w:line="240" w:lineRule="atLeast"/>
    </w:pPr>
    <w:rPr>
      <w:rFonts w:ascii="Times New Roman" w:hAnsi="Times New Roman" w:cs="Times New Roman"/>
      <w:b/>
      <w:bCs/>
      <w:spacing w:val="8"/>
    </w:rPr>
  </w:style>
  <w:style w:type="paragraph" w:customStyle="1" w:styleId="Headerorfooter50">
    <w:name w:val="Header or footer (5)"/>
    <w:basedOn w:val="Normal"/>
    <w:link w:val="Headerorfooter5"/>
    <w:rsid w:val="00707D58"/>
    <w:pPr>
      <w:widowControl w:val="0"/>
      <w:shd w:val="clear" w:color="auto" w:fill="FFFFFF"/>
      <w:spacing w:after="0" w:line="240" w:lineRule="atLeast"/>
    </w:pPr>
    <w:rPr>
      <w:rFonts w:ascii="Trebuchet MS" w:hAnsi="Trebuchet MS" w:cs="Trebuchet MS"/>
      <w:i/>
      <w:iCs/>
      <w:spacing w:val="12"/>
    </w:rPr>
  </w:style>
  <w:style w:type="paragraph" w:customStyle="1" w:styleId="Headerorfooter60">
    <w:name w:val="Header or footer (6)"/>
    <w:basedOn w:val="Normal"/>
    <w:link w:val="Headerorfooter6"/>
    <w:rsid w:val="00707D58"/>
    <w:pPr>
      <w:widowControl w:val="0"/>
      <w:shd w:val="clear" w:color="auto" w:fill="FFFFFF"/>
      <w:spacing w:after="0" w:line="240" w:lineRule="atLeast"/>
    </w:pPr>
    <w:rPr>
      <w:rFonts w:ascii="Garamond" w:hAnsi="Garamond" w:cs="Garamond"/>
      <w:b/>
      <w:bCs/>
      <w:i/>
      <w:iCs/>
      <w:spacing w:val="2"/>
    </w:rPr>
  </w:style>
  <w:style w:type="paragraph" w:customStyle="1" w:styleId="Headerorfooter70">
    <w:name w:val="Header or footer (7)"/>
    <w:basedOn w:val="Normal"/>
    <w:link w:val="Headerorfooter7"/>
    <w:rsid w:val="00707D58"/>
    <w:pPr>
      <w:widowControl w:val="0"/>
      <w:shd w:val="clear" w:color="auto" w:fill="FFFFFF"/>
      <w:spacing w:after="0" w:line="240" w:lineRule="atLeast"/>
    </w:pPr>
    <w:rPr>
      <w:rFonts w:ascii="Times New Roman" w:hAnsi="Times New Roman" w:cs="Times New Roman"/>
      <w:b/>
      <w:bCs/>
      <w:spacing w:val="10"/>
      <w:sz w:val="18"/>
      <w:szCs w:val="18"/>
    </w:rPr>
  </w:style>
  <w:style w:type="paragraph" w:customStyle="1" w:styleId="Headerorfooter80">
    <w:name w:val="Header or footer (8)"/>
    <w:basedOn w:val="Normal"/>
    <w:link w:val="Headerorfooter8"/>
    <w:rsid w:val="00707D58"/>
    <w:pPr>
      <w:widowControl w:val="0"/>
      <w:shd w:val="clear" w:color="auto" w:fill="FFFFFF"/>
      <w:spacing w:after="0" w:line="240" w:lineRule="atLeast"/>
    </w:pPr>
    <w:rPr>
      <w:rFonts w:ascii="Times New Roman" w:hAnsi="Times New Roman" w:cs="Times New Roman"/>
      <w:spacing w:val="19"/>
      <w:sz w:val="30"/>
      <w:szCs w:val="30"/>
    </w:rPr>
  </w:style>
  <w:style w:type="paragraph" w:customStyle="1" w:styleId="Heading120">
    <w:name w:val="Heading #1 (2)"/>
    <w:basedOn w:val="Normal"/>
    <w:link w:val="Heading12"/>
    <w:rsid w:val="00707D58"/>
    <w:pPr>
      <w:widowControl w:val="0"/>
      <w:shd w:val="clear" w:color="auto" w:fill="FFFFFF"/>
      <w:spacing w:before="960" w:after="0" w:line="240" w:lineRule="atLeast"/>
      <w:outlineLvl w:val="0"/>
    </w:pPr>
    <w:rPr>
      <w:rFonts w:ascii="Consolas" w:hAnsi="Consolas" w:cs="Consolas"/>
      <w:spacing w:val="54"/>
      <w:sz w:val="30"/>
      <w:szCs w:val="30"/>
    </w:rPr>
  </w:style>
  <w:style w:type="paragraph" w:customStyle="1" w:styleId="Tablecaption20">
    <w:name w:val="Table caption (2)"/>
    <w:basedOn w:val="Normal"/>
    <w:link w:val="Tablecaption2"/>
    <w:rsid w:val="00707D58"/>
    <w:pPr>
      <w:widowControl w:val="0"/>
      <w:shd w:val="clear" w:color="auto" w:fill="FFFFFF"/>
      <w:spacing w:after="0" w:line="240" w:lineRule="atLeast"/>
    </w:pPr>
    <w:rPr>
      <w:rFonts w:ascii="Times New Roman" w:hAnsi="Times New Roman" w:cs="Times New Roman"/>
      <w:spacing w:val="6"/>
      <w:sz w:val="25"/>
      <w:szCs w:val="25"/>
    </w:rPr>
  </w:style>
  <w:style w:type="paragraph" w:customStyle="1" w:styleId="Headerorfooter90">
    <w:name w:val="Header or footer (9)"/>
    <w:basedOn w:val="Normal"/>
    <w:link w:val="Headerorfooter9"/>
    <w:rsid w:val="00707D58"/>
    <w:pPr>
      <w:widowControl w:val="0"/>
      <w:shd w:val="clear" w:color="auto" w:fill="FFFFFF"/>
      <w:spacing w:after="0" w:line="240" w:lineRule="atLeast"/>
    </w:pPr>
    <w:rPr>
      <w:rFonts w:ascii="Times New Roman" w:hAnsi="Times New Roman" w:cs="Times New Roman"/>
      <w:noProof/>
      <w:sz w:val="8"/>
      <w:szCs w:val="8"/>
    </w:rPr>
  </w:style>
  <w:style w:type="paragraph" w:customStyle="1" w:styleId="Headerorfooter100">
    <w:name w:val="Header or footer (10)"/>
    <w:basedOn w:val="Normal"/>
    <w:link w:val="Headerorfooter10"/>
    <w:rsid w:val="00707D58"/>
    <w:pPr>
      <w:widowControl w:val="0"/>
      <w:shd w:val="clear" w:color="auto" w:fill="FFFFFF"/>
      <w:spacing w:after="0" w:line="240" w:lineRule="atLeast"/>
      <w:jc w:val="center"/>
    </w:pPr>
    <w:rPr>
      <w:rFonts w:ascii="Times New Roman" w:hAnsi="Times New Roman" w:cs="Times New Roman"/>
      <w:spacing w:val="3"/>
      <w:sz w:val="27"/>
      <w:szCs w:val="27"/>
    </w:rPr>
  </w:style>
  <w:style w:type="paragraph" w:customStyle="1" w:styleId="Heading520">
    <w:name w:val="Heading #5 (2)"/>
    <w:basedOn w:val="Normal"/>
    <w:link w:val="Heading52"/>
    <w:rsid w:val="00707D58"/>
    <w:pPr>
      <w:widowControl w:val="0"/>
      <w:shd w:val="clear" w:color="auto" w:fill="FFFFFF"/>
      <w:spacing w:before="60" w:after="120" w:line="240" w:lineRule="atLeast"/>
      <w:ind w:firstLine="720"/>
      <w:jc w:val="both"/>
      <w:outlineLvl w:val="4"/>
    </w:pPr>
    <w:rPr>
      <w:rFonts w:ascii="Times New Roman" w:hAnsi="Times New Roman" w:cs="Times New Roman"/>
      <w:b/>
      <w:bCs/>
      <w:spacing w:val="6"/>
      <w:sz w:val="23"/>
      <w:szCs w:val="23"/>
    </w:rPr>
  </w:style>
  <w:style w:type="paragraph" w:customStyle="1" w:styleId="DefaultParagraphFontParaCharCharCharCharChar">
    <w:name w:val="Default Paragraph Font Para Char Char Char Char Char"/>
    <w:autoRedefine/>
    <w:rsid w:val="00707D58"/>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rsid w:val="00707D58"/>
    <w:pPr>
      <w:widowControl w:val="0"/>
      <w:spacing w:after="0" w:line="240" w:lineRule="auto"/>
    </w:pPr>
    <w:rPr>
      <w:rFonts w:ascii="Courier New" w:eastAsia="Courier New" w:hAnsi="Courier New" w:cs="Times New Roman"/>
      <w:color w:val="000000"/>
      <w:sz w:val="20"/>
      <w:szCs w:val="20"/>
      <w:lang w:val="x-none" w:eastAsia="x-none"/>
    </w:rPr>
  </w:style>
  <w:style w:type="character" w:customStyle="1" w:styleId="FootnoteTextChar">
    <w:name w:val="Footnote Text Char"/>
    <w:basedOn w:val="DefaultParagraphFont"/>
    <w:link w:val="FootnoteText"/>
    <w:rsid w:val="00707D58"/>
    <w:rPr>
      <w:rFonts w:ascii="Courier New" w:eastAsia="Courier New" w:hAnsi="Courier New" w:cs="Times New Roman"/>
      <w:color w:val="000000"/>
      <w:sz w:val="20"/>
      <w:szCs w:val="20"/>
      <w:lang w:val="x-none" w:eastAsia="x-none"/>
    </w:rPr>
  </w:style>
  <w:style w:type="character" w:styleId="FootnoteReference">
    <w:name w:val="footnote reference"/>
    <w:rsid w:val="00707D58"/>
    <w:rPr>
      <w:vertAlign w:val="superscript"/>
    </w:rPr>
  </w:style>
  <w:style w:type="paragraph" w:styleId="ListParagraph">
    <w:name w:val="List Paragraph"/>
    <w:basedOn w:val="Normal"/>
    <w:qFormat/>
    <w:rsid w:val="00707D58"/>
    <w:pPr>
      <w:ind w:left="720"/>
      <w:contextualSpacing/>
    </w:pPr>
    <w:rPr>
      <w:rFonts w:ascii="Calibri" w:eastAsia="Times New Roman" w:hAnsi="Calibri" w:cs="Times New Roman"/>
    </w:rPr>
  </w:style>
  <w:style w:type="character" w:styleId="CommentReference">
    <w:name w:val="annotation reference"/>
    <w:uiPriority w:val="99"/>
    <w:rsid w:val="00707D58"/>
    <w:rPr>
      <w:rFonts w:cs="Times New Roman"/>
      <w:sz w:val="16"/>
      <w:szCs w:val="16"/>
    </w:rPr>
  </w:style>
  <w:style w:type="paragraph" w:styleId="CommentText">
    <w:name w:val="annotation text"/>
    <w:basedOn w:val="Normal"/>
    <w:link w:val="CommentTextChar"/>
    <w:uiPriority w:val="99"/>
    <w:rsid w:val="00707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707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unhideWhenUsed/>
    <w:rsid w:val="00707D58"/>
    <w:pPr>
      <w:spacing w:line="276" w:lineRule="auto"/>
    </w:pPr>
    <w:rPr>
      <w:b/>
      <w:bCs/>
    </w:rPr>
  </w:style>
  <w:style w:type="character" w:customStyle="1" w:styleId="CommentSubjectChar">
    <w:name w:val="Comment Subject Char"/>
    <w:basedOn w:val="CommentTextChar"/>
    <w:link w:val="CommentSubject"/>
    <w:uiPriority w:val="99"/>
    <w:rsid w:val="00707D58"/>
    <w:rPr>
      <w:rFonts w:ascii="Calibri" w:eastAsia="Times New Roman" w:hAnsi="Calibri" w:cs="Times New Roman"/>
      <w:b/>
      <w:bCs/>
      <w:sz w:val="20"/>
      <w:szCs w:val="20"/>
    </w:rPr>
  </w:style>
  <w:style w:type="character" w:styleId="Emphasis">
    <w:name w:val="Emphasis"/>
    <w:qFormat/>
    <w:rsid w:val="00707D58"/>
    <w:rPr>
      <w:i/>
      <w:iCs/>
    </w:rPr>
  </w:style>
  <w:style w:type="character" w:styleId="PageNumber">
    <w:name w:val="page number"/>
    <w:basedOn w:val="DefaultParagraphFont"/>
    <w:rsid w:val="00707D58"/>
  </w:style>
  <w:style w:type="paragraph" w:styleId="Revision">
    <w:name w:val="Revision"/>
    <w:hidden/>
    <w:uiPriority w:val="99"/>
    <w:semiHidden/>
    <w:rsid w:val="00707D58"/>
    <w:pPr>
      <w:spacing w:after="0" w:line="240" w:lineRule="auto"/>
    </w:pPr>
    <w:rPr>
      <w:rFonts w:ascii="Courier New" w:eastAsia="Courier New" w:hAnsi="Courier New" w:cs="Courier New"/>
      <w:color w:val="000000"/>
      <w:sz w:val="24"/>
      <w:szCs w:val="24"/>
      <w:lang w:val="vi-VN" w:eastAsia="vi-VN"/>
    </w:rPr>
  </w:style>
  <w:style w:type="paragraph" w:customStyle="1" w:styleId="Than">
    <w:name w:val="Than"/>
    <w:basedOn w:val="Normal"/>
    <w:rsid w:val="00745572"/>
    <w:pPr>
      <w:spacing w:before="120" w:after="0" w:line="240" w:lineRule="auto"/>
      <w:ind w:firstLine="567"/>
      <w:jc w:val="both"/>
    </w:pPr>
    <w:rPr>
      <w:rFonts w:ascii=".VnTime" w:eastAsia="MS Mincho" w:hAnsi=".VnTime" w:cs="Times New Roman"/>
      <w:sz w:val="26"/>
      <w:szCs w:val="20"/>
      <w:lang w:val="en-GB"/>
    </w:rPr>
  </w:style>
  <w:style w:type="paragraph" w:customStyle="1" w:styleId="Char">
    <w:name w:val="Char"/>
    <w:basedOn w:val="Normal"/>
    <w:autoRedefine/>
    <w:rsid w:val="00D5666F"/>
    <w:pPr>
      <w:spacing w:after="160" w:line="240" w:lineRule="exact"/>
    </w:pPr>
    <w:rPr>
      <w:rFonts w:ascii="Verdana" w:eastAsia="Times New Roman" w:hAnsi="Verdana" w:cs="Verdana"/>
      <w:sz w:val="20"/>
      <w:szCs w:val="20"/>
    </w:rPr>
  </w:style>
  <w:style w:type="character" w:customStyle="1" w:styleId="Heading2Char">
    <w:name w:val="Heading 2 Char"/>
    <w:basedOn w:val="DefaultParagraphFont"/>
    <w:link w:val="Heading2"/>
    <w:uiPriority w:val="9"/>
    <w:semiHidden/>
    <w:rsid w:val="00F64B8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07D58"/>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F64B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43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14395"/>
  </w:style>
  <w:style w:type="character" w:styleId="Hyperlink">
    <w:name w:val="Hyperlink"/>
    <w:basedOn w:val="DefaultParagraphFont"/>
    <w:unhideWhenUsed/>
    <w:rsid w:val="00014395"/>
    <w:rPr>
      <w:color w:val="0000FF"/>
      <w:u w:val="single"/>
    </w:rPr>
  </w:style>
  <w:style w:type="paragraph" w:styleId="BodyText">
    <w:name w:val="Body Text"/>
    <w:basedOn w:val="Normal"/>
    <w:link w:val="BodyTextChar"/>
    <w:uiPriority w:val="99"/>
    <w:unhideWhenUsed/>
    <w:rsid w:val="00850AFA"/>
    <w:pPr>
      <w:spacing w:after="0" w:line="240" w:lineRule="auto"/>
      <w:jc w:val="center"/>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99"/>
    <w:rsid w:val="00850AFA"/>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27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D7A"/>
  </w:style>
  <w:style w:type="paragraph" w:styleId="Footer">
    <w:name w:val="footer"/>
    <w:basedOn w:val="Normal"/>
    <w:link w:val="FooterChar"/>
    <w:uiPriority w:val="99"/>
    <w:unhideWhenUsed/>
    <w:rsid w:val="0027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D7A"/>
  </w:style>
  <w:style w:type="paragraph" w:styleId="BalloonText">
    <w:name w:val="Balloon Text"/>
    <w:basedOn w:val="Normal"/>
    <w:link w:val="BalloonTextChar"/>
    <w:uiPriority w:val="99"/>
    <w:unhideWhenUsed/>
    <w:rsid w:val="004A4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A41D2"/>
    <w:rPr>
      <w:rFonts w:ascii="Tahoma" w:hAnsi="Tahoma" w:cs="Tahoma"/>
      <w:sz w:val="16"/>
      <w:szCs w:val="16"/>
    </w:rPr>
  </w:style>
  <w:style w:type="table" w:styleId="TableGrid">
    <w:name w:val="Table Grid"/>
    <w:basedOn w:val="TableNormal"/>
    <w:rsid w:val="004A41D2"/>
    <w:pPr>
      <w:spacing w:after="0" w:line="240" w:lineRule="auto"/>
    </w:pPr>
    <w:rPr>
      <w:rFonts w:ascii="Times New Roman" w:eastAsia="Arial"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1">
    <w:name w:val="Balloon Text Char1"/>
    <w:semiHidden/>
    <w:locked/>
    <w:rsid w:val="004A41D2"/>
    <w:rPr>
      <w:rFonts w:ascii="Tahoma" w:eastAsia="Times New Roman" w:hAnsi="Tahoma" w:cs="Tahoma"/>
      <w:sz w:val="16"/>
      <w:szCs w:val="16"/>
      <w:lang w:val="en-US"/>
    </w:rPr>
  </w:style>
  <w:style w:type="character" w:customStyle="1" w:styleId="normal-h1">
    <w:name w:val="normal-h1"/>
    <w:uiPriority w:val="99"/>
    <w:rsid w:val="00C906E8"/>
    <w:rPr>
      <w:rFonts w:ascii="Times New Roman" w:hAnsi="Times New Roman" w:cs="Times New Roman" w:hint="default"/>
      <w:sz w:val="28"/>
      <w:szCs w:val="28"/>
    </w:rPr>
  </w:style>
  <w:style w:type="paragraph" w:customStyle="1" w:styleId="normal-p">
    <w:name w:val="normal-p"/>
    <w:basedOn w:val="Normal"/>
    <w:uiPriority w:val="99"/>
    <w:rsid w:val="00C906E8"/>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707D58"/>
    <w:pPr>
      <w:spacing w:after="120"/>
      <w:ind w:left="283"/>
    </w:pPr>
  </w:style>
  <w:style w:type="character" w:customStyle="1" w:styleId="BodyTextIndentChar">
    <w:name w:val="Body Text Indent Char"/>
    <w:basedOn w:val="DefaultParagraphFont"/>
    <w:link w:val="BodyTextIndent"/>
    <w:rsid w:val="00707D58"/>
  </w:style>
  <w:style w:type="character" w:customStyle="1" w:styleId="Heading1Char">
    <w:name w:val="Heading 1 Char"/>
    <w:basedOn w:val="DefaultParagraphFont"/>
    <w:link w:val="Heading1"/>
    <w:uiPriority w:val="99"/>
    <w:rsid w:val="00707D58"/>
    <w:rPr>
      <w:rFonts w:ascii="Cambria" w:eastAsia="Times New Roman" w:hAnsi="Cambria" w:cs="Times New Roman"/>
      <w:b/>
      <w:bCs/>
      <w:kern w:val="32"/>
      <w:sz w:val="32"/>
      <w:szCs w:val="32"/>
    </w:rPr>
  </w:style>
  <w:style w:type="character" w:customStyle="1" w:styleId="Bodytext2">
    <w:name w:val="Body text (2)_"/>
    <w:link w:val="Bodytext20"/>
    <w:rsid w:val="00707D58"/>
    <w:rPr>
      <w:rFonts w:ascii="Times New Roman" w:hAnsi="Times New Roman" w:cs="Times New Roman"/>
      <w:b/>
      <w:bCs/>
      <w:spacing w:val="2"/>
      <w:sz w:val="23"/>
      <w:szCs w:val="23"/>
      <w:shd w:val="clear" w:color="auto" w:fill="FFFFFF"/>
    </w:rPr>
  </w:style>
  <w:style w:type="character" w:customStyle="1" w:styleId="Bodytext2SmallCaps">
    <w:name w:val="Body text (2) + Small Caps"/>
    <w:rsid w:val="00707D58"/>
    <w:rPr>
      <w:rFonts w:ascii="Times New Roman" w:hAnsi="Times New Roman" w:cs="Times New Roman"/>
      <w:b/>
      <w:bCs/>
      <w:smallCaps/>
      <w:spacing w:val="2"/>
      <w:sz w:val="23"/>
      <w:szCs w:val="23"/>
      <w:u w:val="none"/>
    </w:rPr>
  </w:style>
  <w:style w:type="character" w:customStyle="1" w:styleId="Bodytext3">
    <w:name w:val="Body text (3)_"/>
    <w:link w:val="Bodytext31"/>
    <w:rsid w:val="00707D58"/>
    <w:rPr>
      <w:rFonts w:ascii="Times New Roman" w:hAnsi="Times New Roman" w:cs="Times New Roman"/>
      <w:b/>
      <w:bCs/>
      <w:spacing w:val="7"/>
      <w:sz w:val="25"/>
      <w:szCs w:val="25"/>
      <w:shd w:val="clear" w:color="auto" w:fill="FFFFFF"/>
    </w:rPr>
  </w:style>
  <w:style w:type="character" w:customStyle="1" w:styleId="Bodytext3115pt">
    <w:name w:val="Body text (3) + 11.5 pt"/>
    <w:aliases w:val="Spacing 0 pt"/>
    <w:rsid w:val="00707D58"/>
    <w:rPr>
      <w:rFonts w:ascii="Times New Roman" w:hAnsi="Times New Roman" w:cs="Times New Roman"/>
      <w:b/>
      <w:bCs/>
      <w:spacing w:val="2"/>
      <w:sz w:val="23"/>
      <w:szCs w:val="23"/>
      <w:u w:val="single"/>
    </w:rPr>
  </w:style>
  <w:style w:type="character" w:customStyle="1" w:styleId="Bodytext30">
    <w:name w:val="Body text (3)"/>
    <w:rsid w:val="00707D58"/>
    <w:rPr>
      <w:rFonts w:ascii="Times New Roman" w:hAnsi="Times New Roman" w:cs="Times New Roman"/>
      <w:b/>
      <w:bCs/>
      <w:spacing w:val="7"/>
      <w:sz w:val="25"/>
      <w:szCs w:val="25"/>
      <w:u w:val="single"/>
    </w:rPr>
  </w:style>
  <w:style w:type="character" w:customStyle="1" w:styleId="Bodytext4">
    <w:name w:val="Body text (4)_"/>
    <w:link w:val="Bodytext40"/>
    <w:rsid w:val="00707D58"/>
    <w:rPr>
      <w:rFonts w:ascii="Times New Roman" w:hAnsi="Times New Roman" w:cs="Times New Roman"/>
      <w:i/>
      <w:iCs/>
      <w:spacing w:val="1"/>
      <w:sz w:val="25"/>
      <w:szCs w:val="25"/>
      <w:shd w:val="clear" w:color="auto" w:fill="FFFFFF"/>
    </w:rPr>
  </w:style>
  <w:style w:type="character" w:customStyle="1" w:styleId="Bodytext4NotItalic">
    <w:name w:val="Body text (4) + Not Italic"/>
    <w:aliases w:val="Spacing 0 pt39"/>
    <w:rsid w:val="00707D58"/>
    <w:rPr>
      <w:rFonts w:ascii="Times New Roman" w:hAnsi="Times New Roman" w:cs="Times New Roman"/>
      <w:i/>
      <w:iCs/>
      <w:spacing w:val="5"/>
      <w:sz w:val="25"/>
      <w:szCs w:val="25"/>
      <w:u w:val="none"/>
    </w:rPr>
  </w:style>
  <w:style w:type="character" w:customStyle="1" w:styleId="Bodytext4Corbel">
    <w:name w:val="Body text (4) + Corbel"/>
    <w:aliases w:val="18 pt,Bold,Spacing 0 pt38"/>
    <w:rsid w:val="00707D58"/>
    <w:rPr>
      <w:rFonts w:ascii="Corbel" w:hAnsi="Corbel" w:cs="Corbel"/>
      <w:b/>
      <w:bCs/>
      <w:i/>
      <w:iCs/>
      <w:spacing w:val="12"/>
      <w:sz w:val="36"/>
      <w:szCs w:val="36"/>
      <w:u w:val="none"/>
    </w:rPr>
  </w:style>
  <w:style w:type="character" w:customStyle="1" w:styleId="Heading10">
    <w:name w:val="Heading #1_"/>
    <w:link w:val="Heading11"/>
    <w:rsid w:val="00707D58"/>
    <w:rPr>
      <w:rFonts w:ascii="Times New Roman" w:hAnsi="Times New Roman" w:cs="Times New Roman"/>
      <w:i/>
      <w:iCs/>
      <w:spacing w:val="3"/>
      <w:sz w:val="26"/>
      <w:szCs w:val="26"/>
      <w:shd w:val="clear" w:color="auto" w:fill="FFFFFF"/>
    </w:rPr>
  </w:style>
  <w:style w:type="character" w:customStyle="1" w:styleId="Heading1CenturyGothic">
    <w:name w:val="Heading #1 + Century Gothic"/>
    <w:aliases w:val="11.5 pt,Spacing 0 pt37"/>
    <w:rsid w:val="00707D58"/>
    <w:rPr>
      <w:rFonts w:ascii="Century Gothic" w:hAnsi="Century Gothic" w:cs="Century Gothic"/>
      <w:i/>
      <w:iCs/>
      <w:noProof/>
      <w:spacing w:val="0"/>
      <w:sz w:val="23"/>
      <w:szCs w:val="23"/>
      <w:u w:val="none"/>
    </w:rPr>
  </w:style>
  <w:style w:type="character" w:customStyle="1" w:styleId="Bodytext0">
    <w:name w:val="Body text_"/>
    <w:link w:val="BodyText1"/>
    <w:rsid w:val="00707D58"/>
    <w:rPr>
      <w:rFonts w:ascii="Times New Roman" w:hAnsi="Times New Roman" w:cs="Times New Roman"/>
      <w:spacing w:val="5"/>
      <w:sz w:val="25"/>
      <w:szCs w:val="25"/>
      <w:shd w:val="clear" w:color="auto" w:fill="FFFFFF"/>
    </w:rPr>
  </w:style>
  <w:style w:type="character" w:customStyle="1" w:styleId="Headerorfooter">
    <w:name w:val="Header or footer_"/>
    <w:link w:val="Headerorfooter0"/>
    <w:rsid w:val="00707D58"/>
    <w:rPr>
      <w:rFonts w:ascii="Times New Roman" w:hAnsi="Times New Roman" w:cs="Times New Roman"/>
      <w:spacing w:val="9"/>
      <w:shd w:val="clear" w:color="auto" w:fill="FFFFFF"/>
    </w:rPr>
  </w:style>
  <w:style w:type="character" w:customStyle="1" w:styleId="Heading20">
    <w:name w:val="Heading #2_"/>
    <w:link w:val="Heading21"/>
    <w:rsid w:val="00707D58"/>
    <w:rPr>
      <w:rFonts w:ascii="Times New Roman" w:hAnsi="Times New Roman" w:cs="Times New Roman"/>
      <w:spacing w:val="5"/>
      <w:sz w:val="25"/>
      <w:szCs w:val="25"/>
      <w:shd w:val="clear" w:color="auto" w:fill="FFFFFF"/>
    </w:rPr>
  </w:style>
  <w:style w:type="character" w:customStyle="1" w:styleId="BodytextCorbel">
    <w:name w:val="Body text + Corbel"/>
    <w:aliases w:val="13 pt,Spacing 0 pt36"/>
    <w:rsid w:val="00707D58"/>
    <w:rPr>
      <w:rFonts w:ascii="Corbel" w:hAnsi="Corbel" w:cs="Corbel"/>
      <w:spacing w:val="-12"/>
      <w:sz w:val="26"/>
      <w:szCs w:val="26"/>
      <w:u w:val="none"/>
    </w:rPr>
  </w:style>
  <w:style w:type="character" w:customStyle="1" w:styleId="Bodytext5">
    <w:name w:val="Body text (5)_"/>
    <w:link w:val="Bodytext50"/>
    <w:rsid w:val="00707D58"/>
    <w:rPr>
      <w:rFonts w:ascii="Times New Roman" w:hAnsi="Times New Roman" w:cs="Times New Roman"/>
      <w:spacing w:val="46"/>
      <w:w w:val="200"/>
      <w:sz w:val="8"/>
      <w:szCs w:val="8"/>
      <w:shd w:val="clear" w:color="auto" w:fill="FFFFFF"/>
    </w:rPr>
  </w:style>
  <w:style w:type="character" w:customStyle="1" w:styleId="Bodytext5Italic">
    <w:name w:val="Body text (5) + Italic"/>
    <w:aliases w:val="Spacing 0 pt35,Scale 100%"/>
    <w:rsid w:val="00707D58"/>
    <w:rPr>
      <w:rFonts w:ascii="Times New Roman" w:hAnsi="Times New Roman" w:cs="Times New Roman"/>
      <w:i/>
      <w:iCs/>
      <w:spacing w:val="-16"/>
      <w:w w:val="100"/>
      <w:sz w:val="8"/>
      <w:szCs w:val="8"/>
      <w:u w:val="none"/>
    </w:rPr>
  </w:style>
  <w:style w:type="character" w:customStyle="1" w:styleId="Bodytext6">
    <w:name w:val="Body text (6)_"/>
    <w:link w:val="Bodytext60"/>
    <w:rsid w:val="00707D58"/>
    <w:rPr>
      <w:rFonts w:ascii="Corbel" w:hAnsi="Corbel" w:cs="Corbel"/>
      <w:spacing w:val="-12"/>
      <w:sz w:val="26"/>
      <w:szCs w:val="26"/>
      <w:shd w:val="clear" w:color="auto" w:fill="FFFFFF"/>
    </w:rPr>
  </w:style>
  <w:style w:type="character" w:customStyle="1" w:styleId="Bodytext6TimesNewRoman">
    <w:name w:val="Body text (6) + Times New Roman"/>
    <w:aliases w:val="12.5 pt,Spacing 0 pt34"/>
    <w:rsid w:val="00707D58"/>
    <w:rPr>
      <w:rFonts w:ascii="Times New Roman" w:hAnsi="Times New Roman" w:cs="Times New Roman"/>
      <w:spacing w:val="5"/>
      <w:sz w:val="25"/>
      <w:szCs w:val="25"/>
      <w:u w:val="none"/>
    </w:rPr>
  </w:style>
  <w:style w:type="character" w:customStyle="1" w:styleId="Bodytext7">
    <w:name w:val="Body text (7)_"/>
    <w:link w:val="Bodytext70"/>
    <w:rsid w:val="00707D58"/>
    <w:rPr>
      <w:rFonts w:ascii="Corbel" w:hAnsi="Corbel" w:cs="Corbel"/>
      <w:spacing w:val="40"/>
      <w:sz w:val="9"/>
      <w:szCs w:val="9"/>
      <w:shd w:val="clear" w:color="auto" w:fill="FFFFFF"/>
    </w:rPr>
  </w:style>
  <w:style w:type="character" w:customStyle="1" w:styleId="Bodytext7TimesNewRoman">
    <w:name w:val="Body text (7) + Times New Roman"/>
    <w:aliases w:val="Italic,Spacing 0 pt33"/>
    <w:rsid w:val="00707D58"/>
    <w:rPr>
      <w:rFonts w:ascii="Times New Roman" w:hAnsi="Times New Roman" w:cs="Times New Roman"/>
      <w:i/>
      <w:iCs/>
      <w:noProof/>
      <w:spacing w:val="0"/>
      <w:sz w:val="9"/>
      <w:szCs w:val="9"/>
      <w:u w:val="none"/>
    </w:rPr>
  </w:style>
  <w:style w:type="character" w:customStyle="1" w:styleId="Bodytext8">
    <w:name w:val="Body text (8)_"/>
    <w:link w:val="Bodytext80"/>
    <w:rsid w:val="00707D58"/>
    <w:rPr>
      <w:rFonts w:ascii="Consolas" w:hAnsi="Consolas" w:cs="Consolas"/>
      <w:spacing w:val="-10"/>
      <w:sz w:val="8"/>
      <w:szCs w:val="8"/>
      <w:shd w:val="clear" w:color="auto" w:fill="FFFFFF"/>
    </w:rPr>
  </w:style>
  <w:style w:type="character" w:customStyle="1" w:styleId="BodytextCorbel5">
    <w:name w:val="Body text + Corbel5"/>
    <w:aliases w:val="Spacing 0 pt32"/>
    <w:rsid w:val="00707D58"/>
    <w:rPr>
      <w:rFonts w:ascii="Corbel" w:hAnsi="Corbel" w:cs="Corbel"/>
      <w:noProof/>
      <w:spacing w:val="0"/>
      <w:sz w:val="25"/>
      <w:szCs w:val="25"/>
      <w:u w:val="none"/>
    </w:rPr>
  </w:style>
  <w:style w:type="character" w:customStyle="1" w:styleId="Bodytext3NotBold">
    <w:name w:val="Body text (3) + Not Bold"/>
    <w:aliases w:val="Spacing 0 pt31"/>
    <w:rsid w:val="00707D58"/>
    <w:rPr>
      <w:rFonts w:ascii="Times New Roman" w:hAnsi="Times New Roman" w:cs="Times New Roman"/>
      <w:b/>
      <w:bCs/>
      <w:spacing w:val="5"/>
      <w:sz w:val="25"/>
      <w:szCs w:val="25"/>
      <w:u w:val="none"/>
    </w:rPr>
  </w:style>
  <w:style w:type="character" w:customStyle="1" w:styleId="Bodytext9">
    <w:name w:val="Body text (9)_"/>
    <w:link w:val="Bodytext90"/>
    <w:rsid w:val="00707D58"/>
    <w:rPr>
      <w:rFonts w:ascii="Times New Roman" w:hAnsi="Times New Roman" w:cs="Times New Roman"/>
      <w:spacing w:val="13"/>
      <w:sz w:val="31"/>
      <w:szCs w:val="31"/>
      <w:shd w:val="clear" w:color="auto" w:fill="FFFFFF"/>
    </w:rPr>
  </w:style>
  <w:style w:type="character" w:customStyle="1" w:styleId="Bodytext10">
    <w:name w:val="Body text (10)_"/>
    <w:link w:val="Bodytext100"/>
    <w:rsid w:val="00707D58"/>
    <w:rPr>
      <w:rFonts w:ascii="Times New Roman" w:hAnsi="Times New Roman" w:cs="Times New Roman"/>
      <w:i/>
      <w:iCs/>
      <w:noProof/>
      <w:sz w:val="53"/>
      <w:szCs w:val="53"/>
      <w:shd w:val="clear" w:color="auto" w:fill="FFFFFF"/>
    </w:rPr>
  </w:style>
  <w:style w:type="character" w:customStyle="1" w:styleId="BodytextItalic">
    <w:name w:val="Body text + Italic"/>
    <w:aliases w:val="Spacing 0 pt30"/>
    <w:rsid w:val="00707D58"/>
    <w:rPr>
      <w:rFonts w:ascii="Times New Roman" w:hAnsi="Times New Roman" w:cs="Times New Roman"/>
      <w:i/>
      <w:iCs/>
      <w:spacing w:val="1"/>
      <w:sz w:val="25"/>
      <w:szCs w:val="25"/>
      <w:u w:val="none"/>
    </w:rPr>
  </w:style>
  <w:style w:type="character" w:customStyle="1" w:styleId="Bodytext11">
    <w:name w:val="Body text (11)_"/>
    <w:link w:val="Bodytext110"/>
    <w:rsid w:val="00707D58"/>
    <w:rPr>
      <w:rFonts w:ascii="Consolas" w:hAnsi="Consolas" w:cs="Consolas"/>
      <w:sz w:val="8"/>
      <w:szCs w:val="8"/>
      <w:shd w:val="clear" w:color="auto" w:fill="FFFFFF"/>
    </w:rPr>
  </w:style>
  <w:style w:type="character" w:customStyle="1" w:styleId="Bodytext11Italic">
    <w:name w:val="Body text (11) + Italic"/>
    <w:rsid w:val="00707D58"/>
    <w:rPr>
      <w:rFonts w:ascii="Consolas" w:hAnsi="Consolas" w:cs="Consolas"/>
      <w:i/>
      <w:iCs/>
      <w:noProof/>
      <w:sz w:val="8"/>
      <w:szCs w:val="8"/>
      <w:u w:val="none"/>
    </w:rPr>
  </w:style>
  <w:style w:type="character" w:customStyle="1" w:styleId="BodytextTrebuchetMS">
    <w:name w:val="Body text + Trebuchet MS"/>
    <w:aliases w:val="11.5 pt1,Bold10,Spacing 0 pt29"/>
    <w:rsid w:val="00707D58"/>
    <w:rPr>
      <w:rFonts w:ascii="Trebuchet MS" w:hAnsi="Trebuchet MS" w:cs="Trebuchet MS"/>
      <w:b/>
      <w:bCs/>
      <w:noProof/>
      <w:spacing w:val="0"/>
      <w:sz w:val="23"/>
      <w:szCs w:val="23"/>
      <w:u w:val="none"/>
    </w:rPr>
  </w:style>
  <w:style w:type="character" w:customStyle="1" w:styleId="Bodytext12">
    <w:name w:val="Body text (12)_"/>
    <w:link w:val="Bodytext120"/>
    <w:rsid w:val="00707D58"/>
    <w:rPr>
      <w:rFonts w:ascii="Times New Roman" w:hAnsi="Times New Roman" w:cs="Times New Roman"/>
      <w:b/>
      <w:bCs/>
      <w:spacing w:val="6"/>
      <w:shd w:val="clear" w:color="auto" w:fill="FFFFFF"/>
    </w:rPr>
  </w:style>
  <w:style w:type="character" w:customStyle="1" w:styleId="Bodytext6TimesNewRoman1">
    <w:name w:val="Body text (6) + Times New Roman1"/>
    <w:aliases w:val="12.5 pt1,Italic7,Spacing 0 pt28"/>
    <w:rsid w:val="00707D58"/>
    <w:rPr>
      <w:rFonts w:ascii="Times New Roman" w:hAnsi="Times New Roman" w:cs="Times New Roman"/>
      <w:i/>
      <w:iCs/>
      <w:spacing w:val="1"/>
      <w:sz w:val="25"/>
      <w:szCs w:val="25"/>
      <w:u w:val="none"/>
    </w:rPr>
  </w:style>
  <w:style w:type="character" w:customStyle="1" w:styleId="Tableofcontents2">
    <w:name w:val="Table of contents (2)_"/>
    <w:link w:val="Tableofcontents20"/>
    <w:rsid w:val="00707D58"/>
    <w:rPr>
      <w:rFonts w:ascii="Corbel" w:hAnsi="Corbel" w:cs="Corbel"/>
      <w:spacing w:val="-12"/>
      <w:sz w:val="26"/>
      <w:szCs w:val="26"/>
      <w:shd w:val="clear" w:color="auto" w:fill="FFFFFF"/>
    </w:rPr>
  </w:style>
  <w:style w:type="character" w:customStyle="1" w:styleId="Tableofcontents">
    <w:name w:val="Table of contents_"/>
    <w:link w:val="Tableofcontents0"/>
    <w:rsid w:val="00707D58"/>
    <w:rPr>
      <w:rFonts w:ascii="Times New Roman" w:hAnsi="Times New Roman" w:cs="Times New Roman"/>
      <w:spacing w:val="5"/>
      <w:sz w:val="25"/>
      <w:szCs w:val="25"/>
      <w:shd w:val="clear" w:color="auto" w:fill="FFFFFF"/>
    </w:rPr>
  </w:style>
  <w:style w:type="character" w:customStyle="1" w:styleId="Picturecaption">
    <w:name w:val="Picture caption_"/>
    <w:link w:val="Picturecaption0"/>
    <w:rsid w:val="00707D58"/>
    <w:rPr>
      <w:rFonts w:ascii="Times New Roman" w:hAnsi="Times New Roman" w:cs="Times New Roman"/>
      <w:spacing w:val="5"/>
      <w:sz w:val="25"/>
      <w:szCs w:val="25"/>
      <w:shd w:val="clear" w:color="auto" w:fill="FFFFFF"/>
    </w:rPr>
  </w:style>
  <w:style w:type="character" w:customStyle="1" w:styleId="Picturecaption2">
    <w:name w:val="Picture caption (2)_"/>
    <w:link w:val="Picturecaption20"/>
    <w:rsid w:val="00707D58"/>
    <w:rPr>
      <w:rFonts w:ascii="Consolas" w:hAnsi="Consolas" w:cs="Consolas"/>
      <w:spacing w:val="63"/>
      <w:sz w:val="8"/>
      <w:szCs w:val="8"/>
      <w:shd w:val="clear" w:color="auto" w:fill="FFFFFF"/>
    </w:rPr>
  </w:style>
  <w:style w:type="character" w:customStyle="1" w:styleId="Picturecaption2Spacing0pt">
    <w:name w:val="Picture caption (2) + Spacing 0 pt"/>
    <w:aliases w:val="Scale 200%"/>
    <w:rsid w:val="00707D58"/>
    <w:rPr>
      <w:rFonts w:ascii="Consolas" w:hAnsi="Consolas" w:cs="Consolas"/>
      <w:spacing w:val="0"/>
      <w:w w:val="200"/>
      <w:sz w:val="8"/>
      <w:szCs w:val="8"/>
      <w:u w:val="none"/>
    </w:rPr>
  </w:style>
  <w:style w:type="character" w:customStyle="1" w:styleId="Picturecaption2CourierNew">
    <w:name w:val="Picture caption (2) + Courier New"/>
    <w:aliases w:val="Italic6,Spacing 0 pt27"/>
    <w:rsid w:val="00707D58"/>
    <w:rPr>
      <w:rFonts w:ascii="Courier New" w:hAnsi="Courier New" w:cs="Courier New"/>
      <w:i/>
      <w:iCs/>
      <w:spacing w:val="18"/>
      <w:sz w:val="8"/>
      <w:szCs w:val="8"/>
      <w:u w:val="none"/>
    </w:rPr>
  </w:style>
  <w:style w:type="character" w:customStyle="1" w:styleId="Bodytext13">
    <w:name w:val="Body text (13)_"/>
    <w:link w:val="Bodytext130"/>
    <w:rsid w:val="00707D58"/>
    <w:rPr>
      <w:rFonts w:ascii="Times New Roman" w:hAnsi="Times New Roman" w:cs="Times New Roman"/>
      <w:b/>
      <w:bCs/>
      <w:i/>
      <w:iCs/>
      <w:spacing w:val="6"/>
      <w:sz w:val="21"/>
      <w:szCs w:val="21"/>
      <w:shd w:val="clear" w:color="auto" w:fill="FFFFFF"/>
    </w:rPr>
  </w:style>
  <w:style w:type="character" w:customStyle="1" w:styleId="Bodytext14">
    <w:name w:val="Body text (14)_"/>
    <w:link w:val="Bodytext140"/>
    <w:rsid w:val="00707D58"/>
    <w:rPr>
      <w:rFonts w:ascii="Times New Roman" w:hAnsi="Times New Roman" w:cs="Times New Roman"/>
      <w:b/>
      <w:bCs/>
      <w:spacing w:val="4"/>
      <w:sz w:val="16"/>
      <w:szCs w:val="16"/>
      <w:shd w:val="clear" w:color="auto" w:fill="FFFFFF"/>
    </w:rPr>
  </w:style>
  <w:style w:type="character" w:customStyle="1" w:styleId="Bodytext144pt">
    <w:name w:val="Body text (14) + 4 pt"/>
    <w:aliases w:val="Not Bold,Italic5,Spacing 0 pt26"/>
    <w:rsid w:val="00707D58"/>
    <w:rPr>
      <w:rFonts w:ascii="Times New Roman" w:hAnsi="Times New Roman" w:cs="Times New Roman"/>
      <w:b/>
      <w:bCs/>
      <w:i/>
      <w:iCs/>
      <w:noProof/>
      <w:spacing w:val="0"/>
      <w:sz w:val="8"/>
      <w:szCs w:val="8"/>
      <w:u w:val="none"/>
    </w:rPr>
  </w:style>
  <w:style w:type="character" w:customStyle="1" w:styleId="Heading3">
    <w:name w:val="Heading #3_"/>
    <w:link w:val="Heading30"/>
    <w:rsid w:val="00707D58"/>
    <w:rPr>
      <w:rFonts w:ascii="Times New Roman" w:hAnsi="Times New Roman" w:cs="Times New Roman"/>
      <w:b/>
      <w:bCs/>
      <w:spacing w:val="7"/>
      <w:sz w:val="25"/>
      <w:szCs w:val="25"/>
      <w:shd w:val="clear" w:color="auto" w:fill="FFFFFF"/>
    </w:rPr>
  </w:style>
  <w:style w:type="character" w:customStyle="1" w:styleId="Bodytext3Spacing0pt">
    <w:name w:val="Body text (3) + Spacing 0 pt"/>
    <w:rsid w:val="00707D58"/>
    <w:rPr>
      <w:rFonts w:ascii="Times New Roman" w:hAnsi="Times New Roman" w:cs="Times New Roman"/>
      <w:b/>
      <w:bCs/>
      <w:spacing w:val="8"/>
      <w:sz w:val="25"/>
      <w:szCs w:val="25"/>
      <w:u w:val="none"/>
    </w:rPr>
  </w:style>
  <w:style w:type="character" w:customStyle="1" w:styleId="Bodytext4Spacing0pt">
    <w:name w:val="Body text (4) + Spacing 0 pt"/>
    <w:rsid w:val="00707D58"/>
    <w:rPr>
      <w:rFonts w:ascii="Times New Roman" w:hAnsi="Times New Roman" w:cs="Times New Roman"/>
      <w:i/>
      <w:iCs/>
      <w:spacing w:val="2"/>
      <w:sz w:val="25"/>
      <w:szCs w:val="25"/>
      <w:u w:val="none"/>
    </w:rPr>
  </w:style>
  <w:style w:type="character" w:customStyle="1" w:styleId="Tablecaption">
    <w:name w:val="Table caption_"/>
    <w:link w:val="Tablecaption0"/>
    <w:rsid w:val="00707D58"/>
    <w:rPr>
      <w:rFonts w:ascii="Times New Roman" w:hAnsi="Times New Roman" w:cs="Times New Roman"/>
      <w:b/>
      <w:bCs/>
      <w:spacing w:val="7"/>
      <w:sz w:val="25"/>
      <w:szCs w:val="25"/>
      <w:shd w:val="clear" w:color="auto" w:fill="FFFFFF"/>
    </w:rPr>
  </w:style>
  <w:style w:type="character" w:customStyle="1" w:styleId="TablecaptionSpacing0pt">
    <w:name w:val="Table caption + Spacing 0 pt"/>
    <w:rsid w:val="00707D58"/>
    <w:rPr>
      <w:rFonts w:ascii="Times New Roman" w:hAnsi="Times New Roman" w:cs="Times New Roman"/>
      <w:b/>
      <w:bCs/>
      <w:spacing w:val="8"/>
      <w:sz w:val="25"/>
      <w:szCs w:val="25"/>
      <w:u w:val="none"/>
    </w:rPr>
  </w:style>
  <w:style w:type="character" w:customStyle="1" w:styleId="BodytextBold">
    <w:name w:val="Body text + Bold"/>
    <w:aliases w:val="Spacing 0 pt25"/>
    <w:rsid w:val="00707D58"/>
    <w:rPr>
      <w:rFonts w:ascii="Times New Roman" w:hAnsi="Times New Roman" w:cs="Times New Roman"/>
      <w:b/>
      <w:bCs/>
      <w:spacing w:val="8"/>
      <w:sz w:val="25"/>
      <w:szCs w:val="25"/>
      <w:u w:val="none"/>
    </w:rPr>
  </w:style>
  <w:style w:type="character" w:customStyle="1" w:styleId="BodytextSpacing0pt">
    <w:name w:val="Body text + Spacing 0 pt"/>
    <w:rsid w:val="00707D58"/>
    <w:rPr>
      <w:rFonts w:ascii="Times New Roman" w:hAnsi="Times New Roman" w:cs="Times New Roman"/>
      <w:spacing w:val="6"/>
      <w:sz w:val="25"/>
      <w:szCs w:val="25"/>
      <w:u w:val="none"/>
    </w:rPr>
  </w:style>
  <w:style w:type="character" w:customStyle="1" w:styleId="Headerorfooter3">
    <w:name w:val="Header or footer (3)_"/>
    <w:link w:val="Headerorfooter30"/>
    <w:rsid w:val="00707D58"/>
    <w:rPr>
      <w:rFonts w:ascii="Times New Roman" w:hAnsi="Times New Roman" w:cs="Times New Roman"/>
      <w:b/>
      <w:bCs/>
      <w:spacing w:val="6"/>
      <w:sz w:val="19"/>
      <w:szCs w:val="19"/>
      <w:shd w:val="clear" w:color="auto" w:fill="FFFFFF"/>
    </w:rPr>
  </w:style>
  <w:style w:type="character" w:customStyle="1" w:styleId="BodytextItalic1">
    <w:name w:val="Body text + Italic1"/>
    <w:aliases w:val="Spacing 0 pt24"/>
    <w:rsid w:val="00707D58"/>
    <w:rPr>
      <w:rFonts w:ascii="Times New Roman" w:hAnsi="Times New Roman" w:cs="Times New Roman"/>
      <w:i/>
      <w:iCs/>
      <w:spacing w:val="2"/>
      <w:sz w:val="25"/>
      <w:szCs w:val="25"/>
      <w:u w:val="none"/>
    </w:rPr>
  </w:style>
  <w:style w:type="character" w:customStyle="1" w:styleId="BodytextConsolas">
    <w:name w:val="Body text + Consolas"/>
    <w:aliases w:val="5 pt,Spacing 0 pt23"/>
    <w:rsid w:val="00707D58"/>
    <w:rPr>
      <w:rFonts w:ascii="Consolas" w:hAnsi="Consolas" w:cs="Consolas"/>
      <w:noProof/>
      <w:spacing w:val="0"/>
      <w:sz w:val="10"/>
      <w:szCs w:val="10"/>
      <w:u w:val="none"/>
    </w:rPr>
  </w:style>
  <w:style w:type="character" w:customStyle="1" w:styleId="HeaderorfooterSpacing0pt">
    <w:name w:val="Header or footer + Spacing 0 pt"/>
    <w:rsid w:val="00707D58"/>
    <w:rPr>
      <w:rFonts w:ascii="Times New Roman" w:hAnsi="Times New Roman" w:cs="Times New Roman"/>
      <w:noProof/>
      <w:spacing w:val="0"/>
      <w:sz w:val="22"/>
      <w:szCs w:val="22"/>
      <w:u w:val="none"/>
    </w:rPr>
  </w:style>
  <w:style w:type="character" w:customStyle="1" w:styleId="Bodytext10pt">
    <w:name w:val="Body text + 10 pt"/>
    <w:aliases w:val="Spacing 0 pt22"/>
    <w:rsid w:val="00707D58"/>
    <w:rPr>
      <w:rFonts w:ascii="Times New Roman" w:hAnsi="Times New Roman" w:cs="Times New Roman"/>
      <w:noProof/>
      <w:spacing w:val="0"/>
      <w:sz w:val="20"/>
      <w:szCs w:val="20"/>
      <w:u w:val="none"/>
    </w:rPr>
  </w:style>
  <w:style w:type="character" w:customStyle="1" w:styleId="Bodytext15">
    <w:name w:val="Body text (15)_"/>
    <w:link w:val="Bodytext150"/>
    <w:rsid w:val="00707D58"/>
    <w:rPr>
      <w:rFonts w:ascii="Times New Roman" w:hAnsi="Times New Roman" w:cs="Times New Roman"/>
      <w:i/>
      <w:iCs/>
      <w:sz w:val="8"/>
      <w:szCs w:val="8"/>
      <w:shd w:val="clear" w:color="auto" w:fill="FFFFFF"/>
    </w:rPr>
  </w:style>
  <w:style w:type="character" w:customStyle="1" w:styleId="Bodytext15NotItalic">
    <w:name w:val="Body text (15) + Not Italic"/>
    <w:aliases w:val="Scale 200%2"/>
    <w:rsid w:val="00707D58"/>
    <w:rPr>
      <w:rFonts w:ascii="Times New Roman" w:hAnsi="Times New Roman" w:cs="Times New Roman"/>
      <w:i/>
      <w:iCs/>
      <w:w w:val="200"/>
      <w:sz w:val="8"/>
      <w:szCs w:val="8"/>
      <w:u w:val="none"/>
    </w:rPr>
  </w:style>
  <w:style w:type="character" w:customStyle="1" w:styleId="Heading5">
    <w:name w:val="Heading #5_"/>
    <w:link w:val="Heading50"/>
    <w:rsid w:val="00707D58"/>
    <w:rPr>
      <w:rFonts w:ascii="Times New Roman" w:hAnsi="Times New Roman" w:cs="Times New Roman"/>
      <w:b/>
      <w:bCs/>
      <w:spacing w:val="8"/>
      <w:sz w:val="25"/>
      <w:szCs w:val="25"/>
      <w:shd w:val="clear" w:color="auto" w:fill="FFFFFF"/>
    </w:rPr>
  </w:style>
  <w:style w:type="character" w:customStyle="1" w:styleId="Bodytext4pt">
    <w:name w:val="Body text + 4 pt"/>
    <w:aliases w:val="Spacing 0 pt21,Scale 200%1"/>
    <w:rsid w:val="00707D58"/>
    <w:rPr>
      <w:rFonts w:ascii="Times New Roman" w:hAnsi="Times New Roman" w:cs="Times New Roman"/>
      <w:noProof/>
      <w:spacing w:val="0"/>
      <w:w w:val="200"/>
      <w:sz w:val="8"/>
      <w:szCs w:val="8"/>
      <w:u w:val="none"/>
    </w:rPr>
  </w:style>
  <w:style w:type="character" w:customStyle="1" w:styleId="Headerorfooter4">
    <w:name w:val="Header or footer (4)_"/>
    <w:link w:val="Headerorfooter40"/>
    <w:rsid w:val="00707D58"/>
    <w:rPr>
      <w:rFonts w:ascii="Times New Roman" w:hAnsi="Times New Roman" w:cs="Times New Roman"/>
      <w:b/>
      <w:bCs/>
      <w:spacing w:val="8"/>
      <w:shd w:val="clear" w:color="auto" w:fill="FFFFFF"/>
    </w:rPr>
  </w:style>
  <w:style w:type="character" w:customStyle="1" w:styleId="Bodytext12pt">
    <w:name w:val="Body text + 12 pt"/>
    <w:aliases w:val="Spacing 0 pt20"/>
    <w:rsid w:val="00707D58"/>
    <w:rPr>
      <w:rFonts w:ascii="Times New Roman" w:hAnsi="Times New Roman" w:cs="Times New Roman"/>
      <w:spacing w:val="7"/>
      <w:sz w:val="24"/>
      <w:szCs w:val="24"/>
      <w:u w:val="none"/>
    </w:rPr>
  </w:style>
  <w:style w:type="character" w:customStyle="1" w:styleId="Bodytext12pt1">
    <w:name w:val="Body text + 12 pt1"/>
    <w:rsid w:val="00707D58"/>
    <w:rPr>
      <w:rFonts w:ascii="Times New Roman" w:hAnsi="Times New Roman" w:cs="Times New Roman"/>
      <w:spacing w:val="5"/>
      <w:sz w:val="24"/>
      <w:szCs w:val="24"/>
      <w:u w:val="none"/>
    </w:rPr>
  </w:style>
  <w:style w:type="character" w:customStyle="1" w:styleId="Bodytext4NotItalic1">
    <w:name w:val="Body text (4) + Not Italic1"/>
    <w:aliases w:val="Spacing 0 pt19"/>
    <w:rsid w:val="00707D58"/>
    <w:rPr>
      <w:rFonts w:ascii="Times New Roman" w:hAnsi="Times New Roman" w:cs="Times New Roman"/>
      <w:i/>
      <w:iCs/>
      <w:spacing w:val="6"/>
      <w:sz w:val="25"/>
      <w:szCs w:val="25"/>
      <w:u w:val="none"/>
    </w:rPr>
  </w:style>
  <w:style w:type="character" w:customStyle="1" w:styleId="Headerorfooter5">
    <w:name w:val="Header or footer (5)_"/>
    <w:link w:val="Headerorfooter50"/>
    <w:rsid w:val="00707D58"/>
    <w:rPr>
      <w:rFonts w:ascii="Trebuchet MS" w:hAnsi="Trebuchet MS" w:cs="Trebuchet MS"/>
      <w:i/>
      <w:iCs/>
      <w:spacing w:val="12"/>
      <w:shd w:val="clear" w:color="auto" w:fill="FFFFFF"/>
    </w:rPr>
  </w:style>
  <w:style w:type="character" w:customStyle="1" w:styleId="Bodytext2125pt">
    <w:name w:val="Body text (2) + 12.5 pt"/>
    <w:aliases w:val="Spacing 0 pt18"/>
    <w:rsid w:val="00707D58"/>
    <w:rPr>
      <w:rFonts w:ascii="Times New Roman" w:hAnsi="Times New Roman" w:cs="Times New Roman"/>
      <w:b/>
      <w:bCs/>
      <w:spacing w:val="8"/>
      <w:sz w:val="25"/>
      <w:szCs w:val="25"/>
      <w:u w:val="none"/>
    </w:rPr>
  </w:style>
  <w:style w:type="character" w:customStyle="1" w:styleId="Bodytext2Spacing0pt">
    <w:name w:val="Body text (2) + Spacing 0 pt"/>
    <w:rsid w:val="00707D58"/>
    <w:rPr>
      <w:rFonts w:ascii="Times New Roman" w:hAnsi="Times New Roman" w:cs="Times New Roman"/>
      <w:b/>
      <w:bCs/>
      <w:spacing w:val="6"/>
      <w:sz w:val="23"/>
      <w:szCs w:val="23"/>
      <w:u w:val="none"/>
    </w:rPr>
  </w:style>
  <w:style w:type="character" w:customStyle="1" w:styleId="Bodytext115pt">
    <w:name w:val="Body text + 11.5 pt"/>
    <w:aliases w:val="Bold9,Spacing 0 pt17"/>
    <w:rsid w:val="00707D58"/>
    <w:rPr>
      <w:rFonts w:ascii="Times New Roman" w:hAnsi="Times New Roman" w:cs="Times New Roman"/>
      <w:b/>
      <w:bCs/>
      <w:spacing w:val="6"/>
      <w:sz w:val="23"/>
      <w:szCs w:val="23"/>
      <w:u w:val="none"/>
    </w:rPr>
  </w:style>
  <w:style w:type="character" w:customStyle="1" w:styleId="Bodytext8pt">
    <w:name w:val="Body text + 8 pt"/>
    <w:aliases w:val="Bold8,Spacing 0 pt16"/>
    <w:rsid w:val="00707D58"/>
    <w:rPr>
      <w:rFonts w:ascii="Times New Roman" w:hAnsi="Times New Roman" w:cs="Times New Roman"/>
      <w:b/>
      <w:bCs/>
      <w:spacing w:val="6"/>
      <w:sz w:val="16"/>
      <w:szCs w:val="16"/>
      <w:u w:val="none"/>
    </w:rPr>
  </w:style>
  <w:style w:type="character" w:customStyle="1" w:styleId="Bodytext45pt">
    <w:name w:val="Body text + 4.5 pt"/>
    <w:aliases w:val="Italic4,Spacing 0 pt15"/>
    <w:rsid w:val="00707D58"/>
    <w:rPr>
      <w:rFonts w:ascii="Times New Roman" w:hAnsi="Times New Roman" w:cs="Times New Roman"/>
      <w:i/>
      <w:iCs/>
      <w:spacing w:val="5"/>
      <w:sz w:val="9"/>
      <w:szCs w:val="9"/>
      <w:u w:val="none"/>
    </w:rPr>
  </w:style>
  <w:style w:type="character" w:customStyle="1" w:styleId="BodytextCorbel4">
    <w:name w:val="Body text + Corbel4"/>
    <w:aliases w:val="5.5 pt,Italic3,Spacing 0 pt14"/>
    <w:rsid w:val="00707D58"/>
    <w:rPr>
      <w:rFonts w:ascii="Corbel" w:hAnsi="Corbel" w:cs="Corbel"/>
      <w:i/>
      <w:iCs/>
      <w:spacing w:val="0"/>
      <w:sz w:val="11"/>
      <w:szCs w:val="11"/>
      <w:u w:val="none"/>
    </w:rPr>
  </w:style>
  <w:style w:type="character" w:customStyle="1" w:styleId="BodytextCorbel3">
    <w:name w:val="Body text + Corbel3"/>
    <w:aliases w:val="5 pt1,Spacing 0 pt13"/>
    <w:rsid w:val="00707D58"/>
    <w:rPr>
      <w:rFonts w:ascii="Corbel" w:hAnsi="Corbel" w:cs="Corbel"/>
      <w:noProof/>
      <w:spacing w:val="0"/>
      <w:sz w:val="10"/>
      <w:szCs w:val="10"/>
      <w:u w:val="none"/>
    </w:rPr>
  </w:style>
  <w:style w:type="character" w:customStyle="1" w:styleId="BodytextCorbel2">
    <w:name w:val="Body text + Corbel2"/>
    <w:aliases w:val="4.5 pt,Spacing 0 pt12"/>
    <w:rsid w:val="00707D58"/>
    <w:rPr>
      <w:rFonts w:ascii="Corbel" w:hAnsi="Corbel" w:cs="Corbel"/>
      <w:spacing w:val="5"/>
      <w:sz w:val="9"/>
      <w:szCs w:val="9"/>
      <w:u w:val="none"/>
    </w:rPr>
  </w:style>
  <w:style w:type="character" w:customStyle="1" w:styleId="Bodytext7pt">
    <w:name w:val="Body text + 7 pt"/>
    <w:aliases w:val="Bold7,Spacing 0 pt11"/>
    <w:rsid w:val="00707D58"/>
    <w:rPr>
      <w:rFonts w:ascii="Times New Roman" w:hAnsi="Times New Roman" w:cs="Times New Roman"/>
      <w:b/>
      <w:bCs/>
      <w:spacing w:val="9"/>
      <w:sz w:val="14"/>
      <w:szCs w:val="14"/>
      <w:u w:val="none"/>
    </w:rPr>
  </w:style>
  <w:style w:type="character" w:customStyle="1" w:styleId="Bodytext10pt2">
    <w:name w:val="Body text + 10 pt2"/>
    <w:aliases w:val="Spacing 0 pt10"/>
    <w:rsid w:val="00707D58"/>
    <w:rPr>
      <w:rFonts w:ascii="Times New Roman" w:hAnsi="Times New Roman" w:cs="Times New Roman"/>
      <w:spacing w:val="8"/>
      <w:sz w:val="20"/>
      <w:szCs w:val="20"/>
      <w:u w:val="none"/>
    </w:rPr>
  </w:style>
  <w:style w:type="character" w:customStyle="1" w:styleId="Bodytext95pt">
    <w:name w:val="Body text + 9.5 pt"/>
    <w:aliases w:val="Spacing 0 pt9"/>
    <w:rsid w:val="00707D58"/>
    <w:rPr>
      <w:rFonts w:ascii="Times New Roman" w:hAnsi="Times New Roman" w:cs="Times New Roman"/>
      <w:spacing w:val="10"/>
      <w:sz w:val="19"/>
      <w:szCs w:val="19"/>
      <w:u w:val="none"/>
    </w:rPr>
  </w:style>
  <w:style w:type="character" w:customStyle="1" w:styleId="Bodytext235pt">
    <w:name w:val="Body text + 23.5 pt"/>
    <w:aliases w:val="Spacing -1 pt"/>
    <w:rsid w:val="00707D58"/>
    <w:rPr>
      <w:rFonts w:ascii="Times New Roman" w:hAnsi="Times New Roman" w:cs="Times New Roman"/>
      <w:spacing w:val="-21"/>
      <w:sz w:val="47"/>
      <w:szCs w:val="47"/>
      <w:u w:val="none"/>
    </w:rPr>
  </w:style>
  <w:style w:type="character" w:customStyle="1" w:styleId="Headerorfooter6">
    <w:name w:val="Header or footer (6)_"/>
    <w:link w:val="Headerorfooter60"/>
    <w:rsid w:val="00707D58"/>
    <w:rPr>
      <w:rFonts w:ascii="Garamond" w:hAnsi="Garamond" w:cs="Garamond"/>
      <w:b/>
      <w:bCs/>
      <w:i/>
      <w:iCs/>
      <w:spacing w:val="2"/>
      <w:shd w:val="clear" w:color="auto" w:fill="FFFFFF"/>
    </w:rPr>
  </w:style>
  <w:style w:type="character" w:customStyle="1" w:styleId="Bodytext10pt1">
    <w:name w:val="Body text + 10 pt1"/>
    <w:aliases w:val="Bold6,Italic2,Spacing 1 pt"/>
    <w:rsid w:val="00707D58"/>
    <w:rPr>
      <w:rFonts w:ascii="Times New Roman" w:hAnsi="Times New Roman" w:cs="Times New Roman"/>
      <w:b/>
      <w:bCs/>
      <w:i/>
      <w:iCs/>
      <w:spacing w:val="36"/>
      <w:sz w:val="20"/>
      <w:szCs w:val="20"/>
      <w:u w:val="none"/>
    </w:rPr>
  </w:style>
  <w:style w:type="character" w:customStyle="1" w:styleId="Headerorfooter7">
    <w:name w:val="Header or footer (7)_"/>
    <w:link w:val="Headerorfooter70"/>
    <w:rsid w:val="00707D58"/>
    <w:rPr>
      <w:rFonts w:ascii="Times New Roman" w:hAnsi="Times New Roman" w:cs="Times New Roman"/>
      <w:b/>
      <w:bCs/>
      <w:spacing w:val="10"/>
      <w:sz w:val="18"/>
      <w:szCs w:val="18"/>
      <w:shd w:val="clear" w:color="auto" w:fill="FFFFFF"/>
    </w:rPr>
  </w:style>
  <w:style w:type="character" w:customStyle="1" w:styleId="Bodytext4pt1">
    <w:name w:val="Body text + 4 pt1"/>
    <w:aliases w:val="Italic1,Spacing 0 pt8"/>
    <w:rsid w:val="00707D58"/>
    <w:rPr>
      <w:rFonts w:ascii="Times New Roman" w:hAnsi="Times New Roman" w:cs="Times New Roman"/>
      <w:i/>
      <w:iCs/>
      <w:noProof/>
      <w:spacing w:val="0"/>
      <w:sz w:val="8"/>
      <w:szCs w:val="8"/>
      <w:u w:val="none"/>
    </w:rPr>
  </w:style>
  <w:style w:type="character" w:customStyle="1" w:styleId="Bodytext85pt">
    <w:name w:val="Body text + 8.5 pt"/>
    <w:aliases w:val="Bold5,Spacing 0 pt7"/>
    <w:rsid w:val="00707D58"/>
    <w:rPr>
      <w:rFonts w:ascii="Times New Roman" w:hAnsi="Times New Roman" w:cs="Times New Roman"/>
      <w:b/>
      <w:bCs/>
      <w:spacing w:val="8"/>
      <w:sz w:val="17"/>
      <w:szCs w:val="17"/>
      <w:u w:val="none"/>
    </w:rPr>
  </w:style>
  <w:style w:type="character" w:customStyle="1" w:styleId="Bodytext8pt3">
    <w:name w:val="Body text + 8 pt3"/>
    <w:aliases w:val="Bold4,Spacing 0 pt6"/>
    <w:rsid w:val="00707D58"/>
    <w:rPr>
      <w:rFonts w:ascii="Times New Roman" w:hAnsi="Times New Roman" w:cs="Times New Roman"/>
      <w:b/>
      <w:bCs/>
      <w:spacing w:val="10"/>
      <w:sz w:val="16"/>
      <w:szCs w:val="16"/>
      <w:u w:val="none"/>
    </w:rPr>
  </w:style>
  <w:style w:type="character" w:customStyle="1" w:styleId="Bodytext85pt1">
    <w:name w:val="Body text + 8.5 pt1"/>
    <w:aliases w:val="Bold3,Spacing 1 pt2"/>
    <w:rsid w:val="00707D58"/>
    <w:rPr>
      <w:rFonts w:ascii="Times New Roman" w:hAnsi="Times New Roman" w:cs="Times New Roman"/>
      <w:b/>
      <w:bCs/>
      <w:spacing w:val="29"/>
      <w:sz w:val="17"/>
      <w:szCs w:val="17"/>
      <w:u w:val="none"/>
    </w:rPr>
  </w:style>
  <w:style w:type="character" w:customStyle="1" w:styleId="Headerorfooter8">
    <w:name w:val="Header or footer (8)_"/>
    <w:link w:val="Headerorfooter80"/>
    <w:rsid w:val="00707D58"/>
    <w:rPr>
      <w:rFonts w:ascii="Times New Roman" w:hAnsi="Times New Roman" w:cs="Times New Roman"/>
      <w:spacing w:val="19"/>
      <w:sz w:val="30"/>
      <w:szCs w:val="30"/>
      <w:shd w:val="clear" w:color="auto" w:fill="FFFFFF"/>
    </w:rPr>
  </w:style>
  <w:style w:type="character" w:customStyle="1" w:styleId="Bodytext8pt2">
    <w:name w:val="Body text + 8 pt2"/>
    <w:aliases w:val="Bold2,Small Caps,Spacing 0 pt5"/>
    <w:rsid w:val="00707D58"/>
    <w:rPr>
      <w:rFonts w:ascii="Times New Roman" w:hAnsi="Times New Roman" w:cs="Times New Roman"/>
      <w:b/>
      <w:bCs/>
      <w:smallCaps/>
      <w:spacing w:val="10"/>
      <w:sz w:val="16"/>
      <w:szCs w:val="16"/>
      <w:u w:val="none"/>
    </w:rPr>
  </w:style>
  <w:style w:type="character" w:customStyle="1" w:styleId="Bodytext8pt1">
    <w:name w:val="Body text + 8 pt1"/>
    <w:aliases w:val="Bold1,Spacing 1 pt1"/>
    <w:rsid w:val="00707D58"/>
    <w:rPr>
      <w:rFonts w:ascii="Times New Roman" w:hAnsi="Times New Roman" w:cs="Times New Roman"/>
      <w:b/>
      <w:bCs/>
      <w:spacing w:val="35"/>
      <w:sz w:val="16"/>
      <w:szCs w:val="16"/>
      <w:u w:val="none"/>
    </w:rPr>
  </w:style>
  <w:style w:type="character" w:customStyle="1" w:styleId="BodytextCorbel1">
    <w:name w:val="Body text + Corbel1"/>
    <w:aliases w:val="6.5 pt,Spacing 0 pt4"/>
    <w:rsid w:val="00707D58"/>
    <w:rPr>
      <w:rFonts w:ascii="Corbel" w:hAnsi="Corbel" w:cs="Corbel"/>
      <w:spacing w:val="0"/>
      <w:sz w:val="13"/>
      <w:szCs w:val="13"/>
      <w:u w:val="none"/>
    </w:rPr>
  </w:style>
  <w:style w:type="character" w:customStyle="1" w:styleId="Heading12">
    <w:name w:val="Heading #1 (2)_"/>
    <w:link w:val="Heading120"/>
    <w:rsid w:val="00707D58"/>
    <w:rPr>
      <w:rFonts w:ascii="Consolas" w:hAnsi="Consolas" w:cs="Consolas"/>
      <w:spacing w:val="54"/>
      <w:sz w:val="30"/>
      <w:szCs w:val="30"/>
      <w:shd w:val="clear" w:color="auto" w:fill="FFFFFF"/>
    </w:rPr>
  </w:style>
  <w:style w:type="character" w:customStyle="1" w:styleId="Tablecaption2">
    <w:name w:val="Table caption (2)_"/>
    <w:link w:val="Tablecaption20"/>
    <w:rsid w:val="00707D58"/>
    <w:rPr>
      <w:rFonts w:ascii="Times New Roman" w:hAnsi="Times New Roman" w:cs="Times New Roman"/>
      <w:spacing w:val="6"/>
      <w:sz w:val="25"/>
      <w:szCs w:val="25"/>
      <w:shd w:val="clear" w:color="auto" w:fill="FFFFFF"/>
    </w:rPr>
  </w:style>
  <w:style w:type="character" w:customStyle="1" w:styleId="Bodytext155pt">
    <w:name w:val="Body text + 15.5 pt"/>
    <w:aliases w:val="Spacing 0 pt3"/>
    <w:rsid w:val="00707D58"/>
    <w:rPr>
      <w:rFonts w:ascii="Times New Roman" w:hAnsi="Times New Roman" w:cs="Times New Roman"/>
      <w:spacing w:val="-8"/>
      <w:sz w:val="31"/>
      <w:szCs w:val="31"/>
      <w:u w:val="none"/>
    </w:rPr>
  </w:style>
  <w:style w:type="character" w:customStyle="1" w:styleId="Headerorfooter9">
    <w:name w:val="Header or footer (9)_"/>
    <w:link w:val="Headerorfooter90"/>
    <w:rsid w:val="00707D58"/>
    <w:rPr>
      <w:rFonts w:ascii="Times New Roman" w:hAnsi="Times New Roman" w:cs="Times New Roman"/>
      <w:noProof/>
      <w:sz w:val="8"/>
      <w:szCs w:val="8"/>
      <w:shd w:val="clear" w:color="auto" w:fill="FFFFFF"/>
    </w:rPr>
  </w:style>
  <w:style w:type="character" w:customStyle="1" w:styleId="Headerorfooter9135pt">
    <w:name w:val="Header or footer (9) + 13.5 pt"/>
    <w:aliases w:val="Spacing 0 pt2"/>
    <w:rsid w:val="00707D58"/>
    <w:rPr>
      <w:rFonts w:ascii="Times New Roman" w:hAnsi="Times New Roman" w:cs="Times New Roman"/>
      <w:noProof/>
      <w:spacing w:val="3"/>
      <w:sz w:val="27"/>
      <w:szCs w:val="27"/>
      <w:u w:val="none"/>
    </w:rPr>
  </w:style>
  <w:style w:type="character" w:customStyle="1" w:styleId="Bodytext14Spacing0pt">
    <w:name w:val="Body text (14) + Spacing 0 pt"/>
    <w:rsid w:val="00707D58"/>
    <w:rPr>
      <w:rFonts w:ascii="Times New Roman" w:hAnsi="Times New Roman" w:cs="Times New Roman"/>
      <w:b/>
      <w:bCs/>
      <w:noProof/>
      <w:spacing w:val="6"/>
      <w:sz w:val="16"/>
      <w:szCs w:val="16"/>
      <w:u w:val="none"/>
    </w:rPr>
  </w:style>
  <w:style w:type="character" w:customStyle="1" w:styleId="Headerorfooter10">
    <w:name w:val="Header or footer (10)_"/>
    <w:link w:val="Headerorfooter100"/>
    <w:rsid w:val="00707D58"/>
    <w:rPr>
      <w:rFonts w:ascii="Times New Roman" w:hAnsi="Times New Roman" w:cs="Times New Roman"/>
      <w:spacing w:val="3"/>
      <w:sz w:val="27"/>
      <w:szCs w:val="27"/>
      <w:shd w:val="clear" w:color="auto" w:fill="FFFFFF"/>
    </w:rPr>
  </w:style>
  <w:style w:type="character" w:customStyle="1" w:styleId="Headerorfooter104pt">
    <w:name w:val="Header or footer (10) + 4 pt"/>
    <w:aliases w:val="Spacing 0 pt1"/>
    <w:rsid w:val="00707D58"/>
    <w:rPr>
      <w:rFonts w:ascii="Times New Roman" w:hAnsi="Times New Roman" w:cs="Times New Roman"/>
      <w:noProof/>
      <w:spacing w:val="0"/>
      <w:sz w:val="8"/>
      <w:szCs w:val="8"/>
      <w:u w:val="none"/>
    </w:rPr>
  </w:style>
  <w:style w:type="character" w:customStyle="1" w:styleId="Heading52">
    <w:name w:val="Heading #5 (2)_"/>
    <w:link w:val="Heading520"/>
    <w:rsid w:val="00707D58"/>
    <w:rPr>
      <w:rFonts w:ascii="Times New Roman" w:hAnsi="Times New Roman" w:cs="Times New Roman"/>
      <w:b/>
      <w:bCs/>
      <w:spacing w:val="6"/>
      <w:sz w:val="23"/>
      <w:szCs w:val="23"/>
      <w:shd w:val="clear" w:color="auto" w:fill="FFFFFF"/>
    </w:rPr>
  </w:style>
  <w:style w:type="paragraph" w:customStyle="1" w:styleId="Bodytext20">
    <w:name w:val="Body text (2)"/>
    <w:basedOn w:val="Normal"/>
    <w:link w:val="Bodytext2"/>
    <w:rsid w:val="00707D58"/>
    <w:pPr>
      <w:widowControl w:val="0"/>
      <w:shd w:val="clear" w:color="auto" w:fill="FFFFFF"/>
      <w:spacing w:after="0" w:line="312" w:lineRule="exact"/>
      <w:jc w:val="both"/>
    </w:pPr>
    <w:rPr>
      <w:rFonts w:ascii="Times New Roman" w:hAnsi="Times New Roman" w:cs="Times New Roman"/>
      <w:b/>
      <w:bCs/>
      <w:spacing w:val="2"/>
      <w:sz w:val="23"/>
      <w:szCs w:val="23"/>
    </w:rPr>
  </w:style>
  <w:style w:type="paragraph" w:customStyle="1" w:styleId="Bodytext31">
    <w:name w:val="Body text (3)1"/>
    <w:basedOn w:val="Normal"/>
    <w:link w:val="Bodytext3"/>
    <w:rsid w:val="00707D58"/>
    <w:pPr>
      <w:widowControl w:val="0"/>
      <w:shd w:val="clear" w:color="auto" w:fill="FFFFFF"/>
      <w:spacing w:after="300" w:line="312" w:lineRule="exact"/>
      <w:jc w:val="both"/>
    </w:pPr>
    <w:rPr>
      <w:rFonts w:ascii="Times New Roman" w:hAnsi="Times New Roman" w:cs="Times New Roman"/>
      <w:b/>
      <w:bCs/>
      <w:spacing w:val="7"/>
      <w:sz w:val="25"/>
      <w:szCs w:val="25"/>
    </w:rPr>
  </w:style>
  <w:style w:type="paragraph" w:customStyle="1" w:styleId="Bodytext40">
    <w:name w:val="Body text (4)"/>
    <w:basedOn w:val="Normal"/>
    <w:link w:val="Bodytext4"/>
    <w:rsid w:val="00707D58"/>
    <w:pPr>
      <w:widowControl w:val="0"/>
      <w:shd w:val="clear" w:color="auto" w:fill="FFFFFF"/>
      <w:spacing w:before="300" w:after="660" w:line="240" w:lineRule="atLeast"/>
      <w:jc w:val="both"/>
    </w:pPr>
    <w:rPr>
      <w:rFonts w:ascii="Times New Roman" w:hAnsi="Times New Roman" w:cs="Times New Roman"/>
      <w:i/>
      <w:iCs/>
      <w:spacing w:val="1"/>
      <w:sz w:val="25"/>
      <w:szCs w:val="25"/>
    </w:rPr>
  </w:style>
  <w:style w:type="paragraph" w:customStyle="1" w:styleId="Heading11">
    <w:name w:val="Heading #1"/>
    <w:basedOn w:val="Normal"/>
    <w:link w:val="Heading10"/>
    <w:rsid w:val="00707D58"/>
    <w:pPr>
      <w:widowControl w:val="0"/>
      <w:shd w:val="clear" w:color="auto" w:fill="FFFFFF"/>
      <w:spacing w:before="120" w:after="120" w:line="240" w:lineRule="atLeast"/>
      <w:jc w:val="both"/>
      <w:outlineLvl w:val="0"/>
    </w:pPr>
    <w:rPr>
      <w:rFonts w:ascii="Times New Roman" w:hAnsi="Times New Roman" w:cs="Times New Roman"/>
      <w:i/>
      <w:iCs/>
      <w:spacing w:val="3"/>
      <w:sz w:val="26"/>
      <w:szCs w:val="26"/>
    </w:rPr>
  </w:style>
  <w:style w:type="paragraph" w:customStyle="1" w:styleId="BodyText1">
    <w:name w:val="Body Text1"/>
    <w:basedOn w:val="Normal"/>
    <w:link w:val="Bodytext0"/>
    <w:rsid w:val="00707D58"/>
    <w:pPr>
      <w:widowControl w:val="0"/>
      <w:shd w:val="clear" w:color="auto" w:fill="FFFFFF"/>
      <w:spacing w:after="0" w:line="326" w:lineRule="exact"/>
      <w:jc w:val="both"/>
    </w:pPr>
    <w:rPr>
      <w:rFonts w:ascii="Times New Roman" w:hAnsi="Times New Roman" w:cs="Times New Roman"/>
      <w:spacing w:val="5"/>
      <w:sz w:val="25"/>
      <w:szCs w:val="25"/>
    </w:rPr>
  </w:style>
  <w:style w:type="paragraph" w:customStyle="1" w:styleId="Headerorfooter0">
    <w:name w:val="Header or footer"/>
    <w:basedOn w:val="Normal"/>
    <w:link w:val="Headerorfooter"/>
    <w:rsid w:val="00707D58"/>
    <w:pPr>
      <w:widowControl w:val="0"/>
      <w:shd w:val="clear" w:color="auto" w:fill="FFFFFF"/>
      <w:spacing w:after="0" w:line="240" w:lineRule="atLeast"/>
    </w:pPr>
    <w:rPr>
      <w:rFonts w:ascii="Times New Roman" w:hAnsi="Times New Roman" w:cs="Times New Roman"/>
      <w:spacing w:val="9"/>
    </w:rPr>
  </w:style>
  <w:style w:type="paragraph" w:customStyle="1" w:styleId="Heading21">
    <w:name w:val="Heading #2"/>
    <w:basedOn w:val="Normal"/>
    <w:link w:val="Heading20"/>
    <w:rsid w:val="00707D58"/>
    <w:pPr>
      <w:widowControl w:val="0"/>
      <w:shd w:val="clear" w:color="auto" w:fill="FFFFFF"/>
      <w:spacing w:after="60" w:line="336" w:lineRule="exact"/>
      <w:jc w:val="both"/>
      <w:outlineLvl w:val="1"/>
    </w:pPr>
    <w:rPr>
      <w:rFonts w:ascii="Times New Roman" w:hAnsi="Times New Roman" w:cs="Times New Roman"/>
      <w:spacing w:val="5"/>
      <w:sz w:val="25"/>
      <w:szCs w:val="25"/>
    </w:rPr>
  </w:style>
  <w:style w:type="paragraph" w:customStyle="1" w:styleId="Bodytext50">
    <w:name w:val="Body text (5)"/>
    <w:basedOn w:val="Normal"/>
    <w:link w:val="Bodytext5"/>
    <w:rsid w:val="00707D58"/>
    <w:pPr>
      <w:widowControl w:val="0"/>
      <w:shd w:val="clear" w:color="auto" w:fill="FFFFFF"/>
      <w:spacing w:before="60" w:after="0" w:line="240" w:lineRule="atLeast"/>
      <w:jc w:val="both"/>
    </w:pPr>
    <w:rPr>
      <w:rFonts w:ascii="Times New Roman" w:hAnsi="Times New Roman" w:cs="Times New Roman"/>
      <w:spacing w:val="46"/>
      <w:w w:val="200"/>
      <w:sz w:val="8"/>
      <w:szCs w:val="8"/>
    </w:rPr>
  </w:style>
  <w:style w:type="paragraph" w:customStyle="1" w:styleId="Bodytext60">
    <w:name w:val="Body text (6)"/>
    <w:basedOn w:val="Normal"/>
    <w:link w:val="Bodytext6"/>
    <w:rsid w:val="00707D58"/>
    <w:pPr>
      <w:widowControl w:val="0"/>
      <w:shd w:val="clear" w:color="auto" w:fill="FFFFFF"/>
      <w:spacing w:after="120" w:line="240" w:lineRule="atLeast"/>
      <w:jc w:val="both"/>
    </w:pPr>
    <w:rPr>
      <w:rFonts w:ascii="Corbel" w:hAnsi="Corbel" w:cs="Corbel"/>
      <w:spacing w:val="-12"/>
      <w:sz w:val="26"/>
      <w:szCs w:val="26"/>
    </w:rPr>
  </w:style>
  <w:style w:type="paragraph" w:customStyle="1" w:styleId="Bodytext70">
    <w:name w:val="Body text (7)"/>
    <w:basedOn w:val="Normal"/>
    <w:link w:val="Bodytext7"/>
    <w:rsid w:val="00707D58"/>
    <w:pPr>
      <w:widowControl w:val="0"/>
      <w:shd w:val="clear" w:color="auto" w:fill="FFFFFF"/>
      <w:spacing w:before="60" w:after="0" w:line="240" w:lineRule="atLeast"/>
      <w:jc w:val="both"/>
    </w:pPr>
    <w:rPr>
      <w:rFonts w:ascii="Corbel" w:hAnsi="Corbel" w:cs="Corbel"/>
      <w:spacing w:val="40"/>
      <w:sz w:val="9"/>
      <w:szCs w:val="9"/>
    </w:rPr>
  </w:style>
  <w:style w:type="paragraph" w:customStyle="1" w:styleId="Bodytext80">
    <w:name w:val="Body text (8)"/>
    <w:basedOn w:val="Normal"/>
    <w:link w:val="Bodytext8"/>
    <w:rsid w:val="00707D58"/>
    <w:pPr>
      <w:widowControl w:val="0"/>
      <w:shd w:val="clear" w:color="auto" w:fill="FFFFFF"/>
      <w:spacing w:after="0" w:line="240" w:lineRule="atLeast"/>
      <w:jc w:val="both"/>
    </w:pPr>
    <w:rPr>
      <w:rFonts w:ascii="Consolas" w:hAnsi="Consolas" w:cs="Consolas"/>
      <w:spacing w:val="-10"/>
      <w:sz w:val="8"/>
      <w:szCs w:val="8"/>
    </w:rPr>
  </w:style>
  <w:style w:type="paragraph" w:customStyle="1" w:styleId="Bodytext90">
    <w:name w:val="Body text (9)"/>
    <w:basedOn w:val="Normal"/>
    <w:link w:val="Bodytext9"/>
    <w:rsid w:val="00707D58"/>
    <w:pPr>
      <w:widowControl w:val="0"/>
      <w:shd w:val="clear" w:color="auto" w:fill="FFFFFF"/>
      <w:spacing w:before="420" w:after="0" w:line="240" w:lineRule="atLeast"/>
    </w:pPr>
    <w:rPr>
      <w:rFonts w:ascii="Times New Roman" w:hAnsi="Times New Roman" w:cs="Times New Roman"/>
      <w:spacing w:val="13"/>
      <w:sz w:val="31"/>
      <w:szCs w:val="31"/>
    </w:rPr>
  </w:style>
  <w:style w:type="paragraph" w:customStyle="1" w:styleId="Bodytext100">
    <w:name w:val="Body text (10)"/>
    <w:basedOn w:val="Normal"/>
    <w:link w:val="Bodytext10"/>
    <w:rsid w:val="00707D58"/>
    <w:pPr>
      <w:widowControl w:val="0"/>
      <w:shd w:val="clear" w:color="auto" w:fill="FFFFFF"/>
      <w:spacing w:after="120" w:line="240" w:lineRule="atLeast"/>
    </w:pPr>
    <w:rPr>
      <w:rFonts w:ascii="Times New Roman" w:hAnsi="Times New Roman" w:cs="Times New Roman"/>
      <w:i/>
      <w:iCs/>
      <w:noProof/>
      <w:sz w:val="53"/>
      <w:szCs w:val="53"/>
    </w:rPr>
  </w:style>
  <w:style w:type="paragraph" w:customStyle="1" w:styleId="Bodytext110">
    <w:name w:val="Body text (11)"/>
    <w:basedOn w:val="Normal"/>
    <w:link w:val="Bodytext11"/>
    <w:rsid w:val="00707D58"/>
    <w:pPr>
      <w:widowControl w:val="0"/>
      <w:shd w:val="clear" w:color="auto" w:fill="FFFFFF"/>
      <w:spacing w:after="0" w:line="206" w:lineRule="exact"/>
    </w:pPr>
    <w:rPr>
      <w:rFonts w:ascii="Consolas" w:hAnsi="Consolas" w:cs="Consolas"/>
      <w:sz w:val="8"/>
      <w:szCs w:val="8"/>
    </w:rPr>
  </w:style>
  <w:style w:type="paragraph" w:customStyle="1" w:styleId="Bodytext120">
    <w:name w:val="Body text (12)"/>
    <w:basedOn w:val="Normal"/>
    <w:link w:val="Bodytext12"/>
    <w:rsid w:val="00707D58"/>
    <w:pPr>
      <w:widowControl w:val="0"/>
      <w:shd w:val="clear" w:color="auto" w:fill="FFFFFF"/>
      <w:spacing w:after="0" w:line="432" w:lineRule="exact"/>
      <w:jc w:val="center"/>
    </w:pPr>
    <w:rPr>
      <w:rFonts w:ascii="Times New Roman" w:hAnsi="Times New Roman" w:cs="Times New Roman"/>
      <w:b/>
      <w:bCs/>
      <w:spacing w:val="6"/>
    </w:rPr>
  </w:style>
  <w:style w:type="paragraph" w:customStyle="1" w:styleId="Tableofcontents20">
    <w:name w:val="Table of contents (2)"/>
    <w:basedOn w:val="Normal"/>
    <w:link w:val="Tableofcontents2"/>
    <w:rsid w:val="00707D58"/>
    <w:pPr>
      <w:widowControl w:val="0"/>
      <w:shd w:val="clear" w:color="auto" w:fill="FFFFFF"/>
      <w:spacing w:after="60" w:line="240" w:lineRule="atLeast"/>
      <w:jc w:val="both"/>
    </w:pPr>
    <w:rPr>
      <w:rFonts w:ascii="Corbel" w:hAnsi="Corbel" w:cs="Corbel"/>
      <w:spacing w:val="-12"/>
      <w:sz w:val="26"/>
      <w:szCs w:val="26"/>
    </w:rPr>
  </w:style>
  <w:style w:type="paragraph" w:customStyle="1" w:styleId="Tableofcontents0">
    <w:name w:val="Table of contents"/>
    <w:basedOn w:val="Normal"/>
    <w:link w:val="Tableofcontents"/>
    <w:rsid w:val="00707D58"/>
    <w:pPr>
      <w:widowControl w:val="0"/>
      <w:shd w:val="clear" w:color="auto" w:fill="FFFFFF"/>
      <w:spacing w:before="60" w:after="0" w:line="322" w:lineRule="exact"/>
      <w:jc w:val="both"/>
    </w:pPr>
    <w:rPr>
      <w:rFonts w:ascii="Times New Roman" w:hAnsi="Times New Roman" w:cs="Times New Roman"/>
      <w:spacing w:val="5"/>
      <w:sz w:val="25"/>
      <w:szCs w:val="25"/>
    </w:rPr>
  </w:style>
  <w:style w:type="paragraph" w:customStyle="1" w:styleId="Picturecaption0">
    <w:name w:val="Picture caption"/>
    <w:basedOn w:val="Normal"/>
    <w:link w:val="Picturecaption"/>
    <w:rsid w:val="00707D58"/>
    <w:pPr>
      <w:widowControl w:val="0"/>
      <w:shd w:val="clear" w:color="auto" w:fill="FFFFFF"/>
      <w:spacing w:after="0" w:line="322" w:lineRule="exact"/>
      <w:jc w:val="both"/>
    </w:pPr>
    <w:rPr>
      <w:rFonts w:ascii="Times New Roman" w:hAnsi="Times New Roman" w:cs="Times New Roman"/>
      <w:spacing w:val="5"/>
      <w:sz w:val="25"/>
      <w:szCs w:val="25"/>
    </w:rPr>
  </w:style>
  <w:style w:type="paragraph" w:customStyle="1" w:styleId="Picturecaption20">
    <w:name w:val="Picture caption (2)"/>
    <w:basedOn w:val="Normal"/>
    <w:link w:val="Picturecaption2"/>
    <w:rsid w:val="00707D58"/>
    <w:pPr>
      <w:widowControl w:val="0"/>
      <w:shd w:val="clear" w:color="auto" w:fill="FFFFFF"/>
      <w:spacing w:after="0" w:line="240" w:lineRule="atLeast"/>
      <w:jc w:val="both"/>
    </w:pPr>
    <w:rPr>
      <w:rFonts w:ascii="Consolas" w:hAnsi="Consolas" w:cs="Consolas"/>
      <w:spacing w:val="63"/>
      <w:sz w:val="8"/>
      <w:szCs w:val="8"/>
    </w:rPr>
  </w:style>
  <w:style w:type="paragraph" w:customStyle="1" w:styleId="Bodytext130">
    <w:name w:val="Body text (13)"/>
    <w:basedOn w:val="Normal"/>
    <w:link w:val="Bodytext13"/>
    <w:rsid w:val="00707D58"/>
    <w:pPr>
      <w:widowControl w:val="0"/>
      <w:shd w:val="clear" w:color="auto" w:fill="FFFFFF"/>
      <w:spacing w:before="180" w:after="0" w:line="250" w:lineRule="exact"/>
      <w:jc w:val="both"/>
    </w:pPr>
    <w:rPr>
      <w:rFonts w:ascii="Times New Roman" w:hAnsi="Times New Roman" w:cs="Times New Roman"/>
      <w:b/>
      <w:bCs/>
      <w:i/>
      <w:iCs/>
      <w:spacing w:val="6"/>
      <w:sz w:val="21"/>
      <w:szCs w:val="21"/>
    </w:rPr>
  </w:style>
  <w:style w:type="paragraph" w:customStyle="1" w:styleId="Bodytext140">
    <w:name w:val="Body text (14)"/>
    <w:basedOn w:val="Normal"/>
    <w:link w:val="Bodytext14"/>
    <w:rsid w:val="00707D58"/>
    <w:pPr>
      <w:widowControl w:val="0"/>
      <w:shd w:val="clear" w:color="auto" w:fill="FFFFFF"/>
      <w:spacing w:after="0" w:line="250" w:lineRule="exact"/>
      <w:jc w:val="both"/>
    </w:pPr>
    <w:rPr>
      <w:rFonts w:ascii="Times New Roman" w:hAnsi="Times New Roman" w:cs="Times New Roman"/>
      <w:b/>
      <w:bCs/>
      <w:spacing w:val="4"/>
      <w:sz w:val="16"/>
      <w:szCs w:val="16"/>
    </w:rPr>
  </w:style>
  <w:style w:type="paragraph" w:customStyle="1" w:styleId="Heading30">
    <w:name w:val="Heading #3"/>
    <w:basedOn w:val="Normal"/>
    <w:link w:val="Heading3"/>
    <w:rsid w:val="00707D58"/>
    <w:pPr>
      <w:widowControl w:val="0"/>
      <w:shd w:val="clear" w:color="auto" w:fill="FFFFFF"/>
      <w:spacing w:before="2040" w:after="0" w:line="240" w:lineRule="atLeast"/>
      <w:jc w:val="right"/>
      <w:outlineLvl w:val="2"/>
    </w:pPr>
    <w:rPr>
      <w:rFonts w:ascii="Times New Roman" w:hAnsi="Times New Roman" w:cs="Times New Roman"/>
      <w:b/>
      <w:bCs/>
      <w:spacing w:val="7"/>
      <w:sz w:val="25"/>
      <w:szCs w:val="25"/>
    </w:rPr>
  </w:style>
  <w:style w:type="paragraph" w:customStyle="1" w:styleId="Tablecaption0">
    <w:name w:val="Table caption"/>
    <w:basedOn w:val="Normal"/>
    <w:link w:val="Tablecaption"/>
    <w:rsid w:val="00707D58"/>
    <w:pPr>
      <w:widowControl w:val="0"/>
      <w:shd w:val="clear" w:color="auto" w:fill="FFFFFF"/>
      <w:spacing w:after="0" w:line="240" w:lineRule="atLeast"/>
    </w:pPr>
    <w:rPr>
      <w:rFonts w:ascii="Times New Roman" w:hAnsi="Times New Roman" w:cs="Times New Roman"/>
      <w:b/>
      <w:bCs/>
      <w:spacing w:val="7"/>
      <w:sz w:val="25"/>
      <w:szCs w:val="25"/>
    </w:rPr>
  </w:style>
  <w:style w:type="paragraph" w:customStyle="1" w:styleId="Headerorfooter30">
    <w:name w:val="Header or footer (3)"/>
    <w:basedOn w:val="Normal"/>
    <w:link w:val="Headerorfooter3"/>
    <w:rsid w:val="00707D58"/>
    <w:pPr>
      <w:widowControl w:val="0"/>
      <w:shd w:val="clear" w:color="auto" w:fill="FFFFFF"/>
      <w:spacing w:after="0" w:line="240" w:lineRule="atLeast"/>
    </w:pPr>
    <w:rPr>
      <w:rFonts w:ascii="Times New Roman" w:hAnsi="Times New Roman" w:cs="Times New Roman"/>
      <w:b/>
      <w:bCs/>
      <w:spacing w:val="6"/>
      <w:sz w:val="19"/>
      <w:szCs w:val="19"/>
    </w:rPr>
  </w:style>
  <w:style w:type="paragraph" w:customStyle="1" w:styleId="Bodytext150">
    <w:name w:val="Body text (15)"/>
    <w:basedOn w:val="Normal"/>
    <w:link w:val="Bodytext15"/>
    <w:rsid w:val="00707D58"/>
    <w:pPr>
      <w:widowControl w:val="0"/>
      <w:shd w:val="clear" w:color="auto" w:fill="FFFFFF"/>
      <w:spacing w:after="0" w:line="240" w:lineRule="atLeast"/>
      <w:jc w:val="both"/>
    </w:pPr>
    <w:rPr>
      <w:rFonts w:ascii="Times New Roman" w:hAnsi="Times New Roman" w:cs="Times New Roman"/>
      <w:i/>
      <w:iCs/>
      <w:sz w:val="8"/>
      <w:szCs w:val="8"/>
    </w:rPr>
  </w:style>
  <w:style w:type="paragraph" w:customStyle="1" w:styleId="Heading50">
    <w:name w:val="Heading #5"/>
    <w:basedOn w:val="Normal"/>
    <w:link w:val="Heading5"/>
    <w:rsid w:val="00707D58"/>
    <w:pPr>
      <w:widowControl w:val="0"/>
      <w:shd w:val="clear" w:color="auto" w:fill="FFFFFF"/>
      <w:spacing w:after="240" w:line="240" w:lineRule="atLeast"/>
      <w:jc w:val="both"/>
      <w:outlineLvl w:val="4"/>
    </w:pPr>
    <w:rPr>
      <w:rFonts w:ascii="Times New Roman" w:hAnsi="Times New Roman" w:cs="Times New Roman"/>
      <w:b/>
      <w:bCs/>
      <w:spacing w:val="8"/>
      <w:sz w:val="25"/>
      <w:szCs w:val="25"/>
    </w:rPr>
  </w:style>
  <w:style w:type="paragraph" w:customStyle="1" w:styleId="Headerorfooter40">
    <w:name w:val="Header or footer (4)"/>
    <w:basedOn w:val="Normal"/>
    <w:link w:val="Headerorfooter4"/>
    <w:rsid w:val="00707D58"/>
    <w:pPr>
      <w:widowControl w:val="0"/>
      <w:shd w:val="clear" w:color="auto" w:fill="FFFFFF"/>
      <w:spacing w:after="0" w:line="240" w:lineRule="atLeast"/>
    </w:pPr>
    <w:rPr>
      <w:rFonts w:ascii="Times New Roman" w:hAnsi="Times New Roman" w:cs="Times New Roman"/>
      <w:b/>
      <w:bCs/>
      <w:spacing w:val="8"/>
    </w:rPr>
  </w:style>
  <w:style w:type="paragraph" w:customStyle="1" w:styleId="Headerorfooter50">
    <w:name w:val="Header or footer (5)"/>
    <w:basedOn w:val="Normal"/>
    <w:link w:val="Headerorfooter5"/>
    <w:rsid w:val="00707D58"/>
    <w:pPr>
      <w:widowControl w:val="0"/>
      <w:shd w:val="clear" w:color="auto" w:fill="FFFFFF"/>
      <w:spacing w:after="0" w:line="240" w:lineRule="atLeast"/>
    </w:pPr>
    <w:rPr>
      <w:rFonts w:ascii="Trebuchet MS" w:hAnsi="Trebuchet MS" w:cs="Trebuchet MS"/>
      <w:i/>
      <w:iCs/>
      <w:spacing w:val="12"/>
    </w:rPr>
  </w:style>
  <w:style w:type="paragraph" w:customStyle="1" w:styleId="Headerorfooter60">
    <w:name w:val="Header or footer (6)"/>
    <w:basedOn w:val="Normal"/>
    <w:link w:val="Headerorfooter6"/>
    <w:rsid w:val="00707D58"/>
    <w:pPr>
      <w:widowControl w:val="0"/>
      <w:shd w:val="clear" w:color="auto" w:fill="FFFFFF"/>
      <w:spacing w:after="0" w:line="240" w:lineRule="atLeast"/>
    </w:pPr>
    <w:rPr>
      <w:rFonts w:ascii="Garamond" w:hAnsi="Garamond" w:cs="Garamond"/>
      <w:b/>
      <w:bCs/>
      <w:i/>
      <w:iCs/>
      <w:spacing w:val="2"/>
    </w:rPr>
  </w:style>
  <w:style w:type="paragraph" w:customStyle="1" w:styleId="Headerorfooter70">
    <w:name w:val="Header or footer (7)"/>
    <w:basedOn w:val="Normal"/>
    <w:link w:val="Headerorfooter7"/>
    <w:rsid w:val="00707D58"/>
    <w:pPr>
      <w:widowControl w:val="0"/>
      <w:shd w:val="clear" w:color="auto" w:fill="FFFFFF"/>
      <w:spacing w:after="0" w:line="240" w:lineRule="atLeast"/>
    </w:pPr>
    <w:rPr>
      <w:rFonts w:ascii="Times New Roman" w:hAnsi="Times New Roman" w:cs="Times New Roman"/>
      <w:b/>
      <w:bCs/>
      <w:spacing w:val="10"/>
      <w:sz w:val="18"/>
      <w:szCs w:val="18"/>
    </w:rPr>
  </w:style>
  <w:style w:type="paragraph" w:customStyle="1" w:styleId="Headerorfooter80">
    <w:name w:val="Header or footer (8)"/>
    <w:basedOn w:val="Normal"/>
    <w:link w:val="Headerorfooter8"/>
    <w:rsid w:val="00707D58"/>
    <w:pPr>
      <w:widowControl w:val="0"/>
      <w:shd w:val="clear" w:color="auto" w:fill="FFFFFF"/>
      <w:spacing w:after="0" w:line="240" w:lineRule="atLeast"/>
    </w:pPr>
    <w:rPr>
      <w:rFonts w:ascii="Times New Roman" w:hAnsi="Times New Roman" w:cs="Times New Roman"/>
      <w:spacing w:val="19"/>
      <w:sz w:val="30"/>
      <w:szCs w:val="30"/>
    </w:rPr>
  </w:style>
  <w:style w:type="paragraph" w:customStyle="1" w:styleId="Heading120">
    <w:name w:val="Heading #1 (2)"/>
    <w:basedOn w:val="Normal"/>
    <w:link w:val="Heading12"/>
    <w:rsid w:val="00707D58"/>
    <w:pPr>
      <w:widowControl w:val="0"/>
      <w:shd w:val="clear" w:color="auto" w:fill="FFFFFF"/>
      <w:spacing w:before="960" w:after="0" w:line="240" w:lineRule="atLeast"/>
      <w:outlineLvl w:val="0"/>
    </w:pPr>
    <w:rPr>
      <w:rFonts w:ascii="Consolas" w:hAnsi="Consolas" w:cs="Consolas"/>
      <w:spacing w:val="54"/>
      <w:sz w:val="30"/>
      <w:szCs w:val="30"/>
    </w:rPr>
  </w:style>
  <w:style w:type="paragraph" w:customStyle="1" w:styleId="Tablecaption20">
    <w:name w:val="Table caption (2)"/>
    <w:basedOn w:val="Normal"/>
    <w:link w:val="Tablecaption2"/>
    <w:rsid w:val="00707D58"/>
    <w:pPr>
      <w:widowControl w:val="0"/>
      <w:shd w:val="clear" w:color="auto" w:fill="FFFFFF"/>
      <w:spacing w:after="0" w:line="240" w:lineRule="atLeast"/>
    </w:pPr>
    <w:rPr>
      <w:rFonts w:ascii="Times New Roman" w:hAnsi="Times New Roman" w:cs="Times New Roman"/>
      <w:spacing w:val="6"/>
      <w:sz w:val="25"/>
      <w:szCs w:val="25"/>
    </w:rPr>
  </w:style>
  <w:style w:type="paragraph" w:customStyle="1" w:styleId="Headerorfooter90">
    <w:name w:val="Header or footer (9)"/>
    <w:basedOn w:val="Normal"/>
    <w:link w:val="Headerorfooter9"/>
    <w:rsid w:val="00707D58"/>
    <w:pPr>
      <w:widowControl w:val="0"/>
      <w:shd w:val="clear" w:color="auto" w:fill="FFFFFF"/>
      <w:spacing w:after="0" w:line="240" w:lineRule="atLeast"/>
    </w:pPr>
    <w:rPr>
      <w:rFonts w:ascii="Times New Roman" w:hAnsi="Times New Roman" w:cs="Times New Roman"/>
      <w:noProof/>
      <w:sz w:val="8"/>
      <w:szCs w:val="8"/>
    </w:rPr>
  </w:style>
  <w:style w:type="paragraph" w:customStyle="1" w:styleId="Headerorfooter100">
    <w:name w:val="Header or footer (10)"/>
    <w:basedOn w:val="Normal"/>
    <w:link w:val="Headerorfooter10"/>
    <w:rsid w:val="00707D58"/>
    <w:pPr>
      <w:widowControl w:val="0"/>
      <w:shd w:val="clear" w:color="auto" w:fill="FFFFFF"/>
      <w:spacing w:after="0" w:line="240" w:lineRule="atLeast"/>
      <w:jc w:val="center"/>
    </w:pPr>
    <w:rPr>
      <w:rFonts w:ascii="Times New Roman" w:hAnsi="Times New Roman" w:cs="Times New Roman"/>
      <w:spacing w:val="3"/>
      <w:sz w:val="27"/>
      <w:szCs w:val="27"/>
    </w:rPr>
  </w:style>
  <w:style w:type="paragraph" w:customStyle="1" w:styleId="Heading520">
    <w:name w:val="Heading #5 (2)"/>
    <w:basedOn w:val="Normal"/>
    <w:link w:val="Heading52"/>
    <w:rsid w:val="00707D58"/>
    <w:pPr>
      <w:widowControl w:val="0"/>
      <w:shd w:val="clear" w:color="auto" w:fill="FFFFFF"/>
      <w:spacing w:before="60" w:after="120" w:line="240" w:lineRule="atLeast"/>
      <w:ind w:firstLine="720"/>
      <w:jc w:val="both"/>
      <w:outlineLvl w:val="4"/>
    </w:pPr>
    <w:rPr>
      <w:rFonts w:ascii="Times New Roman" w:hAnsi="Times New Roman" w:cs="Times New Roman"/>
      <w:b/>
      <w:bCs/>
      <w:spacing w:val="6"/>
      <w:sz w:val="23"/>
      <w:szCs w:val="23"/>
    </w:rPr>
  </w:style>
  <w:style w:type="paragraph" w:customStyle="1" w:styleId="DefaultParagraphFontParaCharCharCharCharChar">
    <w:name w:val="Default Paragraph Font Para Char Char Char Char Char"/>
    <w:autoRedefine/>
    <w:rsid w:val="00707D58"/>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rsid w:val="00707D58"/>
    <w:pPr>
      <w:widowControl w:val="0"/>
      <w:spacing w:after="0" w:line="240" w:lineRule="auto"/>
    </w:pPr>
    <w:rPr>
      <w:rFonts w:ascii="Courier New" w:eastAsia="Courier New" w:hAnsi="Courier New" w:cs="Times New Roman"/>
      <w:color w:val="000000"/>
      <w:sz w:val="20"/>
      <w:szCs w:val="20"/>
      <w:lang w:val="x-none" w:eastAsia="x-none"/>
    </w:rPr>
  </w:style>
  <w:style w:type="character" w:customStyle="1" w:styleId="FootnoteTextChar">
    <w:name w:val="Footnote Text Char"/>
    <w:basedOn w:val="DefaultParagraphFont"/>
    <w:link w:val="FootnoteText"/>
    <w:rsid w:val="00707D58"/>
    <w:rPr>
      <w:rFonts w:ascii="Courier New" w:eastAsia="Courier New" w:hAnsi="Courier New" w:cs="Times New Roman"/>
      <w:color w:val="000000"/>
      <w:sz w:val="20"/>
      <w:szCs w:val="20"/>
      <w:lang w:val="x-none" w:eastAsia="x-none"/>
    </w:rPr>
  </w:style>
  <w:style w:type="character" w:styleId="FootnoteReference">
    <w:name w:val="footnote reference"/>
    <w:rsid w:val="00707D58"/>
    <w:rPr>
      <w:vertAlign w:val="superscript"/>
    </w:rPr>
  </w:style>
  <w:style w:type="paragraph" w:styleId="ListParagraph">
    <w:name w:val="List Paragraph"/>
    <w:basedOn w:val="Normal"/>
    <w:qFormat/>
    <w:rsid w:val="00707D58"/>
    <w:pPr>
      <w:ind w:left="720"/>
      <w:contextualSpacing/>
    </w:pPr>
    <w:rPr>
      <w:rFonts w:ascii="Calibri" w:eastAsia="Times New Roman" w:hAnsi="Calibri" w:cs="Times New Roman"/>
    </w:rPr>
  </w:style>
  <w:style w:type="character" w:styleId="CommentReference">
    <w:name w:val="annotation reference"/>
    <w:uiPriority w:val="99"/>
    <w:rsid w:val="00707D58"/>
    <w:rPr>
      <w:rFonts w:cs="Times New Roman"/>
      <w:sz w:val="16"/>
      <w:szCs w:val="16"/>
    </w:rPr>
  </w:style>
  <w:style w:type="paragraph" w:styleId="CommentText">
    <w:name w:val="annotation text"/>
    <w:basedOn w:val="Normal"/>
    <w:link w:val="CommentTextChar"/>
    <w:uiPriority w:val="99"/>
    <w:rsid w:val="00707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707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unhideWhenUsed/>
    <w:rsid w:val="00707D58"/>
    <w:pPr>
      <w:spacing w:line="276" w:lineRule="auto"/>
    </w:pPr>
    <w:rPr>
      <w:b/>
      <w:bCs/>
    </w:rPr>
  </w:style>
  <w:style w:type="character" w:customStyle="1" w:styleId="CommentSubjectChar">
    <w:name w:val="Comment Subject Char"/>
    <w:basedOn w:val="CommentTextChar"/>
    <w:link w:val="CommentSubject"/>
    <w:uiPriority w:val="99"/>
    <w:rsid w:val="00707D58"/>
    <w:rPr>
      <w:rFonts w:ascii="Calibri" w:eastAsia="Times New Roman" w:hAnsi="Calibri" w:cs="Times New Roman"/>
      <w:b/>
      <w:bCs/>
      <w:sz w:val="20"/>
      <w:szCs w:val="20"/>
    </w:rPr>
  </w:style>
  <w:style w:type="character" w:styleId="Emphasis">
    <w:name w:val="Emphasis"/>
    <w:qFormat/>
    <w:rsid w:val="00707D58"/>
    <w:rPr>
      <w:i/>
      <w:iCs/>
    </w:rPr>
  </w:style>
  <w:style w:type="character" w:styleId="PageNumber">
    <w:name w:val="page number"/>
    <w:basedOn w:val="DefaultParagraphFont"/>
    <w:rsid w:val="00707D58"/>
  </w:style>
  <w:style w:type="paragraph" w:styleId="Revision">
    <w:name w:val="Revision"/>
    <w:hidden/>
    <w:uiPriority w:val="99"/>
    <w:semiHidden/>
    <w:rsid w:val="00707D58"/>
    <w:pPr>
      <w:spacing w:after="0" w:line="240" w:lineRule="auto"/>
    </w:pPr>
    <w:rPr>
      <w:rFonts w:ascii="Courier New" w:eastAsia="Courier New" w:hAnsi="Courier New" w:cs="Courier New"/>
      <w:color w:val="000000"/>
      <w:sz w:val="24"/>
      <w:szCs w:val="24"/>
      <w:lang w:val="vi-VN" w:eastAsia="vi-VN"/>
    </w:rPr>
  </w:style>
  <w:style w:type="paragraph" w:customStyle="1" w:styleId="Than">
    <w:name w:val="Than"/>
    <w:basedOn w:val="Normal"/>
    <w:rsid w:val="00745572"/>
    <w:pPr>
      <w:spacing w:before="120" w:after="0" w:line="240" w:lineRule="auto"/>
      <w:ind w:firstLine="567"/>
      <w:jc w:val="both"/>
    </w:pPr>
    <w:rPr>
      <w:rFonts w:ascii=".VnTime" w:eastAsia="MS Mincho" w:hAnsi=".VnTime" w:cs="Times New Roman"/>
      <w:sz w:val="26"/>
      <w:szCs w:val="20"/>
      <w:lang w:val="en-GB"/>
    </w:rPr>
  </w:style>
  <w:style w:type="paragraph" w:customStyle="1" w:styleId="Char">
    <w:name w:val="Char"/>
    <w:basedOn w:val="Normal"/>
    <w:autoRedefine/>
    <w:rsid w:val="00D5666F"/>
    <w:pPr>
      <w:spacing w:after="160" w:line="240" w:lineRule="exact"/>
    </w:pPr>
    <w:rPr>
      <w:rFonts w:ascii="Verdana" w:eastAsia="Times New Roman" w:hAnsi="Verdana" w:cs="Verdana"/>
      <w:sz w:val="20"/>
      <w:szCs w:val="20"/>
    </w:rPr>
  </w:style>
  <w:style w:type="character" w:customStyle="1" w:styleId="Heading2Char">
    <w:name w:val="Heading 2 Char"/>
    <w:basedOn w:val="DefaultParagraphFont"/>
    <w:link w:val="Heading2"/>
    <w:uiPriority w:val="9"/>
    <w:semiHidden/>
    <w:rsid w:val="00F64B8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17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69D37-A748-4784-8F3C-BFF4E6566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2461</Words>
  <Characters>14031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Pham</dc:creator>
  <cp:lastModifiedBy>Hewlett-Packard Company</cp:lastModifiedBy>
  <cp:revision>2</cp:revision>
  <cp:lastPrinted>2018-07-27T03:01:00Z</cp:lastPrinted>
  <dcterms:created xsi:type="dcterms:W3CDTF">2018-08-09T09:57:00Z</dcterms:created>
  <dcterms:modified xsi:type="dcterms:W3CDTF">2018-08-09T09:57:00Z</dcterms:modified>
</cp:coreProperties>
</file>