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0A5870" w:rsidRPr="00132815" w14:paraId="74E527DB" w14:textId="77777777" w:rsidTr="000A5870">
        <w:tc>
          <w:tcPr>
            <w:tcW w:w="3510" w:type="dxa"/>
            <w:vAlign w:val="bottom"/>
          </w:tcPr>
          <w:p w14:paraId="1332BD8F" w14:textId="77777777" w:rsidR="000A5870" w:rsidRPr="00132815" w:rsidRDefault="000A5870" w:rsidP="00815732">
            <w:pPr>
              <w:widowControl w:val="0"/>
              <w:spacing w:before="120"/>
              <w:jc w:val="center"/>
              <w:rPr>
                <w:rFonts w:asciiTheme="majorHAnsi" w:eastAsia="Times New Roman" w:hAnsiTheme="majorHAnsi" w:cstheme="majorHAnsi"/>
                <w:b/>
                <w:bCs/>
                <w:sz w:val="24"/>
                <w:szCs w:val="24"/>
              </w:rPr>
            </w:pPr>
            <w:r w:rsidRPr="00132815">
              <w:rPr>
                <w:rFonts w:asciiTheme="majorHAnsi" w:eastAsia="Times New Roman" w:hAnsiTheme="majorHAnsi" w:cstheme="majorHAnsi"/>
                <w:b/>
                <w:bCs/>
                <w:sz w:val="24"/>
                <w:szCs w:val="24"/>
              </w:rPr>
              <w:t>NGÂN HÀNG NHÀ NƯỚC</w:t>
            </w:r>
          </w:p>
          <w:p w14:paraId="1C9ECC13" w14:textId="77777777" w:rsidR="000A5870" w:rsidRPr="00132815" w:rsidRDefault="000A5870" w:rsidP="000A5870">
            <w:pPr>
              <w:widowControl w:val="0"/>
              <w:jc w:val="center"/>
              <w:rPr>
                <w:rFonts w:asciiTheme="majorHAnsi" w:eastAsia="Times New Roman" w:hAnsiTheme="majorHAnsi" w:cstheme="majorHAnsi"/>
                <w:b/>
                <w:bCs/>
                <w:sz w:val="24"/>
                <w:szCs w:val="24"/>
              </w:rPr>
            </w:pPr>
            <w:r w:rsidRPr="00132815">
              <w:rPr>
                <w:rFonts w:asciiTheme="majorHAnsi" w:eastAsia="Times New Roman" w:hAnsiTheme="majorHAnsi" w:cstheme="majorHAnsi"/>
                <w:b/>
                <w:bCs/>
                <w:sz w:val="24"/>
                <w:szCs w:val="24"/>
              </w:rPr>
              <w:t>VIỆT NAM</w:t>
            </w:r>
          </w:p>
          <w:p w14:paraId="1307C66D" w14:textId="2165AF9F" w:rsidR="000A5870" w:rsidRPr="00132815" w:rsidRDefault="00E52924" w:rsidP="000A5870">
            <w:pPr>
              <w:widowControl w:val="0"/>
              <w:jc w:val="center"/>
              <w:rPr>
                <w:rFonts w:asciiTheme="majorHAnsi" w:eastAsia="Times New Roman" w:hAnsiTheme="majorHAnsi" w:cstheme="majorHAnsi"/>
                <w:sz w:val="26"/>
                <w:szCs w:val="26"/>
              </w:rPr>
            </w:pPr>
            <w:r w:rsidRPr="00132815">
              <w:rPr>
                <w:rFonts w:asciiTheme="majorHAnsi" w:eastAsia="Times New Roman" w:hAnsiTheme="majorHAnsi" w:cstheme="majorHAnsi"/>
                <w:b/>
                <w:bCs/>
                <w:noProof/>
                <w:sz w:val="24"/>
                <w:szCs w:val="24"/>
              </w:rPr>
              <mc:AlternateContent>
                <mc:Choice Requires="wps">
                  <w:drawing>
                    <wp:anchor distT="0" distB="0" distL="114300" distR="114300" simplePos="0" relativeHeight="251659264" behindDoc="0" locked="0" layoutInCell="1" allowOverlap="1" wp14:anchorId="6C973260" wp14:editId="04B15064">
                      <wp:simplePos x="0" y="0"/>
                      <wp:positionH relativeFrom="column">
                        <wp:posOffset>683260</wp:posOffset>
                      </wp:positionH>
                      <wp:positionV relativeFrom="paragraph">
                        <wp:posOffset>10795</wp:posOffset>
                      </wp:positionV>
                      <wp:extent cx="762000" cy="0"/>
                      <wp:effectExtent l="10795" t="5080" r="8255" b="1397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96FA5" id="_x0000_t32" coordsize="21600,21600" o:spt="32" o:oned="t" path="m,l21600,21600e" filled="f">
                      <v:path arrowok="t" fillok="f" o:connecttype="none"/>
                      <o:lock v:ext="edit" shapetype="t"/>
                    </v:shapetype>
                    <v:shape id="AutoShape 8" o:spid="_x0000_s1026" type="#_x0000_t32" style="position:absolute;margin-left:53.8pt;margin-top:.85pt;width:6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WZ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"/>
                  </w:pict>
                </mc:Fallback>
              </mc:AlternateContent>
            </w:r>
          </w:p>
          <w:p w14:paraId="2C540F0D" w14:textId="77777777" w:rsidR="000A5870" w:rsidRPr="00132815" w:rsidRDefault="000A5870" w:rsidP="00286666">
            <w:pPr>
              <w:widowControl w:val="0"/>
              <w:jc w:val="center"/>
              <w:rPr>
                <w:rFonts w:asciiTheme="majorHAnsi" w:eastAsia="Times New Roman" w:hAnsiTheme="majorHAnsi" w:cstheme="majorHAnsi"/>
                <w:b/>
                <w:bCs/>
                <w:sz w:val="24"/>
                <w:szCs w:val="24"/>
              </w:rPr>
            </w:pPr>
            <w:r w:rsidRPr="00132815">
              <w:rPr>
                <w:rFonts w:asciiTheme="majorHAnsi" w:eastAsia="Times New Roman" w:hAnsiTheme="majorHAnsi" w:cstheme="majorHAnsi"/>
                <w:sz w:val="26"/>
                <w:szCs w:val="26"/>
              </w:rPr>
              <w:t xml:space="preserve">Số:             </w:t>
            </w:r>
            <w:r w:rsidR="00951D8F" w:rsidRPr="00132815">
              <w:rPr>
                <w:rFonts w:asciiTheme="majorHAnsi" w:eastAsia="Times New Roman" w:hAnsiTheme="majorHAnsi" w:cstheme="majorHAnsi"/>
                <w:sz w:val="26"/>
                <w:szCs w:val="26"/>
              </w:rPr>
              <w:t>/20</w:t>
            </w:r>
            <w:r w:rsidR="00286666" w:rsidRPr="00132815">
              <w:rPr>
                <w:rFonts w:asciiTheme="majorHAnsi" w:eastAsia="Times New Roman" w:hAnsiTheme="majorHAnsi" w:cstheme="majorHAnsi"/>
                <w:sz w:val="26"/>
                <w:szCs w:val="26"/>
              </w:rPr>
              <w:t>20</w:t>
            </w:r>
            <w:r w:rsidR="00951D8F" w:rsidRPr="00132815">
              <w:rPr>
                <w:rFonts w:asciiTheme="majorHAnsi" w:eastAsia="Times New Roman" w:hAnsiTheme="majorHAnsi" w:cstheme="majorHAnsi"/>
                <w:sz w:val="26"/>
                <w:szCs w:val="26"/>
              </w:rPr>
              <w:t>/TT</w:t>
            </w:r>
            <w:r w:rsidRPr="00132815">
              <w:rPr>
                <w:rFonts w:asciiTheme="majorHAnsi" w:eastAsia="Times New Roman" w:hAnsiTheme="majorHAnsi" w:cstheme="majorHAnsi"/>
                <w:sz w:val="26"/>
                <w:szCs w:val="26"/>
              </w:rPr>
              <w:t>-NHNN</w:t>
            </w:r>
          </w:p>
        </w:tc>
        <w:tc>
          <w:tcPr>
            <w:tcW w:w="5954" w:type="dxa"/>
            <w:vAlign w:val="center"/>
          </w:tcPr>
          <w:p w14:paraId="2FD23C31" w14:textId="77777777" w:rsidR="000A5870" w:rsidRPr="00132815" w:rsidRDefault="000A5870" w:rsidP="000A5870">
            <w:pPr>
              <w:widowControl w:val="0"/>
              <w:spacing w:before="40"/>
              <w:jc w:val="center"/>
              <w:rPr>
                <w:rFonts w:asciiTheme="majorHAnsi" w:eastAsia="Times New Roman" w:hAnsiTheme="majorHAnsi" w:cstheme="majorHAnsi"/>
                <w:b/>
                <w:bCs/>
                <w:sz w:val="28"/>
                <w:szCs w:val="24"/>
              </w:rPr>
            </w:pPr>
            <w:r w:rsidRPr="00132815">
              <w:rPr>
                <w:rFonts w:asciiTheme="majorHAnsi" w:eastAsia="Times New Roman" w:hAnsiTheme="majorHAnsi" w:cstheme="majorHAnsi"/>
                <w:b/>
                <w:bCs/>
                <w:sz w:val="24"/>
                <w:szCs w:val="24"/>
              </w:rPr>
              <w:t>CỘNG HOÀ XÃ HỘI CHỦ NGHĨA VIỆT NAM</w:t>
            </w:r>
            <w:r w:rsidRPr="00132815">
              <w:rPr>
                <w:rFonts w:asciiTheme="majorHAnsi" w:eastAsia="Times New Roman" w:hAnsiTheme="majorHAnsi" w:cstheme="majorHAnsi"/>
                <w:b/>
                <w:bCs/>
                <w:sz w:val="24"/>
                <w:szCs w:val="24"/>
              </w:rPr>
              <w:br/>
            </w:r>
            <w:r w:rsidRPr="00132815">
              <w:rPr>
                <w:rFonts w:asciiTheme="majorHAnsi" w:eastAsia="Times New Roman" w:hAnsiTheme="majorHAnsi" w:cstheme="majorHAnsi"/>
                <w:b/>
                <w:bCs/>
                <w:sz w:val="28"/>
                <w:szCs w:val="24"/>
              </w:rPr>
              <w:t>Độc lập - Tự do - Hạnh phúc</w:t>
            </w:r>
          </w:p>
          <w:p w14:paraId="2F5BEECE" w14:textId="7948D0DF" w:rsidR="000A5870" w:rsidRPr="00132815" w:rsidRDefault="00E52924" w:rsidP="00556D31">
            <w:pPr>
              <w:widowControl w:val="0"/>
              <w:spacing w:before="180"/>
              <w:jc w:val="center"/>
              <w:rPr>
                <w:rFonts w:asciiTheme="majorHAnsi" w:eastAsia="Times New Roman" w:hAnsiTheme="majorHAnsi" w:cstheme="majorHAnsi"/>
                <w:b/>
                <w:bCs/>
                <w:i/>
                <w:sz w:val="24"/>
                <w:szCs w:val="24"/>
              </w:rPr>
            </w:pPr>
            <w:r w:rsidRPr="00132815">
              <w:rPr>
                <w:rFonts w:asciiTheme="majorHAnsi" w:eastAsia="Times New Roman" w:hAnsiTheme="majorHAnsi" w:cstheme="majorHAnsi"/>
                <w:i/>
                <w:iCs/>
                <w:noProof/>
                <w:sz w:val="26"/>
                <w:szCs w:val="26"/>
              </w:rPr>
              <mc:AlternateContent>
                <mc:Choice Requires="wps">
                  <w:drawing>
                    <wp:anchor distT="0" distB="0" distL="114300" distR="114300" simplePos="0" relativeHeight="251660288" behindDoc="0" locked="0" layoutInCell="1" allowOverlap="1" wp14:anchorId="7F748CED" wp14:editId="35F7AA30">
                      <wp:simplePos x="0" y="0"/>
                      <wp:positionH relativeFrom="column">
                        <wp:posOffset>815340</wp:posOffset>
                      </wp:positionH>
                      <wp:positionV relativeFrom="paragraph">
                        <wp:posOffset>8255</wp:posOffset>
                      </wp:positionV>
                      <wp:extent cx="2028825" cy="0"/>
                      <wp:effectExtent l="9525" t="12700" r="952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7EFED" id="AutoShape 9" o:spid="_x0000_s1026" type="#_x0000_t32" style="position:absolute;margin-left:64.2pt;margin-top:.65pt;width:15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sb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"/>
                  </w:pict>
                </mc:Fallback>
              </mc:AlternateContent>
            </w:r>
            <w:r w:rsidR="000A5870" w:rsidRPr="00132815">
              <w:rPr>
                <w:rFonts w:asciiTheme="majorHAnsi" w:eastAsia="Times New Roman" w:hAnsiTheme="majorHAnsi" w:cstheme="majorHAnsi"/>
                <w:i/>
                <w:iCs/>
                <w:sz w:val="28"/>
                <w:szCs w:val="26"/>
              </w:rPr>
              <w:t>Hà Nội, ngày       tháng     năm 20</w:t>
            </w:r>
            <w:r w:rsidR="00556D31" w:rsidRPr="00132815">
              <w:rPr>
                <w:rFonts w:asciiTheme="majorHAnsi" w:eastAsia="Times New Roman" w:hAnsiTheme="majorHAnsi" w:cstheme="majorHAnsi"/>
                <w:i/>
                <w:iCs/>
                <w:sz w:val="28"/>
                <w:szCs w:val="26"/>
              </w:rPr>
              <w:t>20</w:t>
            </w:r>
          </w:p>
        </w:tc>
      </w:tr>
    </w:tbl>
    <w:p w14:paraId="1636E04B" w14:textId="7838BFB3" w:rsidR="000A5870" w:rsidRPr="00132815" w:rsidRDefault="000A5870" w:rsidP="003F7238">
      <w:pPr>
        <w:spacing w:after="0" w:line="240" w:lineRule="auto"/>
        <w:jc w:val="center"/>
        <w:rPr>
          <w:rFonts w:asciiTheme="majorHAnsi" w:eastAsia="Times New Roman" w:hAnsiTheme="majorHAnsi" w:cstheme="majorHAnsi"/>
          <w:b/>
          <w:bCs/>
          <w:sz w:val="24"/>
          <w:szCs w:val="24"/>
        </w:rPr>
      </w:pPr>
    </w:p>
    <w:p w14:paraId="524747BB" w14:textId="341F3F99" w:rsidR="000A5870" w:rsidRPr="00132815" w:rsidRDefault="009E4927" w:rsidP="003F7238">
      <w:pPr>
        <w:spacing w:after="0" w:line="240" w:lineRule="auto"/>
        <w:jc w:val="center"/>
        <w:rPr>
          <w:rFonts w:asciiTheme="majorHAnsi" w:eastAsia="Times New Roman" w:hAnsiTheme="majorHAnsi" w:cstheme="majorHAnsi"/>
          <w:b/>
          <w:bCs/>
          <w:sz w:val="24"/>
          <w:szCs w:val="24"/>
        </w:rPr>
      </w:pPr>
      <w:r>
        <w:rPr>
          <w:rFonts w:asciiTheme="majorHAnsi" w:eastAsia="Times New Roman" w:hAnsiTheme="majorHAnsi" w:cstheme="majorHAnsi"/>
          <w:noProof/>
          <w:sz w:val="28"/>
          <w:szCs w:val="26"/>
        </w:rPr>
        <mc:AlternateContent>
          <mc:Choice Requires="wps">
            <w:drawing>
              <wp:anchor distT="0" distB="0" distL="114300" distR="114300" simplePos="0" relativeHeight="251662336" behindDoc="0" locked="0" layoutInCell="1" allowOverlap="1" wp14:anchorId="48FA891F" wp14:editId="148BF400">
                <wp:simplePos x="0" y="0"/>
                <wp:positionH relativeFrom="column">
                  <wp:posOffset>-289560</wp:posOffset>
                </wp:positionH>
                <wp:positionV relativeFrom="paragraph">
                  <wp:posOffset>193675</wp:posOffset>
                </wp:positionV>
                <wp:extent cx="108585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42900"/>
                        </a:xfrm>
                        <a:prstGeom prst="rect">
                          <a:avLst/>
                        </a:prstGeom>
                        <a:solidFill>
                          <a:srgbClr val="FFFFFF"/>
                        </a:solidFill>
                        <a:ln w="12700">
                          <a:solidFill>
                            <a:srgbClr val="000000"/>
                          </a:solidFill>
                          <a:miter lim="800000"/>
                          <a:headEnd/>
                          <a:tailEnd/>
                        </a:ln>
                      </wps:spPr>
                      <wps:txbx>
                        <w:txbxContent>
                          <w:p w14:paraId="0E9D5513" w14:textId="77777777" w:rsidR="009E4927" w:rsidRPr="009E4927" w:rsidRDefault="009E4927" w:rsidP="009E4927">
                            <w:pPr>
                              <w:jc w:val="center"/>
                              <w:rPr>
                                <w:rFonts w:ascii="Times New Roman" w:hAnsi="Times New Roman" w:cs="Times New Roman"/>
                                <w:b/>
                                <w:sz w:val="28"/>
                              </w:rPr>
                            </w:pPr>
                            <w:r w:rsidRPr="009E4927">
                              <w:rPr>
                                <w:rFonts w:ascii="Times New Roman" w:hAnsi="Times New Roman" w:cs="Times New Roman"/>
                                <w:b/>
                                <w:sz w:val="28"/>
                              </w:rPr>
                              <w:t>DỰ THẢO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FA891F" id="Rectangle 3" o:spid="_x0000_s1026" style="position:absolute;left:0;text-align:left;margin-left:-22.8pt;margin-top:15.25pt;width:8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" strokeweight="1pt">
                <v:textbox>
                  <w:txbxContent>
                    <w:p w14:paraId="0E9D5513" w14:textId="77777777" w:rsidR="009E4927" w:rsidRPr="009E4927" w:rsidRDefault="009E4927" w:rsidP="009E4927">
                      <w:pPr>
                        <w:jc w:val="center"/>
                        <w:rPr>
                          <w:rFonts w:ascii="Times New Roman" w:hAnsi="Times New Roman" w:cs="Times New Roman"/>
                          <w:b/>
                          <w:sz w:val="28"/>
                        </w:rPr>
                      </w:pPr>
                      <w:r w:rsidRPr="009E4927">
                        <w:rPr>
                          <w:rFonts w:ascii="Times New Roman" w:hAnsi="Times New Roman" w:cs="Times New Roman"/>
                          <w:b/>
                          <w:sz w:val="28"/>
                        </w:rPr>
                        <w:t>DỰ THẢO</w:t>
                      </w:r>
                    </w:p>
                  </w:txbxContent>
                </v:textbox>
              </v:rect>
            </w:pict>
          </mc:Fallback>
        </mc:AlternateContent>
      </w:r>
    </w:p>
    <w:p w14:paraId="1397AA67" w14:textId="294E24D8" w:rsidR="00181838" w:rsidRPr="00705B15" w:rsidRDefault="00951D8F" w:rsidP="003F7238">
      <w:pPr>
        <w:spacing w:after="0" w:line="240" w:lineRule="auto"/>
        <w:jc w:val="center"/>
        <w:rPr>
          <w:rFonts w:asciiTheme="majorHAnsi" w:eastAsia="Times New Roman" w:hAnsiTheme="majorHAnsi" w:cstheme="majorHAnsi"/>
          <w:b/>
          <w:bCs/>
          <w:sz w:val="26"/>
          <w:szCs w:val="26"/>
        </w:rPr>
      </w:pPr>
      <w:r w:rsidRPr="00705B15">
        <w:rPr>
          <w:rFonts w:asciiTheme="majorHAnsi" w:eastAsia="Times New Roman" w:hAnsiTheme="majorHAnsi" w:cstheme="majorHAnsi"/>
          <w:b/>
          <w:bCs/>
          <w:sz w:val="26"/>
          <w:szCs w:val="26"/>
        </w:rPr>
        <w:t>THÔNG TƯ</w:t>
      </w:r>
    </w:p>
    <w:p w14:paraId="0742E7B4" w14:textId="4D7849FF" w:rsidR="00055B9C" w:rsidRDefault="00705B15" w:rsidP="00705B15">
      <w:pPr>
        <w:spacing w:before="120" w:after="120" w:line="240" w:lineRule="auto"/>
        <w:jc w:val="center"/>
        <w:rPr>
          <w:rFonts w:asciiTheme="majorHAnsi" w:eastAsia="Times New Roman" w:hAnsiTheme="majorHAnsi" w:cstheme="majorHAnsi"/>
          <w:iCs/>
          <w:sz w:val="24"/>
          <w:szCs w:val="24"/>
        </w:rPr>
      </w:pPr>
      <w:r w:rsidRPr="00705B15">
        <w:rPr>
          <w:rFonts w:asciiTheme="majorHAnsi" w:eastAsia="Times New Roman" w:hAnsiTheme="majorHAnsi" w:cstheme="majorHAnsi"/>
          <w:iCs/>
          <w:sz w:val="24"/>
          <w:szCs w:val="24"/>
        </w:rPr>
        <w:t xml:space="preserve">BÃI BỎ CÁC VĂN BẢN QUY PHẠM PHÁP LUẬT </w:t>
      </w:r>
    </w:p>
    <w:p w14:paraId="2E42B074" w14:textId="5A6ACB98" w:rsidR="00951D8F" w:rsidRPr="00705B15" w:rsidRDefault="00705B15" w:rsidP="00705B15">
      <w:pPr>
        <w:spacing w:before="120" w:after="120" w:line="240" w:lineRule="auto"/>
        <w:jc w:val="center"/>
        <w:rPr>
          <w:rFonts w:asciiTheme="majorHAnsi" w:eastAsia="Times New Roman" w:hAnsiTheme="majorHAnsi" w:cstheme="majorHAnsi"/>
          <w:iCs/>
          <w:sz w:val="24"/>
          <w:szCs w:val="24"/>
        </w:rPr>
      </w:pPr>
      <w:r w:rsidRPr="00705B15">
        <w:rPr>
          <w:rFonts w:asciiTheme="majorHAnsi" w:eastAsia="Times New Roman" w:hAnsiTheme="majorHAnsi" w:cstheme="majorHAnsi"/>
          <w:iCs/>
          <w:sz w:val="24"/>
          <w:szCs w:val="24"/>
        </w:rPr>
        <w:t>VỀ BÍ MẬT NHÀ NƯỚC NGÀNH NGÂN HÀNG</w:t>
      </w:r>
    </w:p>
    <w:p w14:paraId="6CECED90" w14:textId="4D9592E6" w:rsidR="00705B15" w:rsidRPr="00504ADF" w:rsidRDefault="00705B15" w:rsidP="00955556">
      <w:pPr>
        <w:widowControl w:val="0"/>
        <w:tabs>
          <w:tab w:val="left" w:pos="851"/>
        </w:tabs>
        <w:spacing w:before="60" w:after="60" w:line="288" w:lineRule="auto"/>
        <w:ind w:firstLine="567"/>
        <w:jc w:val="both"/>
        <w:rPr>
          <w:rFonts w:asciiTheme="majorHAnsi" w:eastAsia="Times New Roman" w:hAnsiTheme="majorHAnsi" w:cstheme="majorHAnsi"/>
          <w:i/>
          <w:iCs/>
          <w:sz w:val="20"/>
          <w:szCs w:val="26"/>
        </w:rPr>
      </w:pPr>
    </w:p>
    <w:p w14:paraId="4F782F80" w14:textId="262C9B76" w:rsidR="00B7606D" w:rsidRPr="00132815" w:rsidRDefault="00181838" w:rsidP="002224C6">
      <w:pPr>
        <w:widowControl w:val="0"/>
        <w:tabs>
          <w:tab w:val="left" w:pos="851"/>
        </w:tabs>
        <w:spacing w:before="60" w:after="60" w:line="312" w:lineRule="auto"/>
        <w:ind w:firstLine="567"/>
        <w:jc w:val="both"/>
        <w:rPr>
          <w:rFonts w:asciiTheme="majorHAnsi" w:eastAsia="Times New Roman" w:hAnsiTheme="majorHAnsi" w:cstheme="majorHAnsi"/>
          <w:i/>
          <w:iCs/>
          <w:sz w:val="28"/>
          <w:szCs w:val="26"/>
        </w:rPr>
      </w:pPr>
      <w:r w:rsidRPr="00132815">
        <w:rPr>
          <w:rFonts w:asciiTheme="majorHAnsi" w:eastAsia="Times New Roman" w:hAnsiTheme="majorHAnsi" w:cstheme="majorHAnsi"/>
          <w:i/>
          <w:iCs/>
          <w:sz w:val="28"/>
          <w:szCs w:val="26"/>
        </w:rPr>
        <w:t>Căn c</w:t>
      </w:r>
      <w:bookmarkStart w:id="0" w:name="_GoBack"/>
      <w:bookmarkEnd w:id="0"/>
      <w:r w:rsidRPr="00132815">
        <w:rPr>
          <w:rFonts w:asciiTheme="majorHAnsi" w:eastAsia="Times New Roman" w:hAnsiTheme="majorHAnsi" w:cstheme="majorHAnsi"/>
          <w:i/>
          <w:iCs/>
          <w:sz w:val="28"/>
          <w:szCs w:val="26"/>
        </w:rPr>
        <w:t xml:space="preserve">ứ Luật </w:t>
      </w:r>
      <w:r w:rsidR="0007262B" w:rsidRPr="00132815">
        <w:rPr>
          <w:rFonts w:asciiTheme="majorHAnsi" w:eastAsia="Times New Roman" w:hAnsiTheme="majorHAnsi" w:cstheme="majorHAnsi"/>
          <w:i/>
          <w:iCs/>
          <w:sz w:val="28"/>
          <w:szCs w:val="26"/>
        </w:rPr>
        <w:t xml:space="preserve">Ngân hàng Nhà nước Việt Nam </w:t>
      </w:r>
      <w:r w:rsidRPr="00132815">
        <w:rPr>
          <w:rFonts w:asciiTheme="majorHAnsi" w:eastAsia="Times New Roman" w:hAnsiTheme="majorHAnsi" w:cstheme="majorHAnsi"/>
          <w:i/>
          <w:iCs/>
          <w:sz w:val="28"/>
          <w:szCs w:val="26"/>
        </w:rPr>
        <w:t>ngày 1</w:t>
      </w:r>
      <w:r w:rsidR="0007262B" w:rsidRPr="00132815">
        <w:rPr>
          <w:rFonts w:asciiTheme="majorHAnsi" w:eastAsia="Times New Roman" w:hAnsiTheme="majorHAnsi" w:cstheme="majorHAnsi"/>
          <w:i/>
          <w:iCs/>
          <w:sz w:val="28"/>
          <w:szCs w:val="26"/>
        </w:rPr>
        <w:t>6</w:t>
      </w:r>
      <w:r w:rsidR="00576BF9">
        <w:rPr>
          <w:rFonts w:asciiTheme="majorHAnsi" w:eastAsia="Times New Roman" w:hAnsiTheme="majorHAnsi" w:cstheme="majorHAnsi"/>
          <w:i/>
          <w:iCs/>
          <w:sz w:val="28"/>
          <w:szCs w:val="26"/>
        </w:rPr>
        <w:t xml:space="preserve"> tháng </w:t>
      </w:r>
      <w:r w:rsidR="0007262B" w:rsidRPr="00132815">
        <w:rPr>
          <w:rFonts w:asciiTheme="majorHAnsi" w:eastAsia="Times New Roman" w:hAnsiTheme="majorHAnsi" w:cstheme="majorHAnsi"/>
          <w:i/>
          <w:iCs/>
          <w:sz w:val="28"/>
          <w:szCs w:val="26"/>
        </w:rPr>
        <w:t>6</w:t>
      </w:r>
      <w:r w:rsidR="00576BF9">
        <w:rPr>
          <w:rFonts w:asciiTheme="majorHAnsi" w:eastAsia="Times New Roman" w:hAnsiTheme="majorHAnsi" w:cstheme="majorHAnsi"/>
          <w:i/>
          <w:iCs/>
          <w:sz w:val="28"/>
          <w:szCs w:val="26"/>
        </w:rPr>
        <w:t xml:space="preserve"> năm </w:t>
      </w:r>
      <w:r w:rsidR="0007262B" w:rsidRPr="00132815">
        <w:rPr>
          <w:rFonts w:asciiTheme="majorHAnsi" w:eastAsia="Times New Roman" w:hAnsiTheme="majorHAnsi" w:cstheme="majorHAnsi"/>
          <w:i/>
          <w:iCs/>
          <w:sz w:val="28"/>
          <w:szCs w:val="26"/>
        </w:rPr>
        <w:t>2010</w:t>
      </w:r>
      <w:r w:rsidRPr="00132815">
        <w:rPr>
          <w:rFonts w:asciiTheme="majorHAnsi" w:eastAsia="Times New Roman" w:hAnsiTheme="majorHAnsi" w:cstheme="majorHAnsi"/>
          <w:i/>
          <w:iCs/>
          <w:sz w:val="28"/>
          <w:szCs w:val="26"/>
        </w:rPr>
        <w:t>;</w:t>
      </w:r>
    </w:p>
    <w:p w14:paraId="50C327C7" w14:textId="4D6C1137" w:rsidR="00B7606D" w:rsidRDefault="00181838" w:rsidP="002224C6">
      <w:pPr>
        <w:widowControl w:val="0"/>
        <w:tabs>
          <w:tab w:val="left" w:pos="851"/>
        </w:tabs>
        <w:spacing w:before="60" w:after="60" w:line="312" w:lineRule="auto"/>
        <w:ind w:firstLine="567"/>
        <w:jc w:val="both"/>
        <w:rPr>
          <w:rFonts w:asciiTheme="majorHAnsi" w:eastAsia="Times New Roman" w:hAnsiTheme="majorHAnsi" w:cstheme="majorHAnsi"/>
          <w:i/>
          <w:iCs/>
          <w:sz w:val="28"/>
          <w:szCs w:val="26"/>
        </w:rPr>
      </w:pPr>
      <w:r w:rsidRPr="00132815">
        <w:rPr>
          <w:rFonts w:asciiTheme="majorHAnsi" w:eastAsia="Times New Roman" w:hAnsiTheme="majorHAnsi" w:cstheme="majorHAnsi"/>
          <w:i/>
          <w:iCs/>
          <w:sz w:val="28"/>
          <w:szCs w:val="26"/>
        </w:rPr>
        <w:t xml:space="preserve">Căn cứ </w:t>
      </w:r>
      <w:r w:rsidR="00286666" w:rsidRPr="00132815">
        <w:rPr>
          <w:rFonts w:asciiTheme="majorHAnsi" w:eastAsia="Times New Roman" w:hAnsiTheme="majorHAnsi" w:cstheme="majorHAnsi"/>
          <w:i/>
          <w:iCs/>
          <w:sz w:val="28"/>
          <w:szCs w:val="26"/>
        </w:rPr>
        <w:t>Luật</w:t>
      </w:r>
      <w:r w:rsidRPr="00132815">
        <w:rPr>
          <w:rFonts w:asciiTheme="majorHAnsi" w:eastAsia="Times New Roman" w:hAnsiTheme="majorHAnsi" w:cstheme="majorHAnsi"/>
          <w:i/>
          <w:iCs/>
          <w:sz w:val="28"/>
          <w:szCs w:val="26"/>
        </w:rPr>
        <w:t xml:space="preserve"> Bảo vệ </w:t>
      </w:r>
      <w:r w:rsidR="00877351" w:rsidRPr="00132815">
        <w:rPr>
          <w:rFonts w:asciiTheme="majorHAnsi" w:eastAsia="Times New Roman" w:hAnsiTheme="majorHAnsi" w:cstheme="majorHAnsi"/>
          <w:i/>
          <w:iCs/>
          <w:sz w:val="28"/>
          <w:szCs w:val="26"/>
        </w:rPr>
        <w:t>bí mật nhà nước</w:t>
      </w:r>
      <w:r w:rsidRPr="00132815">
        <w:rPr>
          <w:rFonts w:asciiTheme="majorHAnsi" w:eastAsia="Times New Roman" w:hAnsiTheme="majorHAnsi" w:cstheme="majorHAnsi"/>
          <w:i/>
          <w:iCs/>
          <w:sz w:val="28"/>
          <w:szCs w:val="26"/>
        </w:rPr>
        <w:t xml:space="preserve"> ngày </w:t>
      </w:r>
      <w:r w:rsidR="0040384F" w:rsidRPr="00132815">
        <w:rPr>
          <w:rFonts w:asciiTheme="majorHAnsi" w:eastAsia="Times New Roman" w:hAnsiTheme="majorHAnsi" w:cstheme="majorHAnsi"/>
          <w:i/>
          <w:iCs/>
          <w:sz w:val="28"/>
          <w:szCs w:val="26"/>
        </w:rPr>
        <w:t>15</w:t>
      </w:r>
      <w:r w:rsidR="00576BF9">
        <w:rPr>
          <w:rFonts w:asciiTheme="majorHAnsi" w:eastAsia="Times New Roman" w:hAnsiTheme="majorHAnsi" w:cstheme="majorHAnsi"/>
          <w:i/>
          <w:iCs/>
          <w:sz w:val="28"/>
          <w:szCs w:val="26"/>
        </w:rPr>
        <w:t xml:space="preserve"> tháng </w:t>
      </w:r>
      <w:r w:rsidRPr="00132815">
        <w:rPr>
          <w:rFonts w:asciiTheme="majorHAnsi" w:eastAsia="Times New Roman" w:hAnsiTheme="majorHAnsi" w:cstheme="majorHAnsi"/>
          <w:i/>
          <w:iCs/>
          <w:sz w:val="28"/>
          <w:szCs w:val="26"/>
        </w:rPr>
        <w:t>1</w:t>
      </w:r>
      <w:r w:rsidR="0040384F" w:rsidRPr="00132815">
        <w:rPr>
          <w:rFonts w:asciiTheme="majorHAnsi" w:eastAsia="Times New Roman" w:hAnsiTheme="majorHAnsi" w:cstheme="majorHAnsi"/>
          <w:i/>
          <w:iCs/>
          <w:sz w:val="28"/>
          <w:szCs w:val="26"/>
        </w:rPr>
        <w:t>1</w:t>
      </w:r>
      <w:r w:rsidR="00576BF9">
        <w:rPr>
          <w:rFonts w:asciiTheme="majorHAnsi" w:eastAsia="Times New Roman" w:hAnsiTheme="majorHAnsi" w:cstheme="majorHAnsi"/>
          <w:i/>
          <w:iCs/>
          <w:sz w:val="28"/>
          <w:szCs w:val="26"/>
        </w:rPr>
        <w:t xml:space="preserve"> năm </w:t>
      </w:r>
      <w:r w:rsidRPr="00132815">
        <w:rPr>
          <w:rFonts w:asciiTheme="majorHAnsi" w:eastAsia="Times New Roman" w:hAnsiTheme="majorHAnsi" w:cstheme="majorHAnsi"/>
          <w:i/>
          <w:iCs/>
          <w:sz w:val="28"/>
          <w:szCs w:val="26"/>
        </w:rPr>
        <w:t>20</w:t>
      </w:r>
      <w:r w:rsidR="0040384F" w:rsidRPr="00132815">
        <w:rPr>
          <w:rFonts w:asciiTheme="majorHAnsi" w:eastAsia="Times New Roman" w:hAnsiTheme="majorHAnsi" w:cstheme="majorHAnsi"/>
          <w:i/>
          <w:iCs/>
          <w:sz w:val="28"/>
          <w:szCs w:val="26"/>
        </w:rPr>
        <w:t>18</w:t>
      </w:r>
      <w:r w:rsidRPr="00132815">
        <w:rPr>
          <w:rFonts w:asciiTheme="majorHAnsi" w:eastAsia="Times New Roman" w:hAnsiTheme="majorHAnsi" w:cstheme="majorHAnsi"/>
          <w:i/>
          <w:iCs/>
          <w:sz w:val="28"/>
          <w:szCs w:val="26"/>
        </w:rPr>
        <w:t>;</w:t>
      </w:r>
    </w:p>
    <w:p w14:paraId="45DD383B" w14:textId="719BBEA9" w:rsidR="00576BF9" w:rsidRPr="00576BF9" w:rsidRDefault="00576BF9" w:rsidP="002224C6">
      <w:pPr>
        <w:widowControl w:val="0"/>
        <w:tabs>
          <w:tab w:val="left" w:pos="851"/>
        </w:tabs>
        <w:spacing w:before="60" w:after="60" w:line="312" w:lineRule="auto"/>
        <w:ind w:firstLine="567"/>
        <w:jc w:val="both"/>
        <w:rPr>
          <w:rFonts w:asciiTheme="majorHAnsi" w:eastAsia="Times New Roman" w:hAnsiTheme="majorHAnsi" w:cstheme="majorHAnsi"/>
          <w:i/>
          <w:iCs/>
          <w:spacing w:val="4"/>
          <w:sz w:val="28"/>
          <w:szCs w:val="26"/>
        </w:rPr>
      </w:pPr>
      <w:r w:rsidRPr="00576BF9">
        <w:rPr>
          <w:rFonts w:asciiTheme="majorHAnsi" w:eastAsia="Times New Roman" w:hAnsiTheme="majorHAnsi" w:cstheme="majorHAnsi"/>
          <w:i/>
          <w:spacing w:val="4"/>
          <w:sz w:val="28"/>
          <w:szCs w:val="26"/>
        </w:rPr>
        <w:t>Căn cứ Nghị định số 16/2017/NĐ-CP ngày 17 tháng 02 năm 2017 của Chính phủ quy định chức năng, nhiệm vụ, quyền hạn và cơ cấu tổ chức của Ngân hàng Nhà nước Việt Nam;</w:t>
      </w:r>
    </w:p>
    <w:p w14:paraId="1789BDF6" w14:textId="77777777" w:rsidR="00181838" w:rsidRPr="00132815" w:rsidRDefault="00951D8F" w:rsidP="002224C6">
      <w:pPr>
        <w:widowControl w:val="0"/>
        <w:tabs>
          <w:tab w:val="left" w:pos="851"/>
        </w:tabs>
        <w:spacing w:before="60" w:after="60" w:line="312" w:lineRule="auto"/>
        <w:ind w:firstLine="567"/>
        <w:jc w:val="both"/>
        <w:rPr>
          <w:rFonts w:asciiTheme="majorHAnsi" w:eastAsia="Times New Roman" w:hAnsiTheme="majorHAnsi" w:cstheme="majorHAnsi"/>
          <w:i/>
          <w:iCs/>
          <w:sz w:val="28"/>
          <w:szCs w:val="26"/>
        </w:rPr>
      </w:pPr>
      <w:r w:rsidRPr="00132815">
        <w:rPr>
          <w:rFonts w:asciiTheme="majorHAnsi" w:eastAsia="Times New Roman" w:hAnsiTheme="majorHAnsi" w:cstheme="majorHAnsi"/>
          <w:i/>
          <w:iCs/>
          <w:sz w:val="28"/>
          <w:szCs w:val="26"/>
        </w:rPr>
        <w:t>Xét</w:t>
      </w:r>
      <w:r w:rsidR="00181838" w:rsidRPr="00132815">
        <w:rPr>
          <w:rFonts w:asciiTheme="majorHAnsi" w:eastAsia="Times New Roman" w:hAnsiTheme="majorHAnsi" w:cstheme="majorHAnsi"/>
          <w:i/>
          <w:iCs/>
          <w:sz w:val="28"/>
          <w:szCs w:val="26"/>
        </w:rPr>
        <w:t xml:space="preserve"> đề nghị của Chánh Văn phòng Ngân hàng Nhà nước</w:t>
      </w:r>
      <w:r w:rsidR="004E39F3" w:rsidRPr="00132815">
        <w:rPr>
          <w:rFonts w:asciiTheme="majorHAnsi" w:eastAsia="Times New Roman" w:hAnsiTheme="majorHAnsi" w:cstheme="majorHAnsi"/>
          <w:i/>
          <w:iCs/>
          <w:sz w:val="28"/>
          <w:szCs w:val="26"/>
        </w:rPr>
        <w:t xml:space="preserve"> Việt Nam</w:t>
      </w:r>
      <w:r w:rsidR="00181838" w:rsidRPr="00132815">
        <w:rPr>
          <w:rFonts w:asciiTheme="majorHAnsi" w:eastAsia="Times New Roman" w:hAnsiTheme="majorHAnsi" w:cstheme="majorHAnsi"/>
          <w:i/>
          <w:iCs/>
          <w:sz w:val="28"/>
          <w:szCs w:val="26"/>
        </w:rPr>
        <w:t>;</w:t>
      </w:r>
    </w:p>
    <w:p w14:paraId="7EB08878" w14:textId="14CB3988" w:rsidR="00576BF9" w:rsidRPr="00576BF9" w:rsidRDefault="00951D8F" w:rsidP="002224C6">
      <w:pPr>
        <w:widowControl w:val="0"/>
        <w:tabs>
          <w:tab w:val="left" w:pos="851"/>
        </w:tabs>
        <w:spacing w:before="60" w:after="60" w:line="312" w:lineRule="auto"/>
        <w:ind w:firstLine="567"/>
        <w:jc w:val="both"/>
        <w:rPr>
          <w:rFonts w:asciiTheme="majorHAnsi" w:eastAsia="Times New Roman" w:hAnsiTheme="majorHAnsi" w:cstheme="majorHAnsi"/>
          <w:i/>
          <w:spacing w:val="4"/>
          <w:sz w:val="28"/>
          <w:szCs w:val="26"/>
        </w:rPr>
      </w:pPr>
      <w:r w:rsidRPr="00576BF9">
        <w:rPr>
          <w:rFonts w:asciiTheme="majorHAnsi" w:eastAsia="Times New Roman" w:hAnsiTheme="majorHAnsi" w:cstheme="majorHAnsi"/>
          <w:i/>
          <w:spacing w:val="4"/>
          <w:sz w:val="28"/>
          <w:szCs w:val="26"/>
        </w:rPr>
        <w:t>Thống đốc Ngân hàng Nhà nước Việt Nam ban hành</w:t>
      </w:r>
      <w:r w:rsidR="00BA07DF" w:rsidRPr="00576BF9">
        <w:rPr>
          <w:rFonts w:asciiTheme="majorHAnsi" w:eastAsia="Times New Roman" w:hAnsiTheme="majorHAnsi" w:cstheme="majorHAnsi"/>
          <w:i/>
          <w:spacing w:val="4"/>
          <w:sz w:val="28"/>
          <w:szCs w:val="26"/>
        </w:rPr>
        <w:t xml:space="preserve"> </w:t>
      </w:r>
      <w:r w:rsidRPr="00576BF9">
        <w:rPr>
          <w:rFonts w:asciiTheme="majorHAnsi" w:eastAsia="Times New Roman" w:hAnsiTheme="majorHAnsi" w:cstheme="majorHAnsi"/>
          <w:i/>
          <w:spacing w:val="4"/>
          <w:sz w:val="28"/>
          <w:szCs w:val="26"/>
        </w:rPr>
        <w:t xml:space="preserve">Thông tư </w:t>
      </w:r>
      <w:r w:rsidR="00576BF9" w:rsidRPr="00576BF9">
        <w:rPr>
          <w:rFonts w:asciiTheme="majorHAnsi" w:eastAsia="Times New Roman" w:hAnsiTheme="majorHAnsi" w:cstheme="majorHAnsi"/>
          <w:i/>
          <w:spacing w:val="4"/>
          <w:sz w:val="28"/>
          <w:szCs w:val="26"/>
        </w:rPr>
        <w:t xml:space="preserve">bãi bỏ các </w:t>
      </w:r>
      <w:r w:rsidR="00705B15" w:rsidRPr="00705B15">
        <w:rPr>
          <w:rFonts w:asciiTheme="majorHAnsi" w:eastAsia="Times New Roman" w:hAnsiTheme="majorHAnsi" w:cstheme="majorHAnsi"/>
          <w:i/>
          <w:spacing w:val="4"/>
          <w:sz w:val="28"/>
          <w:szCs w:val="26"/>
        </w:rPr>
        <w:t>văn bản quy phạm pháp luật về bí mật nhà nước ngành Ngân hàng</w:t>
      </w:r>
      <w:r w:rsidR="000457BE">
        <w:rPr>
          <w:rFonts w:asciiTheme="majorHAnsi" w:eastAsia="Times New Roman" w:hAnsiTheme="majorHAnsi" w:cstheme="majorHAnsi"/>
          <w:i/>
          <w:spacing w:val="4"/>
          <w:sz w:val="28"/>
          <w:szCs w:val="26"/>
        </w:rPr>
        <w:t>.</w:t>
      </w:r>
    </w:p>
    <w:p w14:paraId="55704D8B" w14:textId="77777777" w:rsidR="00576BF9" w:rsidRPr="00955556" w:rsidRDefault="00576BF9" w:rsidP="002224C6">
      <w:pPr>
        <w:tabs>
          <w:tab w:val="left" w:pos="851"/>
        </w:tabs>
        <w:spacing w:before="60" w:after="60" w:line="312" w:lineRule="auto"/>
        <w:ind w:firstLine="567"/>
        <w:jc w:val="both"/>
        <w:rPr>
          <w:rFonts w:asciiTheme="majorHAnsi" w:eastAsia="Times New Roman" w:hAnsiTheme="majorHAnsi" w:cstheme="majorHAnsi"/>
          <w:i/>
          <w:iCs/>
          <w:sz w:val="14"/>
          <w:szCs w:val="26"/>
        </w:rPr>
      </w:pPr>
    </w:p>
    <w:p w14:paraId="02A4BCB2" w14:textId="7CF67A6F" w:rsidR="00D52B97" w:rsidRDefault="00D52B97" w:rsidP="002224C6">
      <w:pPr>
        <w:widowControl w:val="0"/>
        <w:tabs>
          <w:tab w:val="left" w:pos="851"/>
          <w:tab w:val="left" w:pos="993"/>
        </w:tabs>
        <w:spacing w:before="60" w:after="60" w:line="312" w:lineRule="auto"/>
        <w:ind w:firstLine="567"/>
        <w:jc w:val="both"/>
        <w:rPr>
          <w:rFonts w:ascii="Times New Roman" w:eastAsia="Times New Roman" w:hAnsi="Times New Roman" w:cs="Times New Roman"/>
          <w:b/>
          <w:bCs/>
          <w:color w:val="000000" w:themeColor="text1"/>
          <w:sz w:val="28"/>
          <w:szCs w:val="28"/>
        </w:rPr>
      </w:pPr>
      <w:r w:rsidRPr="00BD17FB">
        <w:rPr>
          <w:rFonts w:ascii="Times New Roman" w:eastAsia="Times New Roman" w:hAnsi="Times New Roman" w:cs="Times New Roman"/>
          <w:b/>
          <w:bCs/>
          <w:color w:val="000000" w:themeColor="text1"/>
          <w:sz w:val="28"/>
          <w:szCs w:val="28"/>
        </w:rPr>
        <w:t xml:space="preserve">Điều 1. </w:t>
      </w:r>
      <w:r>
        <w:rPr>
          <w:rFonts w:ascii="Times New Roman" w:eastAsia="Times New Roman" w:hAnsi="Times New Roman" w:cs="Times New Roman"/>
          <w:b/>
          <w:bCs/>
          <w:color w:val="000000" w:themeColor="text1"/>
          <w:sz w:val="28"/>
          <w:szCs w:val="28"/>
        </w:rPr>
        <w:t>Bãi bỏ toàn bộ văn bản quy phạm pháp luật</w:t>
      </w:r>
    </w:p>
    <w:p w14:paraId="3F3204FF" w14:textId="16C3DF53" w:rsidR="00D52B97" w:rsidRPr="00D52B97" w:rsidRDefault="00D52B97" w:rsidP="002224C6">
      <w:pPr>
        <w:widowControl w:val="0"/>
        <w:tabs>
          <w:tab w:val="left" w:pos="567"/>
          <w:tab w:val="left" w:pos="851"/>
          <w:tab w:val="left" w:pos="993"/>
        </w:tabs>
        <w:spacing w:before="60" w:after="60" w:line="312" w:lineRule="auto"/>
        <w:ind w:firstLine="567"/>
        <w:jc w:val="both"/>
        <w:rPr>
          <w:rFonts w:ascii="Times New Roman" w:eastAsia="Times New Roman" w:hAnsi="Times New Roman" w:cs="Times New Roman"/>
          <w:bCs/>
          <w:color w:val="000000" w:themeColor="text1"/>
          <w:sz w:val="28"/>
          <w:szCs w:val="28"/>
        </w:rPr>
      </w:pPr>
      <w:r w:rsidRPr="00D52B97">
        <w:rPr>
          <w:rFonts w:ascii="Times New Roman" w:eastAsia="Times New Roman" w:hAnsi="Times New Roman" w:cs="Times New Roman"/>
          <w:bCs/>
          <w:color w:val="000000" w:themeColor="text1"/>
          <w:sz w:val="28"/>
          <w:szCs w:val="28"/>
        </w:rPr>
        <w:t>Bãi bỏ toàn bộ các văn bản quy phạm pháp luật sau đây:</w:t>
      </w:r>
    </w:p>
    <w:p w14:paraId="04E79B36" w14:textId="325EB491" w:rsidR="00D52B97" w:rsidRPr="00D52B97" w:rsidRDefault="00D52B97" w:rsidP="002224C6">
      <w:pPr>
        <w:pStyle w:val="ListParagraph"/>
        <w:widowControl w:val="0"/>
        <w:numPr>
          <w:ilvl w:val="0"/>
          <w:numId w:val="5"/>
        </w:numPr>
        <w:tabs>
          <w:tab w:val="left" w:pos="567"/>
          <w:tab w:val="left" w:pos="851"/>
          <w:tab w:val="left" w:pos="993"/>
        </w:tabs>
        <w:spacing w:before="60" w:after="60" w:line="312" w:lineRule="auto"/>
        <w:ind w:left="0" w:firstLine="567"/>
        <w:jc w:val="both"/>
        <w:rPr>
          <w:rFonts w:ascii="Times New Roman" w:eastAsia="Times New Roman" w:hAnsi="Times New Roman" w:cs="Times New Roman"/>
          <w:color w:val="000000" w:themeColor="text1"/>
          <w:sz w:val="28"/>
          <w:szCs w:val="28"/>
        </w:rPr>
      </w:pPr>
      <w:r w:rsidRPr="00D52B97">
        <w:rPr>
          <w:rFonts w:ascii="Times New Roman" w:eastAsia="Times New Roman" w:hAnsi="Times New Roman" w:cs="Times New Roman"/>
          <w:color w:val="000000" w:themeColor="text1"/>
          <w:sz w:val="28"/>
          <w:szCs w:val="28"/>
        </w:rPr>
        <w:t>Quyết định số 45/2007/QĐ-NHNN ngày 17 tháng 12 năm 2007 của Thống đốc Ngân hàng Nhà nước Việt Nam về độ mật của từng loại tài liệu, vật mang bí mật Nhà nước trong ngành Ngân hàng.</w:t>
      </w:r>
    </w:p>
    <w:p w14:paraId="103DB2F5" w14:textId="77777777" w:rsidR="00D52B97" w:rsidRDefault="00D52B97" w:rsidP="002224C6">
      <w:pPr>
        <w:pStyle w:val="ListParagraph"/>
        <w:widowControl w:val="0"/>
        <w:numPr>
          <w:ilvl w:val="0"/>
          <w:numId w:val="5"/>
        </w:numPr>
        <w:tabs>
          <w:tab w:val="left" w:pos="567"/>
          <w:tab w:val="left" w:pos="851"/>
          <w:tab w:val="left" w:pos="993"/>
        </w:tabs>
        <w:spacing w:before="60" w:after="60" w:line="312" w:lineRule="auto"/>
        <w:ind w:left="0" w:firstLine="567"/>
        <w:jc w:val="both"/>
        <w:rPr>
          <w:rFonts w:ascii="Times New Roman" w:eastAsia="Times New Roman" w:hAnsi="Times New Roman" w:cs="Times New Roman"/>
          <w:color w:val="000000" w:themeColor="text1"/>
          <w:sz w:val="28"/>
          <w:szCs w:val="28"/>
        </w:rPr>
      </w:pPr>
      <w:r w:rsidRPr="00D52B97">
        <w:rPr>
          <w:rFonts w:ascii="Times New Roman" w:eastAsia="Times New Roman" w:hAnsi="Times New Roman" w:cs="Times New Roman"/>
          <w:color w:val="000000" w:themeColor="text1"/>
          <w:sz w:val="28"/>
          <w:szCs w:val="28"/>
        </w:rPr>
        <w:t>Thông tư số 10/2009/TT-NHNN ngày 08 tháng 5 năm 2009 của Ngân hàng Nhà nước Việt Nam về sửa đổi, bổ sung Quyết định số </w:t>
      </w:r>
      <w:hyperlink r:id="rId8" w:tgtFrame="_blank" w:tooltip="Quyết định 45/2007/QĐ-NHNN" w:history="1">
        <w:r w:rsidRPr="00D52B97">
          <w:rPr>
            <w:rFonts w:ascii="Times New Roman" w:eastAsia="Times New Roman" w:hAnsi="Times New Roman" w:cs="Times New Roman"/>
            <w:color w:val="000000" w:themeColor="text1"/>
            <w:sz w:val="28"/>
            <w:szCs w:val="28"/>
          </w:rPr>
          <w:t>45/2007/QĐ-NHNN</w:t>
        </w:r>
      </w:hyperlink>
      <w:r w:rsidRPr="00D52B97">
        <w:rPr>
          <w:rFonts w:ascii="Times New Roman" w:eastAsia="Times New Roman" w:hAnsi="Times New Roman" w:cs="Times New Roman"/>
          <w:color w:val="000000" w:themeColor="text1"/>
          <w:sz w:val="28"/>
          <w:szCs w:val="28"/>
        </w:rPr>
        <w:t> ngày 17 tháng 12 năm 2007 về độ mật của từng loại tài liệu, vật mang bí mật Nhà nước trong ngành Ngân hàng.</w:t>
      </w:r>
    </w:p>
    <w:p w14:paraId="1A843C22" w14:textId="40FCA386" w:rsidR="0001065D" w:rsidRDefault="0001065D" w:rsidP="002224C6">
      <w:pPr>
        <w:pStyle w:val="ListParagraph"/>
        <w:widowControl w:val="0"/>
        <w:numPr>
          <w:ilvl w:val="0"/>
          <w:numId w:val="5"/>
        </w:numPr>
        <w:tabs>
          <w:tab w:val="left" w:pos="567"/>
          <w:tab w:val="left" w:pos="851"/>
          <w:tab w:val="left" w:pos="993"/>
        </w:tabs>
        <w:spacing w:before="60" w:after="60" w:line="312"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Quyết định số 1087/2003/QĐ-NHNN ngày 17 tháng 9 năm 2003 của Thống đốc Ngân hàng Nhà nước Việt Nam về việc ban hành Quy chế Bảo vệ bí mật nhà nước trong ngành Ngân hàng.</w:t>
      </w:r>
    </w:p>
    <w:p w14:paraId="15D25467" w14:textId="1C3BBE22" w:rsidR="0001065D" w:rsidRPr="00D52B97" w:rsidRDefault="0001065D" w:rsidP="002224C6">
      <w:pPr>
        <w:pStyle w:val="ListParagraph"/>
        <w:widowControl w:val="0"/>
        <w:numPr>
          <w:ilvl w:val="0"/>
          <w:numId w:val="5"/>
        </w:numPr>
        <w:tabs>
          <w:tab w:val="left" w:pos="567"/>
          <w:tab w:val="left" w:pos="851"/>
          <w:tab w:val="left" w:pos="993"/>
        </w:tabs>
        <w:spacing w:before="60" w:after="60" w:line="312"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Quyết định số 316/2004/QĐ-NHNN ngày 31 tháng 3 năm 2004 của Thống đốc Ngân hàng Nhà nước Việt Nam về việc s</w:t>
      </w:r>
      <w:r w:rsidRPr="0001065D">
        <w:rPr>
          <w:rFonts w:ascii="Times New Roman" w:eastAsia="Times New Roman" w:hAnsi="Times New Roman" w:cs="Times New Roman"/>
          <w:color w:val="000000" w:themeColor="text1"/>
          <w:sz w:val="28"/>
          <w:szCs w:val="28"/>
        </w:rPr>
        <w:t>ửa đổi, bổ sung một số điều của Quy chế Bảo vệ bí mật nhà nước trong ngành Ngân hàng</w:t>
      </w:r>
      <w:r>
        <w:rPr>
          <w:rFonts w:ascii="Times New Roman" w:eastAsia="Times New Roman" w:hAnsi="Times New Roman" w:cs="Times New Roman"/>
          <w:color w:val="000000" w:themeColor="text1"/>
          <w:sz w:val="28"/>
          <w:szCs w:val="28"/>
        </w:rPr>
        <w:t>.</w:t>
      </w:r>
    </w:p>
    <w:p w14:paraId="0281FAA1" w14:textId="52D52860" w:rsidR="00785794" w:rsidRPr="00785794" w:rsidRDefault="00785794" w:rsidP="002224C6">
      <w:pPr>
        <w:pStyle w:val="ListParagraph"/>
        <w:widowControl w:val="0"/>
        <w:tabs>
          <w:tab w:val="left" w:pos="851"/>
          <w:tab w:val="left" w:pos="993"/>
        </w:tabs>
        <w:spacing w:before="60" w:after="60" w:line="312" w:lineRule="auto"/>
        <w:ind w:left="0" w:firstLine="567"/>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Đ</w:t>
      </w:r>
      <w:r w:rsidRPr="00785794">
        <w:rPr>
          <w:rFonts w:ascii="Times New Roman" w:eastAsia="Times New Roman" w:hAnsi="Times New Roman" w:cs="Times New Roman"/>
          <w:b/>
          <w:bCs/>
          <w:color w:val="000000" w:themeColor="text1"/>
          <w:sz w:val="28"/>
          <w:szCs w:val="28"/>
        </w:rPr>
        <w:t xml:space="preserve">iều </w:t>
      </w:r>
      <w:r>
        <w:rPr>
          <w:rFonts w:ascii="Times New Roman" w:eastAsia="Times New Roman" w:hAnsi="Times New Roman" w:cs="Times New Roman"/>
          <w:b/>
          <w:bCs/>
          <w:color w:val="000000" w:themeColor="text1"/>
          <w:sz w:val="28"/>
          <w:szCs w:val="28"/>
        </w:rPr>
        <w:t>2</w:t>
      </w:r>
      <w:r w:rsidRPr="00785794">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Điều khoản thi hành</w:t>
      </w:r>
    </w:p>
    <w:p w14:paraId="7F18EE4E" w14:textId="7798F476" w:rsidR="00785794" w:rsidRDefault="00785794" w:rsidP="002224C6">
      <w:pPr>
        <w:pStyle w:val="ListParagraph"/>
        <w:widowControl w:val="0"/>
        <w:numPr>
          <w:ilvl w:val="0"/>
          <w:numId w:val="6"/>
        </w:numPr>
        <w:tabs>
          <w:tab w:val="left" w:pos="567"/>
          <w:tab w:val="left" w:pos="851"/>
          <w:tab w:val="left" w:pos="993"/>
        </w:tabs>
        <w:spacing w:before="60" w:after="60" w:line="312" w:lineRule="auto"/>
        <w:ind w:left="0" w:firstLine="567"/>
        <w:jc w:val="both"/>
        <w:rPr>
          <w:rFonts w:asciiTheme="majorHAnsi" w:eastAsia="Times New Roman" w:hAnsiTheme="majorHAnsi" w:cstheme="majorHAnsi"/>
          <w:b/>
          <w:bCs/>
          <w:sz w:val="28"/>
          <w:szCs w:val="26"/>
        </w:rPr>
      </w:pPr>
      <w:r w:rsidRPr="00785794">
        <w:rPr>
          <w:rFonts w:asciiTheme="majorHAnsi" w:eastAsia="Times New Roman" w:hAnsiTheme="majorHAnsi" w:cstheme="majorHAnsi"/>
          <w:bCs/>
          <w:sz w:val="28"/>
          <w:szCs w:val="28"/>
        </w:rPr>
        <w:t>Thông tư này có hiệu lực thi hành từ ngày 01 tháng 7 năm 2020.</w:t>
      </w:r>
    </w:p>
    <w:p w14:paraId="01D53C7A" w14:textId="79C21182" w:rsidR="00785794" w:rsidRPr="00785794" w:rsidRDefault="00785794" w:rsidP="002224C6">
      <w:pPr>
        <w:pStyle w:val="ListParagraph"/>
        <w:widowControl w:val="0"/>
        <w:numPr>
          <w:ilvl w:val="0"/>
          <w:numId w:val="6"/>
        </w:numPr>
        <w:tabs>
          <w:tab w:val="left" w:pos="851"/>
          <w:tab w:val="left" w:pos="993"/>
        </w:tabs>
        <w:spacing w:before="60" w:after="60" w:line="312" w:lineRule="auto"/>
        <w:ind w:left="0" w:firstLine="567"/>
        <w:jc w:val="both"/>
        <w:rPr>
          <w:rFonts w:asciiTheme="majorHAnsi" w:eastAsia="Times New Roman" w:hAnsiTheme="majorHAnsi" w:cstheme="majorHAnsi"/>
          <w:sz w:val="28"/>
          <w:szCs w:val="26"/>
        </w:rPr>
      </w:pPr>
      <w:r w:rsidRPr="00785794">
        <w:rPr>
          <w:rFonts w:asciiTheme="majorHAnsi" w:eastAsia="Times New Roman" w:hAnsiTheme="majorHAnsi" w:cstheme="majorHAnsi"/>
          <w:bCs/>
          <w:sz w:val="28"/>
          <w:szCs w:val="28"/>
        </w:rPr>
        <w:lastRenderedPageBreak/>
        <w:t>Chánh Văn phòng, Chánh Thanh tra, giám sát ngân hàng, Thủ trưởng các đơn vị thuộc Ngân hàng Nhà nước Việt Nam,</w:t>
      </w:r>
      <w:r>
        <w:rPr>
          <w:rFonts w:asciiTheme="majorHAnsi" w:eastAsia="Times New Roman" w:hAnsiTheme="majorHAnsi" w:cstheme="majorHAnsi"/>
          <w:bCs/>
          <w:sz w:val="28"/>
          <w:szCs w:val="28"/>
        </w:rPr>
        <w:t xml:space="preserve"> Giám đốc Nhà máy in tiền quốc gia, </w:t>
      </w:r>
      <w:r w:rsidRPr="00785794">
        <w:rPr>
          <w:rFonts w:asciiTheme="majorHAnsi" w:eastAsia="Times New Roman" w:hAnsiTheme="majorHAnsi" w:cstheme="majorHAnsi"/>
          <w:bCs/>
          <w:sz w:val="28"/>
          <w:szCs w:val="28"/>
        </w:rPr>
        <w:t xml:space="preserve"> Giám đốc Ngân hàng Nhà nước chi nhánh, Chủ tịch Hội đồng quản trị, Chủ tịch Hội đồng thành viên và Tổng Giám đốc (Giám đốc) tổ chức tín dụng, chi nhánh ngân hàng nước ngoài </w:t>
      </w:r>
      <w:r>
        <w:rPr>
          <w:rFonts w:asciiTheme="majorHAnsi" w:eastAsia="Times New Roman" w:hAnsiTheme="majorHAnsi" w:cstheme="majorHAnsi"/>
          <w:bCs/>
          <w:sz w:val="28"/>
          <w:szCs w:val="28"/>
        </w:rPr>
        <w:t xml:space="preserve">và các cơ quan, tổ chức cá nhân có liên quan </w:t>
      </w:r>
      <w:r w:rsidRPr="00785794">
        <w:rPr>
          <w:rFonts w:asciiTheme="majorHAnsi" w:eastAsia="Times New Roman" w:hAnsiTheme="majorHAnsi" w:cstheme="majorHAnsi"/>
          <w:bCs/>
          <w:sz w:val="28"/>
          <w:szCs w:val="28"/>
        </w:rPr>
        <w:t xml:space="preserve">chịu trách nhiệm </w:t>
      </w:r>
      <w:r>
        <w:rPr>
          <w:rFonts w:asciiTheme="majorHAnsi" w:eastAsia="Times New Roman" w:hAnsiTheme="majorHAnsi" w:cstheme="majorHAnsi"/>
          <w:bCs/>
          <w:sz w:val="28"/>
          <w:szCs w:val="28"/>
        </w:rPr>
        <w:t>thi hành</w:t>
      </w:r>
      <w:r w:rsidRPr="00785794">
        <w:rPr>
          <w:rFonts w:asciiTheme="majorHAnsi" w:eastAsia="Times New Roman" w:hAnsiTheme="majorHAnsi" w:cstheme="majorHAnsi"/>
          <w:bCs/>
          <w:sz w:val="28"/>
          <w:szCs w:val="28"/>
        </w:rPr>
        <w:t xml:space="preserve"> Thông tư này</w:t>
      </w:r>
      <w:r>
        <w:rPr>
          <w:rFonts w:asciiTheme="majorHAnsi" w:eastAsia="Times New Roman" w:hAnsiTheme="majorHAnsi" w:cstheme="majorHAnsi"/>
          <w:bCs/>
          <w:sz w:val="28"/>
          <w:szCs w:val="28"/>
        </w:rPr>
        <w:t>./.</w:t>
      </w:r>
    </w:p>
    <w:p w14:paraId="315823EC" w14:textId="5E538FEC" w:rsidR="00785794" w:rsidRPr="00785794" w:rsidRDefault="00785794" w:rsidP="00785794">
      <w:pPr>
        <w:widowControl w:val="0"/>
        <w:spacing w:before="120" w:after="120" w:line="240" w:lineRule="auto"/>
        <w:jc w:val="center"/>
        <w:rPr>
          <w:rFonts w:asciiTheme="majorHAnsi" w:eastAsia="Times New Roman" w:hAnsiTheme="majorHAnsi" w:cstheme="majorHAnsi"/>
          <w:sz w:val="12"/>
          <w:szCs w:val="26"/>
        </w:rPr>
      </w:pPr>
    </w:p>
    <w:tbl>
      <w:tblPr>
        <w:tblW w:w="8964" w:type="dxa"/>
        <w:tblInd w:w="108" w:type="dxa"/>
        <w:shd w:val="clear" w:color="auto" w:fill="FFFFFF"/>
        <w:tblCellMar>
          <w:left w:w="0" w:type="dxa"/>
          <w:right w:w="0" w:type="dxa"/>
        </w:tblCellMar>
        <w:tblLook w:val="04A0" w:firstRow="1" w:lastRow="0" w:firstColumn="1" w:lastColumn="0" w:noHBand="0" w:noVBand="1"/>
      </w:tblPr>
      <w:tblGrid>
        <w:gridCol w:w="5421"/>
        <w:gridCol w:w="3543"/>
      </w:tblGrid>
      <w:tr w:rsidR="00785794" w:rsidRPr="00785794" w14:paraId="58380CBA" w14:textId="77777777" w:rsidTr="00785794">
        <w:tc>
          <w:tcPr>
            <w:tcW w:w="5421" w:type="dxa"/>
            <w:shd w:val="clear" w:color="auto" w:fill="FFFFFF"/>
            <w:tcMar>
              <w:top w:w="0" w:type="dxa"/>
              <w:left w:w="108" w:type="dxa"/>
              <w:bottom w:w="0" w:type="dxa"/>
              <w:right w:w="108" w:type="dxa"/>
            </w:tcMar>
            <w:hideMark/>
          </w:tcPr>
          <w:p w14:paraId="32BF2EDC" w14:textId="05585DE8" w:rsidR="00785794" w:rsidRPr="00785794" w:rsidRDefault="00785794" w:rsidP="00785794">
            <w:pPr>
              <w:spacing w:after="0" w:line="240" w:lineRule="auto"/>
              <w:jc w:val="both"/>
              <w:rPr>
                <w:rFonts w:asciiTheme="majorHAnsi" w:eastAsia="Times New Roman" w:hAnsiTheme="majorHAnsi" w:cstheme="majorHAnsi"/>
                <w:color w:val="222222"/>
                <w:sz w:val="24"/>
                <w:szCs w:val="24"/>
                <w:lang w:val="en-AU" w:eastAsia="en-AU"/>
              </w:rPr>
            </w:pPr>
            <w:r w:rsidRPr="00785794">
              <w:rPr>
                <w:rFonts w:asciiTheme="majorHAnsi" w:eastAsia="Times New Roman" w:hAnsiTheme="majorHAnsi" w:cstheme="majorHAnsi"/>
                <w:b/>
                <w:bCs/>
                <w:i/>
                <w:iCs/>
                <w:color w:val="000000"/>
                <w:sz w:val="20"/>
                <w:szCs w:val="20"/>
                <w:lang w:val="en-AU" w:eastAsia="en-AU"/>
              </w:rPr>
              <w:t>Nơi nhận:</w:t>
            </w:r>
          </w:p>
          <w:p w14:paraId="6B757075" w14:textId="07F37C69" w:rsidR="00785794" w:rsidRPr="00785794" w:rsidRDefault="00785794" w:rsidP="00785794">
            <w:pPr>
              <w:spacing w:after="0" w:line="240" w:lineRule="auto"/>
              <w:jc w:val="both"/>
              <w:rPr>
                <w:rFonts w:asciiTheme="majorHAnsi" w:eastAsia="Times New Roman" w:hAnsiTheme="majorHAnsi" w:cstheme="majorHAnsi"/>
                <w:color w:val="222222"/>
                <w:sz w:val="24"/>
                <w:szCs w:val="24"/>
                <w:lang w:val="en-AU" w:eastAsia="en-AU"/>
              </w:rPr>
            </w:pPr>
            <w:r w:rsidRPr="00785794">
              <w:rPr>
                <w:rFonts w:asciiTheme="majorHAnsi" w:eastAsia="Times New Roman" w:hAnsiTheme="majorHAnsi" w:cstheme="majorHAnsi"/>
                <w:color w:val="000000"/>
                <w:sz w:val="20"/>
                <w:szCs w:val="20"/>
                <w:lang w:val="en-AU" w:eastAsia="en-AU"/>
              </w:rPr>
              <w:t>- Như Điều 2;</w:t>
            </w:r>
          </w:p>
          <w:p w14:paraId="13681DBC" w14:textId="5DFC6ABE" w:rsidR="00785794" w:rsidRPr="00785794" w:rsidRDefault="00785794" w:rsidP="00785794">
            <w:pPr>
              <w:spacing w:after="0" w:line="240" w:lineRule="auto"/>
              <w:jc w:val="both"/>
              <w:rPr>
                <w:rFonts w:asciiTheme="majorHAnsi" w:eastAsia="Times New Roman" w:hAnsiTheme="majorHAnsi" w:cstheme="majorHAnsi"/>
                <w:color w:val="222222"/>
                <w:sz w:val="24"/>
                <w:szCs w:val="24"/>
                <w:lang w:val="en-AU" w:eastAsia="en-AU"/>
              </w:rPr>
            </w:pPr>
            <w:r w:rsidRPr="00785794">
              <w:rPr>
                <w:rFonts w:asciiTheme="majorHAnsi" w:eastAsia="Times New Roman" w:hAnsiTheme="majorHAnsi" w:cstheme="majorHAnsi"/>
                <w:color w:val="000000"/>
                <w:sz w:val="20"/>
                <w:szCs w:val="20"/>
                <w:lang w:val="en-AU" w:eastAsia="en-AU"/>
              </w:rPr>
              <w:t>- Ban lãnh đạo NHNN;</w:t>
            </w:r>
          </w:p>
          <w:p w14:paraId="1C49780F" w14:textId="650DA38B" w:rsidR="00785794" w:rsidRPr="00785794" w:rsidRDefault="00785794" w:rsidP="00785794">
            <w:pPr>
              <w:spacing w:after="0" w:line="240" w:lineRule="auto"/>
              <w:jc w:val="both"/>
              <w:rPr>
                <w:rFonts w:asciiTheme="majorHAnsi" w:eastAsia="Times New Roman" w:hAnsiTheme="majorHAnsi" w:cstheme="majorHAnsi"/>
                <w:color w:val="222222"/>
                <w:sz w:val="24"/>
                <w:szCs w:val="24"/>
                <w:lang w:val="en-AU" w:eastAsia="en-AU"/>
              </w:rPr>
            </w:pPr>
            <w:r w:rsidRPr="00785794">
              <w:rPr>
                <w:rFonts w:asciiTheme="majorHAnsi" w:eastAsia="Times New Roman" w:hAnsiTheme="majorHAnsi" w:cstheme="majorHAnsi"/>
                <w:color w:val="000000"/>
                <w:sz w:val="20"/>
                <w:szCs w:val="20"/>
                <w:lang w:val="en-AU" w:eastAsia="en-AU"/>
              </w:rPr>
              <w:t>- Bộ Công an (để phối hợp);</w:t>
            </w:r>
          </w:p>
          <w:p w14:paraId="4A221737" w14:textId="7A41CA0E" w:rsidR="00785794" w:rsidRPr="00785794" w:rsidRDefault="00785794" w:rsidP="00785794">
            <w:pPr>
              <w:spacing w:after="0" w:line="240" w:lineRule="auto"/>
              <w:jc w:val="both"/>
              <w:rPr>
                <w:rFonts w:asciiTheme="majorHAnsi" w:eastAsia="Times New Roman" w:hAnsiTheme="majorHAnsi" w:cstheme="majorHAnsi"/>
                <w:color w:val="000000"/>
                <w:sz w:val="20"/>
                <w:szCs w:val="20"/>
                <w:lang w:val="en-AU" w:eastAsia="en-AU"/>
              </w:rPr>
            </w:pPr>
            <w:r w:rsidRPr="00785794">
              <w:rPr>
                <w:rFonts w:asciiTheme="majorHAnsi" w:eastAsia="Times New Roman" w:hAnsiTheme="majorHAnsi" w:cstheme="majorHAnsi"/>
                <w:color w:val="000000"/>
                <w:sz w:val="20"/>
                <w:szCs w:val="20"/>
                <w:lang w:val="en-AU" w:eastAsia="en-AU"/>
              </w:rPr>
              <w:t>- Văn phòng Chính phủ;</w:t>
            </w:r>
          </w:p>
          <w:p w14:paraId="498FAB38" w14:textId="4A58C2A3" w:rsidR="00785794" w:rsidRPr="00785794" w:rsidRDefault="00785794" w:rsidP="00785794">
            <w:pPr>
              <w:spacing w:after="0" w:line="240" w:lineRule="auto"/>
              <w:jc w:val="both"/>
              <w:rPr>
                <w:rFonts w:asciiTheme="majorHAnsi" w:eastAsia="Times New Roman" w:hAnsiTheme="majorHAnsi" w:cstheme="majorHAnsi"/>
                <w:color w:val="222222"/>
                <w:sz w:val="24"/>
                <w:szCs w:val="24"/>
                <w:lang w:val="en-AU" w:eastAsia="en-AU"/>
              </w:rPr>
            </w:pPr>
            <w:r w:rsidRPr="00785794">
              <w:rPr>
                <w:rFonts w:asciiTheme="majorHAnsi" w:eastAsia="Times New Roman" w:hAnsiTheme="majorHAnsi" w:cstheme="majorHAnsi"/>
                <w:color w:val="000000"/>
                <w:sz w:val="20"/>
                <w:szCs w:val="20"/>
                <w:lang w:val="en-AU" w:eastAsia="en-AU"/>
              </w:rPr>
              <w:t>- Bộ Tư pháp (để kiểm tra);</w:t>
            </w:r>
          </w:p>
          <w:p w14:paraId="27A86008" w14:textId="0B0E7490" w:rsidR="00785794" w:rsidRPr="00785794" w:rsidRDefault="00785794" w:rsidP="00785794">
            <w:pPr>
              <w:spacing w:after="0" w:line="240" w:lineRule="auto"/>
              <w:jc w:val="both"/>
              <w:rPr>
                <w:rFonts w:asciiTheme="majorHAnsi" w:eastAsia="Times New Roman" w:hAnsiTheme="majorHAnsi" w:cstheme="majorHAnsi"/>
                <w:color w:val="222222"/>
                <w:sz w:val="24"/>
                <w:szCs w:val="24"/>
                <w:lang w:val="en-AU" w:eastAsia="en-AU"/>
              </w:rPr>
            </w:pPr>
            <w:r w:rsidRPr="00785794">
              <w:rPr>
                <w:rFonts w:asciiTheme="majorHAnsi" w:eastAsia="Times New Roman" w:hAnsiTheme="majorHAnsi" w:cstheme="majorHAnsi"/>
                <w:color w:val="000000"/>
                <w:sz w:val="20"/>
                <w:szCs w:val="20"/>
                <w:lang w:val="en-AU" w:eastAsia="en-AU"/>
              </w:rPr>
              <w:t>- Công báo;</w:t>
            </w:r>
          </w:p>
          <w:p w14:paraId="0178E0D6" w14:textId="07C439EF" w:rsidR="00785794" w:rsidRPr="00785794" w:rsidRDefault="00785794" w:rsidP="00785794">
            <w:pPr>
              <w:spacing w:after="0" w:line="240" w:lineRule="auto"/>
              <w:jc w:val="both"/>
              <w:rPr>
                <w:rFonts w:asciiTheme="majorHAnsi" w:eastAsia="Times New Roman" w:hAnsiTheme="majorHAnsi" w:cstheme="majorHAnsi"/>
                <w:color w:val="222222"/>
                <w:sz w:val="24"/>
                <w:szCs w:val="24"/>
                <w:lang w:val="en-AU" w:eastAsia="en-AU"/>
              </w:rPr>
            </w:pPr>
            <w:r w:rsidRPr="00785794">
              <w:rPr>
                <w:rFonts w:asciiTheme="majorHAnsi" w:eastAsia="Times New Roman" w:hAnsiTheme="majorHAnsi" w:cstheme="majorHAnsi"/>
                <w:color w:val="000000"/>
                <w:sz w:val="20"/>
                <w:szCs w:val="20"/>
                <w:lang w:val="en-AU" w:eastAsia="en-AU"/>
              </w:rPr>
              <w:t>- Lưu: VP, PC.</w:t>
            </w:r>
          </w:p>
        </w:tc>
        <w:tc>
          <w:tcPr>
            <w:tcW w:w="3543" w:type="dxa"/>
            <w:shd w:val="clear" w:color="auto" w:fill="FFFFFF"/>
            <w:tcMar>
              <w:top w:w="0" w:type="dxa"/>
              <w:left w:w="108" w:type="dxa"/>
              <w:bottom w:w="0" w:type="dxa"/>
              <w:right w:w="108" w:type="dxa"/>
            </w:tcMar>
            <w:hideMark/>
          </w:tcPr>
          <w:p w14:paraId="155621A0" w14:textId="35A12C37" w:rsidR="00785794" w:rsidRPr="00785794" w:rsidRDefault="00785794" w:rsidP="00785794">
            <w:pPr>
              <w:spacing w:after="0" w:line="240" w:lineRule="auto"/>
              <w:jc w:val="center"/>
              <w:rPr>
                <w:rFonts w:asciiTheme="majorHAnsi" w:eastAsia="Times New Roman" w:hAnsiTheme="majorHAnsi" w:cstheme="majorHAnsi"/>
                <w:color w:val="222222"/>
                <w:sz w:val="26"/>
                <w:szCs w:val="26"/>
                <w:lang w:val="en-AU" w:eastAsia="en-AU"/>
              </w:rPr>
            </w:pPr>
            <w:r w:rsidRPr="00785794">
              <w:rPr>
                <w:rFonts w:asciiTheme="majorHAnsi" w:eastAsia="Times New Roman" w:hAnsiTheme="majorHAnsi" w:cstheme="majorHAnsi"/>
                <w:b/>
                <w:bCs/>
                <w:color w:val="000000"/>
                <w:sz w:val="26"/>
                <w:szCs w:val="26"/>
                <w:lang w:val="en-AU" w:eastAsia="en-AU"/>
              </w:rPr>
              <w:t>THỐNG ĐỐC</w:t>
            </w:r>
          </w:p>
          <w:p w14:paraId="5F864E97" w14:textId="77777777" w:rsidR="00785794" w:rsidRPr="00785794" w:rsidRDefault="00785794" w:rsidP="00785794">
            <w:pPr>
              <w:spacing w:after="0" w:line="240" w:lineRule="auto"/>
              <w:jc w:val="center"/>
              <w:rPr>
                <w:rFonts w:asciiTheme="majorHAnsi" w:eastAsia="Times New Roman" w:hAnsiTheme="majorHAnsi" w:cstheme="majorHAnsi"/>
                <w:color w:val="222222"/>
                <w:sz w:val="26"/>
                <w:szCs w:val="26"/>
                <w:lang w:val="en-AU" w:eastAsia="en-AU"/>
              </w:rPr>
            </w:pPr>
            <w:r w:rsidRPr="00785794">
              <w:rPr>
                <w:rFonts w:asciiTheme="majorHAnsi" w:eastAsia="Times New Roman" w:hAnsiTheme="majorHAnsi" w:cstheme="majorHAnsi"/>
                <w:color w:val="222222"/>
                <w:sz w:val="26"/>
                <w:szCs w:val="26"/>
                <w:lang w:val="en-AU" w:eastAsia="en-AU"/>
              </w:rPr>
              <w:t> </w:t>
            </w:r>
          </w:p>
          <w:p w14:paraId="3E81E81C" w14:textId="77777777" w:rsidR="00785794" w:rsidRPr="00785794" w:rsidRDefault="00785794" w:rsidP="00785794">
            <w:pPr>
              <w:spacing w:after="0" w:line="240" w:lineRule="auto"/>
              <w:jc w:val="center"/>
              <w:rPr>
                <w:rFonts w:asciiTheme="majorHAnsi" w:eastAsia="Times New Roman" w:hAnsiTheme="majorHAnsi" w:cstheme="majorHAnsi"/>
                <w:color w:val="222222"/>
                <w:sz w:val="26"/>
                <w:szCs w:val="26"/>
                <w:lang w:val="en-AU" w:eastAsia="en-AU"/>
              </w:rPr>
            </w:pPr>
            <w:r w:rsidRPr="00785794">
              <w:rPr>
                <w:rFonts w:asciiTheme="majorHAnsi" w:eastAsia="Times New Roman" w:hAnsiTheme="majorHAnsi" w:cstheme="majorHAnsi"/>
                <w:color w:val="222222"/>
                <w:sz w:val="26"/>
                <w:szCs w:val="26"/>
                <w:lang w:val="en-AU" w:eastAsia="en-AU"/>
              </w:rPr>
              <w:t> </w:t>
            </w:r>
          </w:p>
          <w:p w14:paraId="18B255E3" w14:textId="77777777" w:rsidR="00785794" w:rsidRPr="00785794" w:rsidRDefault="00785794" w:rsidP="00785794">
            <w:pPr>
              <w:spacing w:after="0" w:line="240" w:lineRule="auto"/>
              <w:jc w:val="center"/>
              <w:rPr>
                <w:rFonts w:asciiTheme="majorHAnsi" w:eastAsia="Times New Roman" w:hAnsiTheme="majorHAnsi" w:cstheme="majorHAnsi"/>
                <w:color w:val="222222"/>
                <w:sz w:val="26"/>
                <w:szCs w:val="26"/>
                <w:lang w:val="en-AU" w:eastAsia="en-AU"/>
              </w:rPr>
            </w:pPr>
            <w:r w:rsidRPr="00785794">
              <w:rPr>
                <w:rFonts w:asciiTheme="majorHAnsi" w:eastAsia="Times New Roman" w:hAnsiTheme="majorHAnsi" w:cstheme="majorHAnsi"/>
                <w:color w:val="222222"/>
                <w:sz w:val="26"/>
                <w:szCs w:val="26"/>
                <w:lang w:val="en-AU" w:eastAsia="en-AU"/>
              </w:rPr>
              <w:t> </w:t>
            </w:r>
          </w:p>
          <w:p w14:paraId="70AEA9B9" w14:textId="77777777" w:rsidR="00785794" w:rsidRDefault="00785794" w:rsidP="00785794">
            <w:pPr>
              <w:spacing w:after="0" w:line="240" w:lineRule="auto"/>
              <w:jc w:val="center"/>
              <w:rPr>
                <w:rFonts w:asciiTheme="majorHAnsi" w:eastAsia="Times New Roman" w:hAnsiTheme="majorHAnsi" w:cstheme="majorHAnsi"/>
                <w:color w:val="222222"/>
                <w:sz w:val="26"/>
                <w:szCs w:val="26"/>
                <w:lang w:val="en-AU" w:eastAsia="en-AU"/>
              </w:rPr>
            </w:pPr>
          </w:p>
          <w:p w14:paraId="28A0C1C7" w14:textId="77777777" w:rsidR="00785794" w:rsidRDefault="00785794" w:rsidP="00785794">
            <w:pPr>
              <w:spacing w:after="0" w:line="240" w:lineRule="auto"/>
              <w:jc w:val="center"/>
              <w:rPr>
                <w:rFonts w:asciiTheme="majorHAnsi" w:eastAsia="Times New Roman" w:hAnsiTheme="majorHAnsi" w:cstheme="majorHAnsi"/>
                <w:color w:val="222222"/>
                <w:sz w:val="26"/>
                <w:szCs w:val="26"/>
                <w:lang w:val="en-AU" w:eastAsia="en-AU"/>
              </w:rPr>
            </w:pPr>
          </w:p>
          <w:p w14:paraId="0C95A588" w14:textId="77777777" w:rsidR="00785794" w:rsidRPr="00785794" w:rsidRDefault="00785794" w:rsidP="00785794">
            <w:pPr>
              <w:spacing w:after="0" w:line="240" w:lineRule="auto"/>
              <w:jc w:val="center"/>
              <w:rPr>
                <w:rFonts w:asciiTheme="majorHAnsi" w:eastAsia="Times New Roman" w:hAnsiTheme="majorHAnsi" w:cstheme="majorHAnsi"/>
                <w:color w:val="222222"/>
                <w:sz w:val="26"/>
                <w:szCs w:val="26"/>
                <w:lang w:val="en-AU" w:eastAsia="en-AU"/>
              </w:rPr>
            </w:pPr>
            <w:r w:rsidRPr="00785794">
              <w:rPr>
                <w:rFonts w:asciiTheme="majorHAnsi" w:eastAsia="Times New Roman" w:hAnsiTheme="majorHAnsi" w:cstheme="majorHAnsi"/>
                <w:color w:val="222222"/>
                <w:sz w:val="26"/>
                <w:szCs w:val="26"/>
                <w:lang w:val="en-AU" w:eastAsia="en-AU"/>
              </w:rPr>
              <w:t> </w:t>
            </w:r>
          </w:p>
          <w:p w14:paraId="63FC117E" w14:textId="78829BAE" w:rsidR="00785794" w:rsidRPr="00785794" w:rsidRDefault="00785794" w:rsidP="00785794">
            <w:pPr>
              <w:spacing w:after="0" w:line="240" w:lineRule="auto"/>
              <w:jc w:val="center"/>
              <w:rPr>
                <w:rFonts w:asciiTheme="majorHAnsi" w:eastAsia="Times New Roman" w:hAnsiTheme="majorHAnsi" w:cstheme="majorHAnsi"/>
                <w:color w:val="222222"/>
                <w:sz w:val="24"/>
                <w:szCs w:val="24"/>
                <w:lang w:val="en-AU" w:eastAsia="en-AU"/>
              </w:rPr>
            </w:pPr>
          </w:p>
        </w:tc>
      </w:tr>
    </w:tbl>
    <w:p w14:paraId="5F16C1F0" w14:textId="1641A38E" w:rsidR="00785794" w:rsidRDefault="00785794" w:rsidP="00785794">
      <w:pPr>
        <w:widowControl w:val="0"/>
        <w:spacing w:before="120" w:after="120" w:line="240" w:lineRule="auto"/>
        <w:jc w:val="center"/>
        <w:rPr>
          <w:rFonts w:asciiTheme="majorHAnsi" w:eastAsia="Times New Roman" w:hAnsiTheme="majorHAnsi" w:cstheme="majorHAnsi"/>
          <w:sz w:val="28"/>
          <w:szCs w:val="26"/>
        </w:rPr>
      </w:pPr>
    </w:p>
    <w:sectPr w:rsidR="00785794" w:rsidSect="00504ADF">
      <w:footerReference w:type="default" r:id="rId9"/>
      <w:footerReference w:type="first" r:id="rId10"/>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5BDC4" w14:textId="77777777" w:rsidR="000C2200" w:rsidRDefault="000C2200" w:rsidP="009204A7">
      <w:pPr>
        <w:spacing w:after="0" w:line="240" w:lineRule="auto"/>
      </w:pPr>
      <w:r>
        <w:separator/>
      </w:r>
    </w:p>
  </w:endnote>
  <w:endnote w:type="continuationSeparator" w:id="0">
    <w:p w14:paraId="7129BB3D" w14:textId="77777777" w:rsidR="000C2200" w:rsidRDefault="000C2200" w:rsidP="00920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1413"/>
      <w:docPartObj>
        <w:docPartGallery w:val="Page Numbers (Bottom of Page)"/>
        <w:docPartUnique/>
      </w:docPartObj>
    </w:sdtPr>
    <w:sdtEndPr>
      <w:rPr>
        <w:rFonts w:ascii="Times New Roman" w:hAnsi="Times New Roman" w:cs="Times New Roman"/>
      </w:rPr>
    </w:sdtEndPr>
    <w:sdtContent>
      <w:p w14:paraId="57E1CEC3" w14:textId="77777777" w:rsidR="002830D8" w:rsidRPr="007C1409" w:rsidRDefault="002830D8">
        <w:pPr>
          <w:pStyle w:val="Footer"/>
          <w:jc w:val="center"/>
          <w:rPr>
            <w:rFonts w:ascii="Times New Roman" w:hAnsi="Times New Roman" w:cs="Times New Roman"/>
          </w:rPr>
        </w:pPr>
        <w:r w:rsidRPr="007C1409">
          <w:rPr>
            <w:rFonts w:ascii="Times New Roman" w:hAnsi="Times New Roman" w:cs="Times New Roman"/>
          </w:rPr>
          <w:fldChar w:fldCharType="begin"/>
        </w:r>
        <w:r w:rsidRPr="007C1409">
          <w:rPr>
            <w:rFonts w:ascii="Times New Roman" w:hAnsi="Times New Roman" w:cs="Times New Roman"/>
          </w:rPr>
          <w:instrText xml:space="preserve"> PAGE   \* MERGEFORMAT </w:instrText>
        </w:r>
        <w:r w:rsidRPr="007C1409">
          <w:rPr>
            <w:rFonts w:ascii="Times New Roman" w:hAnsi="Times New Roman" w:cs="Times New Roman"/>
          </w:rPr>
          <w:fldChar w:fldCharType="separate"/>
        </w:r>
        <w:r w:rsidR="00E9117B">
          <w:rPr>
            <w:rFonts w:ascii="Times New Roman" w:hAnsi="Times New Roman" w:cs="Times New Roman"/>
            <w:noProof/>
          </w:rPr>
          <w:t>2</w:t>
        </w:r>
        <w:r w:rsidRPr="007C1409">
          <w:rPr>
            <w:rFonts w:ascii="Times New Roman" w:hAnsi="Times New Roman" w:cs="Times New Roman"/>
          </w:rPr>
          <w:fldChar w:fldCharType="end"/>
        </w:r>
      </w:p>
    </w:sdtContent>
  </w:sdt>
  <w:p w14:paraId="0CC5FF29" w14:textId="77777777" w:rsidR="002830D8" w:rsidRDefault="002830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823730"/>
      <w:docPartObj>
        <w:docPartGallery w:val="Page Numbers (Bottom of Page)"/>
        <w:docPartUnique/>
      </w:docPartObj>
    </w:sdtPr>
    <w:sdtEndPr>
      <w:rPr>
        <w:rFonts w:asciiTheme="majorHAnsi" w:hAnsiTheme="majorHAnsi" w:cstheme="majorHAnsi"/>
        <w:noProof/>
      </w:rPr>
    </w:sdtEndPr>
    <w:sdtContent>
      <w:p w14:paraId="3456CAB1" w14:textId="77777777" w:rsidR="002830D8" w:rsidRPr="002A0735" w:rsidRDefault="002830D8">
        <w:pPr>
          <w:pStyle w:val="Footer"/>
          <w:jc w:val="center"/>
          <w:rPr>
            <w:rFonts w:asciiTheme="majorHAnsi" w:hAnsiTheme="majorHAnsi" w:cstheme="majorHAnsi"/>
          </w:rPr>
        </w:pPr>
        <w:r w:rsidRPr="002A0735">
          <w:rPr>
            <w:rFonts w:asciiTheme="majorHAnsi" w:hAnsiTheme="majorHAnsi" w:cstheme="majorHAnsi"/>
          </w:rPr>
          <w:fldChar w:fldCharType="begin"/>
        </w:r>
        <w:r w:rsidRPr="002A0735">
          <w:rPr>
            <w:rFonts w:asciiTheme="majorHAnsi" w:hAnsiTheme="majorHAnsi" w:cstheme="majorHAnsi"/>
          </w:rPr>
          <w:instrText xml:space="preserve"> PAGE   \* MERGEFORMAT </w:instrText>
        </w:r>
        <w:r w:rsidRPr="002A0735">
          <w:rPr>
            <w:rFonts w:asciiTheme="majorHAnsi" w:hAnsiTheme="majorHAnsi" w:cstheme="majorHAnsi"/>
          </w:rPr>
          <w:fldChar w:fldCharType="separate"/>
        </w:r>
        <w:r w:rsidR="00E9117B">
          <w:rPr>
            <w:rFonts w:asciiTheme="majorHAnsi" w:hAnsiTheme="majorHAnsi" w:cstheme="majorHAnsi"/>
            <w:noProof/>
          </w:rPr>
          <w:t>1</w:t>
        </w:r>
        <w:r w:rsidRPr="002A0735">
          <w:rPr>
            <w:rFonts w:asciiTheme="majorHAnsi" w:hAnsiTheme="majorHAnsi" w:cstheme="majorHAnsi"/>
            <w:noProof/>
          </w:rPr>
          <w:fldChar w:fldCharType="end"/>
        </w:r>
      </w:p>
    </w:sdtContent>
  </w:sdt>
  <w:p w14:paraId="00AAB3D5" w14:textId="77777777" w:rsidR="002830D8" w:rsidRDefault="00283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C5BC3" w14:textId="77777777" w:rsidR="000C2200" w:rsidRDefault="000C2200" w:rsidP="009204A7">
      <w:pPr>
        <w:spacing w:after="0" w:line="240" w:lineRule="auto"/>
      </w:pPr>
      <w:r>
        <w:separator/>
      </w:r>
    </w:p>
  </w:footnote>
  <w:footnote w:type="continuationSeparator" w:id="0">
    <w:p w14:paraId="11BB18B8" w14:textId="77777777" w:rsidR="000C2200" w:rsidRDefault="000C2200" w:rsidP="009204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C2ED4"/>
    <w:multiLevelType w:val="hybridMultilevel"/>
    <w:tmpl w:val="41F4A1DE"/>
    <w:lvl w:ilvl="0" w:tplc="83106D94">
      <w:start w:val="1"/>
      <w:numFmt w:val="decimal"/>
      <w:lvlText w:val="%1."/>
      <w:lvlJc w:val="left"/>
      <w:pPr>
        <w:ind w:left="2346"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1D4A5296"/>
    <w:multiLevelType w:val="hybridMultilevel"/>
    <w:tmpl w:val="4E8E2830"/>
    <w:lvl w:ilvl="0" w:tplc="3BBC20A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9B433AD"/>
    <w:multiLevelType w:val="hybridMultilevel"/>
    <w:tmpl w:val="923EDA9C"/>
    <w:lvl w:ilvl="0" w:tplc="7CA2FA8C">
      <w:start w:val="1"/>
      <w:numFmt w:val="decimal"/>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3">
    <w:nsid w:val="55C76FB5"/>
    <w:multiLevelType w:val="hybridMultilevel"/>
    <w:tmpl w:val="1688BE58"/>
    <w:lvl w:ilvl="0" w:tplc="FB10526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nsid w:val="594C7B5B"/>
    <w:multiLevelType w:val="hybridMultilevel"/>
    <w:tmpl w:val="6C0EC18A"/>
    <w:lvl w:ilvl="0" w:tplc="2C3EB4F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nsid w:val="764057FE"/>
    <w:multiLevelType w:val="hybridMultilevel"/>
    <w:tmpl w:val="70B8BA3E"/>
    <w:lvl w:ilvl="0" w:tplc="8728A884">
      <w:start w:val="1"/>
      <w:numFmt w:val="decimal"/>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38"/>
    <w:rsid w:val="0000331A"/>
    <w:rsid w:val="000033FA"/>
    <w:rsid w:val="00006E09"/>
    <w:rsid w:val="000070A5"/>
    <w:rsid w:val="0001065D"/>
    <w:rsid w:val="000132E0"/>
    <w:rsid w:val="0001553B"/>
    <w:rsid w:val="00015C27"/>
    <w:rsid w:val="00020272"/>
    <w:rsid w:val="00021F0E"/>
    <w:rsid w:val="000306E6"/>
    <w:rsid w:val="000310B6"/>
    <w:rsid w:val="000313C6"/>
    <w:rsid w:val="0003184F"/>
    <w:rsid w:val="000323E4"/>
    <w:rsid w:val="00032A7B"/>
    <w:rsid w:val="00032CB6"/>
    <w:rsid w:val="000355A6"/>
    <w:rsid w:val="00037AC9"/>
    <w:rsid w:val="00037D3C"/>
    <w:rsid w:val="00037E18"/>
    <w:rsid w:val="00042F5E"/>
    <w:rsid w:val="0004523A"/>
    <w:rsid w:val="000457BE"/>
    <w:rsid w:val="00045DFF"/>
    <w:rsid w:val="00050188"/>
    <w:rsid w:val="00050E0A"/>
    <w:rsid w:val="00052C75"/>
    <w:rsid w:val="00055235"/>
    <w:rsid w:val="00055B9C"/>
    <w:rsid w:val="000568A5"/>
    <w:rsid w:val="000578C4"/>
    <w:rsid w:val="00062D7C"/>
    <w:rsid w:val="000656E0"/>
    <w:rsid w:val="000657A7"/>
    <w:rsid w:val="000661B0"/>
    <w:rsid w:val="00066421"/>
    <w:rsid w:val="0007262B"/>
    <w:rsid w:val="0007439A"/>
    <w:rsid w:val="0008544F"/>
    <w:rsid w:val="00091D49"/>
    <w:rsid w:val="00095270"/>
    <w:rsid w:val="000A3186"/>
    <w:rsid w:val="000A5870"/>
    <w:rsid w:val="000A6F6D"/>
    <w:rsid w:val="000A74C5"/>
    <w:rsid w:val="000B0D8C"/>
    <w:rsid w:val="000B4584"/>
    <w:rsid w:val="000B68BB"/>
    <w:rsid w:val="000B7E24"/>
    <w:rsid w:val="000C07C8"/>
    <w:rsid w:val="000C2200"/>
    <w:rsid w:val="000C2523"/>
    <w:rsid w:val="000C358B"/>
    <w:rsid w:val="000C4FB8"/>
    <w:rsid w:val="000D0743"/>
    <w:rsid w:val="000D5F49"/>
    <w:rsid w:val="000E1408"/>
    <w:rsid w:val="000E2570"/>
    <w:rsid w:val="000F0A83"/>
    <w:rsid w:val="000F4867"/>
    <w:rsid w:val="000F5C3D"/>
    <w:rsid w:val="00102EA4"/>
    <w:rsid w:val="00105B63"/>
    <w:rsid w:val="00106522"/>
    <w:rsid w:val="0010735B"/>
    <w:rsid w:val="00113A1E"/>
    <w:rsid w:val="0012412A"/>
    <w:rsid w:val="00126082"/>
    <w:rsid w:val="0012709E"/>
    <w:rsid w:val="00127EAC"/>
    <w:rsid w:val="00132815"/>
    <w:rsid w:val="001345FE"/>
    <w:rsid w:val="00137638"/>
    <w:rsid w:val="001403C7"/>
    <w:rsid w:val="00142D00"/>
    <w:rsid w:val="00150AE1"/>
    <w:rsid w:val="001612FA"/>
    <w:rsid w:val="00167D78"/>
    <w:rsid w:val="00170C07"/>
    <w:rsid w:val="0017706D"/>
    <w:rsid w:val="0018162F"/>
    <w:rsid w:val="00181838"/>
    <w:rsid w:val="00183ABD"/>
    <w:rsid w:val="00185BC9"/>
    <w:rsid w:val="00187874"/>
    <w:rsid w:val="00187AB7"/>
    <w:rsid w:val="00190A41"/>
    <w:rsid w:val="00193538"/>
    <w:rsid w:val="00194953"/>
    <w:rsid w:val="00197DFB"/>
    <w:rsid w:val="001B17E9"/>
    <w:rsid w:val="001C13E2"/>
    <w:rsid w:val="001C207C"/>
    <w:rsid w:val="001C3081"/>
    <w:rsid w:val="001D4724"/>
    <w:rsid w:val="001D50B1"/>
    <w:rsid w:val="001D53BE"/>
    <w:rsid w:val="001D54F6"/>
    <w:rsid w:val="001D6774"/>
    <w:rsid w:val="001E091B"/>
    <w:rsid w:val="001E65C9"/>
    <w:rsid w:val="001F0DDC"/>
    <w:rsid w:val="001F1F6D"/>
    <w:rsid w:val="001F5232"/>
    <w:rsid w:val="001F7281"/>
    <w:rsid w:val="00200810"/>
    <w:rsid w:val="00200D6A"/>
    <w:rsid w:val="002049E2"/>
    <w:rsid w:val="00211566"/>
    <w:rsid w:val="002118B6"/>
    <w:rsid w:val="00212CF5"/>
    <w:rsid w:val="00213239"/>
    <w:rsid w:val="00220000"/>
    <w:rsid w:val="002224C6"/>
    <w:rsid w:val="0022297C"/>
    <w:rsid w:val="00230BBE"/>
    <w:rsid w:val="0023262A"/>
    <w:rsid w:val="002345D9"/>
    <w:rsid w:val="00236159"/>
    <w:rsid w:val="0023687C"/>
    <w:rsid w:val="00237954"/>
    <w:rsid w:val="00244086"/>
    <w:rsid w:val="00244E3B"/>
    <w:rsid w:val="00244F64"/>
    <w:rsid w:val="00247511"/>
    <w:rsid w:val="002533A3"/>
    <w:rsid w:val="00253AF6"/>
    <w:rsid w:val="00257C4F"/>
    <w:rsid w:val="00260C27"/>
    <w:rsid w:val="00275149"/>
    <w:rsid w:val="0027636F"/>
    <w:rsid w:val="002771FC"/>
    <w:rsid w:val="00277FAB"/>
    <w:rsid w:val="002830D8"/>
    <w:rsid w:val="002844E8"/>
    <w:rsid w:val="00284C33"/>
    <w:rsid w:val="0028541C"/>
    <w:rsid w:val="00286666"/>
    <w:rsid w:val="00295A05"/>
    <w:rsid w:val="00296F41"/>
    <w:rsid w:val="002A0735"/>
    <w:rsid w:val="002A0B4A"/>
    <w:rsid w:val="002A244D"/>
    <w:rsid w:val="002A3C2F"/>
    <w:rsid w:val="002A4F53"/>
    <w:rsid w:val="002A6B48"/>
    <w:rsid w:val="002A7236"/>
    <w:rsid w:val="002B13E5"/>
    <w:rsid w:val="002B2118"/>
    <w:rsid w:val="002B5B30"/>
    <w:rsid w:val="002B638D"/>
    <w:rsid w:val="002C01FA"/>
    <w:rsid w:val="002C15E6"/>
    <w:rsid w:val="002C3103"/>
    <w:rsid w:val="002C7D75"/>
    <w:rsid w:val="002E04C3"/>
    <w:rsid w:val="002E0CC7"/>
    <w:rsid w:val="002E2B41"/>
    <w:rsid w:val="002E3753"/>
    <w:rsid w:val="002E6AA4"/>
    <w:rsid w:val="002E72E6"/>
    <w:rsid w:val="002F172E"/>
    <w:rsid w:val="002F18B7"/>
    <w:rsid w:val="002F3D90"/>
    <w:rsid w:val="002F4175"/>
    <w:rsid w:val="002F5788"/>
    <w:rsid w:val="002F5D8B"/>
    <w:rsid w:val="002F78D8"/>
    <w:rsid w:val="002F7A29"/>
    <w:rsid w:val="002F7F2B"/>
    <w:rsid w:val="00306B6A"/>
    <w:rsid w:val="003073EA"/>
    <w:rsid w:val="00314620"/>
    <w:rsid w:val="00315355"/>
    <w:rsid w:val="0031548E"/>
    <w:rsid w:val="003170BF"/>
    <w:rsid w:val="003177A1"/>
    <w:rsid w:val="00327D57"/>
    <w:rsid w:val="003301DA"/>
    <w:rsid w:val="00332128"/>
    <w:rsid w:val="0033446B"/>
    <w:rsid w:val="00335F1F"/>
    <w:rsid w:val="00336B6B"/>
    <w:rsid w:val="003407D2"/>
    <w:rsid w:val="00350D4E"/>
    <w:rsid w:val="003602BD"/>
    <w:rsid w:val="00363E84"/>
    <w:rsid w:val="00365F05"/>
    <w:rsid w:val="00376522"/>
    <w:rsid w:val="00377396"/>
    <w:rsid w:val="00381082"/>
    <w:rsid w:val="00383CC9"/>
    <w:rsid w:val="00387DE2"/>
    <w:rsid w:val="00392EE8"/>
    <w:rsid w:val="00395950"/>
    <w:rsid w:val="003959DC"/>
    <w:rsid w:val="00396A9F"/>
    <w:rsid w:val="00397CC2"/>
    <w:rsid w:val="003A0721"/>
    <w:rsid w:val="003A1DC8"/>
    <w:rsid w:val="003A21BB"/>
    <w:rsid w:val="003A321C"/>
    <w:rsid w:val="003A397E"/>
    <w:rsid w:val="003A4FC4"/>
    <w:rsid w:val="003A666E"/>
    <w:rsid w:val="003C285D"/>
    <w:rsid w:val="003C5CA1"/>
    <w:rsid w:val="003C7FC2"/>
    <w:rsid w:val="003D2692"/>
    <w:rsid w:val="003D2804"/>
    <w:rsid w:val="003D2B88"/>
    <w:rsid w:val="003D37EA"/>
    <w:rsid w:val="003D5780"/>
    <w:rsid w:val="003D6FFB"/>
    <w:rsid w:val="003D77C3"/>
    <w:rsid w:val="003E1398"/>
    <w:rsid w:val="003E4385"/>
    <w:rsid w:val="003E47A1"/>
    <w:rsid w:val="003E47B9"/>
    <w:rsid w:val="003E47FE"/>
    <w:rsid w:val="003E5BA4"/>
    <w:rsid w:val="003F08EC"/>
    <w:rsid w:val="003F0EC8"/>
    <w:rsid w:val="003F1072"/>
    <w:rsid w:val="003F5A5C"/>
    <w:rsid w:val="003F7238"/>
    <w:rsid w:val="0040384F"/>
    <w:rsid w:val="00407E55"/>
    <w:rsid w:val="004120DC"/>
    <w:rsid w:val="00412BB4"/>
    <w:rsid w:val="00415BDF"/>
    <w:rsid w:val="00422A72"/>
    <w:rsid w:val="00426E82"/>
    <w:rsid w:val="00433E3C"/>
    <w:rsid w:val="00433E87"/>
    <w:rsid w:val="00437809"/>
    <w:rsid w:val="00440C03"/>
    <w:rsid w:val="00443A75"/>
    <w:rsid w:val="00446638"/>
    <w:rsid w:val="004543DA"/>
    <w:rsid w:val="004546AF"/>
    <w:rsid w:val="00456339"/>
    <w:rsid w:val="0046094C"/>
    <w:rsid w:val="00470F9E"/>
    <w:rsid w:val="0047122D"/>
    <w:rsid w:val="004757B7"/>
    <w:rsid w:val="00483620"/>
    <w:rsid w:val="00486440"/>
    <w:rsid w:val="004879D5"/>
    <w:rsid w:val="0049051A"/>
    <w:rsid w:val="004946AD"/>
    <w:rsid w:val="004973B7"/>
    <w:rsid w:val="0049741C"/>
    <w:rsid w:val="004B35BC"/>
    <w:rsid w:val="004B4F5D"/>
    <w:rsid w:val="004B54FB"/>
    <w:rsid w:val="004B6DDF"/>
    <w:rsid w:val="004C1173"/>
    <w:rsid w:val="004C6ECA"/>
    <w:rsid w:val="004D22B5"/>
    <w:rsid w:val="004D46BA"/>
    <w:rsid w:val="004D6991"/>
    <w:rsid w:val="004D6DC3"/>
    <w:rsid w:val="004E12EE"/>
    <w:rsid w:val="004E39F3"/>
    <w:rsid w:val="004E4657"/>
    <w:rsid w:val="004E5A64"/>
    <w:rsid w:val="004F1368"/>
    <w:rsid w:val="004F33EE"/>
    <w:rsid w:val="004F3E2E"/>
    <w:rsid w:val="004F5167"/>
    <w:rsid w:val="004F61FD"/>
    <w:rsid w:val="004F6D6D"/>
    <w:rsid w:val="00504ADF"/>
    <w:rsid w:val="005115EA"/>
    <w:rsid w:val="005128BD"/>
    <w:rsid w:val="005141CF"/>
    <w:rsid w:val="005158F8"/>
    <w:rsid w:val="00517B8A"/>
    <w:rsid w:val="00522006"/>
    <w:rsid w:val="00525BDB"/>
    <w:rsid w:val="005324D6"/>
    <w:rsid w:val="005413B3"/>
    <w:rsid w:val="0054192A"/>
    <w:rsid w:val="00545857"/>
    <w:rsid w:val="00550CC0"/>
    <w:rsid w:val="00552DCB"/>
    <w:rsid w:val="00556D31"/>
    <w:rsid w:val="005667AF"/>
    <w:rsid w:val="005750D1"/>
    <w:rsid w:val="00575504"/>
    <w:rsid w:val="00576BF9"/>
    <w:rsid w:val="00586EF2"/>
    <w:rsid w:val="00587400"/>
    <w:rsid w:val="00592902"/>
    <w:rsid w:val="00593166"/>
    <w:rsid w:val="0059370A"/>
    <w:rsid w:val="0059647F"/>
    <w:rsid w:val="005A01D8"/>
    <w:rsid w:val="005A1047"/>
    <w:rsid w:val="005A2B20"/>
    <w:rsid w:val="005A4FFF"/>
    <w:rsid w:val="005A655D"/>
    <w:rsid w:val="005B1FB0"/>
    <w:rsid w:val="005B2365"/>
    <w:rsid w:val="005B2745"/>
    <w:rsid w:val="005B4993"/>
    <w:rsid w:val="005B4C83"/>
    <w:rsid w:val="005B6720"/>
    <w:rsid w:val="005B72E0"/>
    <w:rsid w:val="005C1E22"/>
    <w:rsid w:val="005C454C"/>
    <w:rsid w:val="005C67B8"/>
    <w:rsid w:val="005C7428"/>
    <w:rsid w:val="005D1EA9"/>
    <w:rsid w:val="005D3923"/>
    <w:rsid w:val="005D55D6"/>
    <w:rsid w:val="005E199E"/>
    <w:rsid w:val="005E38DD"/>
    <w:rsid w:val="005E78F1"/>
    <w:rsid w:val="005F1395"/>
    <w:rsid w:val="005F4AEC"/>
    <w:rsid w:val="005F60F9"/>
    <w:rsid w:val="00603F29"/>
    <w:rsid w:val="006047F7"/>
    <w:rsid w:val="00604B1A"/>
    <w:rsid w:val="0060507A"/>
    <w:rsid w:val="0060536A"/>
    <w:rsid w:val="00607809"/>
    <w:rsid w:val="00611752"/>
    <w:rsid w:val="00616EB6"/>
    <w:rsid w:val="00631D51"/>
    <w:rsid w:val="00632AB6"/>
    <w:rsid w:val="00634E15"/>
    <w:rsid w:val="00635D21"/>
    <w:rsid w:val="00652BA4"/>
    <w:rsid w:val="00653940"/>
    <w:rsid w:val="0065652E"/>
    <w:rsid w:val="006575BE"/>
    <w:rsid w:val="00657929"/>
    <w:rsid w:val="00660E63"/>
    <w:rsid w:val="006668CE"/>
    <w:rsid w:val="00674121"/>
    <w:rsid w:val="0067546B"/>
    <w:rsid w:val="00684F07"/>
    <w:rsid w:val="006857C5"/>
    <w:rsid w:val="0069181D"/>
    <w:rsid w:val="00695AFE"/>
    <w:rsid w:val="00696DC8"/>
    <w:rsid w:val="006A17AE"/>
    <w:rsid w:val="006A7F87"/>
    <w:rsid w:val="006B51FD"/>
    <w:rsid w:val="006D245B"/>
    <w:rsid w:val="006D3A81"/>
    <w:rsid w:val="006D4334"/>
    <w:rsid w:val="006D4C16"/>
    <w:rsid w:val="006E16A8"/>
    <w:rsid w:val="006E6FCB"/>
    <w:rsid w:val="006F14E8"/>
    <w:rsid w:val="006F2824"/>
    <w:rsid w:val="006F4EFB"/>
    <w:rsid w:val="006F5E92"/>
    <w:rsid w:val="006F623D"/>
    <w:rsid w:val="007001A6"/>
    <w:rsid w:val="00705B15"/>
    <w:rsid w:val="007066CD"/>
    <w:rsid w:val="007207B3"/>
    <w:rsid w:val="00723DED"/>
    <w:rsid w:val="00724053"/>
    <w:rsid w:val="00731240"/>
    <w:rsid w:val="0074078B"/>
    <w:rsid w:val="00741155"/>
    <w:rsid w:val="00742629"/>
    <w:rsid w:val="00742B49"/>
    <w:rsid w:val="00746C07"/>
    <w:rsid w:val="00750753"/>
    <w:rsid w:val="00751AC2"/>
    <w:rsid w:val="00753D8C"/>
    <w:rsid w:val="007572B9"/>
    <w:rsid w:val="00757C12"/>
    <w:rsid w:val="00760C10"/>
    <w:rsid w:val="007615F0"/>
    <w:rsid w:val="00766004"/>
    <w:rsid w:val="007660DA"/>
    <w:rsid w:val="00776758"/>
    <w:rsid w:val="007772E9"/>
    <w:rsid w:val="00780F80"/>
    <w:rsid w:val="007853BA"/>
    <w:rsid w:val="00785794"/>
    <w:rsid w:val="007870E9"/>
    <w:rsid w:val="00791B07"/>
    <w:rsid w:val="00795BB8"/>
    <w:rsid w:val="00796970"/>
    <w:rsid w:val="007A426E"/>
    <w:rsid w:val="007A45C9"/>
    <w:rsid w:val="007A6295"/>
    <w:rsid w:val="007B005E"/>
    <w:rsid w:val="007B4E58"/>
    <w:rsid w:val="007B696C"/>
    <w:rsid w:val="007C0034"/>
    <w:rsid w:val="007C1409"/>
    <w:rsid w:val="007C220B"/>
    <w:rsid w:val="007C2233"/>
    <w:rsid w:val="007C5136"/>
    <w:rsid w:val="007D00E6"/>
    <w:rsid w:val="007D2E67"/>
    <w:rsid w:val="007E140B"/>
    <w:rsid w:val="007E47ED"/>
    <w:rsid w:val="007E58ED"/>
    <w:rsid w:val="007F0997"/>
    <w:rsid w:val="007F32B9"/>
    <w:rsid w:val="007F56CB"/>
    <w:rsid w:val="007F63A0"/>
    <w:rsid w:val="007F751A"/>
    <w:rsid w:val="007F7DB7"/>
    <w:rsid w:val="00800423"/>
    <w:rsid w:val="00803D0E"/>
    <w:rsid w:val="00804461"/>
    <w:rsid w:val="00804C23"/>
    <w:rsid w:val="00804E48"/>
    <w:rsid w:val="00807C77"/>
    <w:rsid w:val="00815732"/>
    <w:rsid w:val="00815D6B"/>
    <w:rsid w:val="0081618A"/>
    <w:rsid w:val="0082290B"/>
    <w:rsid w:val="00822A53"/>
    <w:rsid w:val="00826449"/>
    <w:rsid w:val="00832BD8"/>
    <w:rsid w:val="00834990"/>
    <w:rsid w:val="00834A6D"/>
    <w:rsid w:val="00834B47"/>
    <w:rsid w:val="00836E25"/>
    <w:rsid w:val="0084555D"/>
    <w:rsid w:val="00845B8F"/>
    <w:rsid w:val="00847FD5"/>
    <w:rsid w:val="008510D1"/>
    <w:rsid w:val="0085130B"/>
    <w:rsid w:val="00853189"/>
    <w:rsid w:val="00860898"/>
    <w:rsid w:val="00860947"/>
    <w:rsid w:val="00863B6E"/>
    <w:rsid w:val="008702FE"/>
    <w:rsid w:val="00870C91"/>
    <w:rsid w:val="00870D0B"/>
    <w:rsid w:val="00877351"/>
    <w:rsid w:val="008802CC"/>
    <w:rsid w:val="0088259C"/>
    <w:rsid w:val="008829D2"/>
    <w:rsid w:val="00885427"/>
    <w:rsid w:val="00885534"/>
    <w:rsid w:val="0089259A"/>
    <w:rsid w:val="00894098"/>
    <w:rsid w:val="00896320"/>
    <w:rsid w:val="00896718"/>
    <w:rsid w:val="008A1F32"/>
    <w:rsid w:val="008A39FE"/>
    <w:rsid w:val="008B31EB"/>
    <w:rsid w:val="008B5CAB"/>
    <w:rsid w:val="008B5E24"/>
    <w:rsid w:val="008B6C4C"/>
    <w:rsid w:val="008C2A1E"/>
    <w:rsid w:val="008C43E2"/>
    <w:rsid w:val="008C6EA7"/>
    <w:rsid w:val="008C6FAA"/>
    <w:rsid w:val="008C7474"/>
    <w:rsid w:val="008D10F8"/>
    <w:rsid w:val="008D4803"/>
    <w:rsid w:val="008E6C08"/>
    <w:rsid w:val="008F2A55"/>
    <w:rsid w:val="008F3AF9"/>
    <w:rsid w:val="008F4383"/>
    <w:rsid w:val="008F5864"/>
    <w:rsid w:val="009007DF"/>
    <w:rsid w:val="00900B4B"/>
    <w:rsid w:val="00906FCD"/>
    <w:rsid w:val="009204A7"/>
    <w:rsid w:val="0092240F"/>
    <w:rsid w:val="009253C8"/>
    <w:rsid w:val="00926985"/>
    <w:rsid w:val="00930C21"/>
    <w:rsid w:val="009345A7"/>
    <w:rsid w:val="00940879"/>
    <w:rsid w:val="00940C26"/>
    <w:rsid w:val="00941287"/>
    <w:rsid w:val="00942B35"/>
    <w:rsid w:val="009448DD"/>
    <w:rsid w:val="00946A7F"/>
    <w:rsid w:val="00947530"/>
    <w:rsid w:val="00951D8F"/>
    <w:rsid w:val="0095505C"/>
    <w:rsid w:val="00955556"/>
    <w:rsid w:val="00957646"/>
    <w:rsid w:val="009603E2"/>
    <w:rsid w:val="0096110C"/>
    <w:rsid w:val="00962B13"/>
    <w:rsid w:val="009763F2"/>
    <w:rsid w:val="009802A6"/>
    <w:rsid w:val="009827C3"/>
    <w:rsid w:val="00982CF9"/>
    <w:rsid w:val="00985562"/>
    <w:rsid w:val="00986AF3"/>
    <w:rsid w:val="00987E27"/>
    <w:rsid w:val="009914CD"/>
    <w:rsid w:val="00992950"/>
    <w:rsid w:val="00993293"/>
    <w:rsid w:val="0099670C"/>
    <w:rsid w:val="009A19AD"/>
    <w:rsid w:val="009A433F"/>
    <w:rsid w:val="009A6D9D"/>
    <w:rsid w:val="009B3BF8"/>
    <w:rsid w:val="009B5D08"/>
    <w:rsid w:val="009C0634"/>
    <w:rsid w:val="009C233C"/>
    <w:rsid w:val="009C550B"/>
    <w:rsid w:val="009C56BE"/>
    <w:rsid w:val="009D308E"/>
    <w:rsid w:val="009D5A97"/>
    <w:rsid w:val="009D6E60"/>
    <w:rsid w:val="009E1515"/>
    <w:rsid w:val="009E17FD"/>
    <w:rsid w:val="009E404E"/>
    <w:rsid w:val="009E47FA"/>
    <w:rsid w:val="009E4927"/>
    <w:rsid w:val="009E4CAC"/>
    <w:rsid w:val="009E563B"/>
    <w:rsid w:val="009E5E60"/>
    <w:rsid w:val="009E6766"/>
    <w:rsid w:val="009E6E59"/>
    <w:rsid w:val="009E765D"/>
    <w:rsid w:val="009F274B"/>
    <w:rsid w:val="009F35F2"/>
    <w:rsid w:val="00A00626"/>
    <w:rsid w:val="00A00BA4"/>
    <w:rsid w:val="00A0261B"/>
    <w:rsid w:val="00A21811"/>
    <w:rsid w:val="00A22C8D"/>
    <w:rsid w:val="00A24ECD"/>
    <w:rsid w:val="00A33104"/>
    <w:rsid w:val="00A3468B"/>
    <w:rsid w:val="00A34F31"/>
    <w:rsid w:val="00A37217"/>
    <w:rsid w:val="00A37E75"/>
    <w:rsid w:val="00A417FB"/>
    <w:rsid w:val="00A447F5"/>
    <w:rsid w:val="00A5088B"/>
    <w:rsid w:val="00A55F53"/>
    <w:rsid w:val="00A5693A"/>
    <w:rsid w:val="00A640FD"/>
    <w:rsid w:val="00A76088"/>
    <w:rsid w:val="00A763F2"/>
    <w:rsid w:val="00A76BD4"/>
    <w:rsid w:val="00A83858"/>
    <w:rsid w:val="00A85661"/>
    <w:rsid w:val="00A913C0"/>
    <w:rsid w:val="00A95955"/>
    <w:rsid w:val="00A96D4F"/>
    <w:rsid w:val="00AA42BF"/>
    <w:rsid w:val="00AA6357"/>
    <w:rsid w:val="00AA7FC9"/>
    <w:rsid w:val="00AB1D0D"/>
    <w:rsid w:val="00AB3EF9"/>
    <w:rsid w:val="00AB5443"/>
    <w:rsid w:val="00AC09B5"/>
    <w:rsid w:val="00AC5408"/>
    <w:rsid w:val="00AC75C1"/>
    <w:rsid w:val="00AD2BCA"/>
    <w:rsid w:val="00AD2F49"/>
    <w:rsid w:val="00AD3C6E"/>
    <w:rsid w:val="00AD58D0"/>
    <w:rsid w:val="00AD650C"/>
    <w:rsid w:val="00AD66C2"/>
    <w:rsid w:val="00AE0706"/>
    <w:rsid w:val="00AF027A"/>
    <w:rsid w:val="00AF3685"/>
    <w:rsid w:val="00AF43CF"/>
    <w:rsid w:val="00AF675E"/>
    <w:rsid w:val="00B01A48"/>
    <w:rsid w:val="00B06A80"/>
    <w:rsid w:val="00B10305"/>
    <w:rsid w:val="00B11E7D"/>
    <w:rsid w:val="00B13464"/>
    <w:rsid w:val="00B13E66"/>
    <w:rsid w:val="00B152A7"/>
    <w:rsid w:val="00B242B1"/>
    <w:rsid w:val="00B379BB"/>
    <w:rsid w:val="00B4113D"/>
    <w:rsid w:val="00B57196"/>
    <w:rsid w:val="00B61D3B"/>
    <w:rsid w:val="00B62A1A"/>
    <w:rsid w:val="00B65493"/>
    <w:rsid w:val="00B6764B"/>
    <w:rsid w:val="00B70E79"/>
    <w:rsid w:val="00B7334E"/>
    <w:rsid w:val="00B7606D"/>
    <w:rsid w:val="00B85092"/>
    <w:rsid w:val="00B862AF"/>
    <w:rsid w:val="00B863D5"/>
    <w:rsid w:val="00B87333"/>
    <w:rsid w:val="00B9095F"/>
    <w:rsid w:val="00B90A50"/>
    <w:rsid w:val="00B916CA"/>
    <w:rsid w:val="00B92888"/>
    <w:rsid w:val="00B934CF"/>
    <w:rsid w:val="00B95705"/>
    <w:rsid w:val="00BA07DF"/>
    <w:rsid w:val="00BA0E6D"/>
    <w:rsid w:val="00BA0E6F"/>
    <w:rsid w:val="00BA5924"/>
    <w:rsid w:val="00BA79AF"/>
    <w:rsid w:val="00BA7B8A"/>
    <w:rsid w:val="00BB12A0"/>
    <w:rsid w:val="00BB4B29"/>
    <w:rsid w:val="00BC0803"/>
    <w:rsid w:val="00BC3341"/>
    <w:rsid w:val="00BC3D4B"/>
    <w:rsid w:val="00BD17FB"/>
    <w:rsid w:val="00BD1E9D"/>
    <w:rsid w:val="00BD6035"/>
    <w:rsid w:val="00BE08A7"/>
    <w:rsid w:val="00BE6AA7"/>
    <w:rsid w:val="00BF7181"/>
    <w:rsid w:val="00C02145"/>
    <w:rsid w:val="00C05105"/>
    <w:rsid w:val="00C05FBB"/>
    <w:rsid w:val="00C06860"/>
    <w:rsid w:val="00C07A7A"/>
    <w:rsid w:val="00C154FE"/>
    <w:rsid w:val="00C15C68"/>
    <w:rsid w:val="00C171BF"/>
    <w:rsid w:val="00C20BEF"/>
    <w:rsid w:val="00C210D5"/>
    <w:rsid w:val="00C228BD"/>
    <w:rsid w:val="00C2411F"/>
    <w:rsid w:val="00C25DC0"/>
    <w:rsid w:val="00C3096B"/>
    <w:rsid w:val="00C33175"/>
    <w:rsid w:val="00C376E1"/>
    <w:rsid w:val="00C44BD6"/>
    <w:rsid w:val="00C46231"/>
    <w:rsid w:val="00C52D00"/>
    <w:rsid w:val="00C562AE"/>
    <w:rsid w:val="00C570EA"/>
    <w:rsid w:val="00C571D7"/>
    <w:rsid w:val="00C61C6E"/>
    <w:rsid w:val="00C634D0"/>
    <w:rsid w:val="00C64F41"/>
    <w:rsid w:val="00C67A59"/>
    <w:rsid w:val="00C7242D"/>
    <w:rsid w:val="00C74861"/>
    <w:rsid w:val="00C7521F"/>
    <w:rsid w:val="00C80D1A"/>
    <w:rsid w:val="00C8161F"/>
    <w:rsid w:val="00C84542"/>
    <w:rsid w:val="00C92665"/>
    <w:rsid w:val="00C92A1E"/>
    <w:rsid w:val="00C9505C"/>
    <w:rsid w:val="00CA254B"/>
    <w:rsid w:val="00CA3E8B"/>
    <w:rsid w:val="00CB0F83"/>
    <w:rsid w:val="00CB3F88"/>
    <w:rsid w:val="00CB5846"/>
    <w:rsid w:val="00CB61EA"/>
    <w:rsid w:val="00CB7A1D"/>
    <w:rsid w:val="00CC1081"/>
    <w:rsid w:val="00CC3BD4"/>
    <w:rsid w:val="00CC4A6B"/>
    <w:rsid w:val="00CC6A9A"/>
    <w:rsid w:val="00CD2535"/>
    <w:rsid w:val="00CD2C15"/>
    <w:rsid w:val="00CD3939"/>
    <w:rsid w:val="00CD48C4"/>
    <w:rsid w:val="00CD7C46"/>
    <w:rsid w:val="00CE257C"/>
    <w:rsid w:val="00CE73A4"/>
    <w:rsid w:val="00CF14AC"/>
    <w:rsid w:val="00CF4B47"/>
    <w:rsid w:val="00CF4F8A"/>
    <w:rsid w:val="00CF6882"/>
    <w:rsid w:val="00CF6E59"/>
    <w:rsid w:val="00CF7298"/>
    <w:rsid w:val="00D0018D"/>
    <w:rsid w:val="00D00D31"/>
    <w:rsid w:val="00D02406"/>
    <w:rsid w:val="00D033BB"/>
    <w:rsid w:val="00D11707"/>
    <w:rsid w:val="00D13479"/>
    <w:rsid w:val="00D14694"/>
    <w:rsid w:val="00D14779"/>
    <w:rsid w:val="00D20B5B"/>
    <w:rsid w:val="00D224B4"/>
    <w:rsid w:val="00D2637E"/>
    <w:rsid w:val="00D31472"/>
    <w:rsid w:val="00D31501"/>
    <w:rsid w:val="00D340DF"/>
    <w:rsid w:val="00D34468"/>
    <w:rsid w:val="00D35F79"/>
    <w:rsid w:val="00D40CA2"/>
    <w:rsid w:val="00D42952"/>
    <w:rsid w:val="00D440C4"/>
    <w:rsid w:val="00D444E5"/>
    <w:rsid w:val="00D5025A"/>
    <w:rsid w:val="00D52B97"/>
    <w:rsid w:val="00D604D6"/>
    <w:rsid w:val="00D64AFD"/>
    <w:rsid w:val="00D73444"/>
    <w:rsid w:val="00D76ECC"/>
    <w:rsid w:val="00D771E5"/>
    <w:rsid w:val="00D81A15"/>
    <w:rsid w:val="00D82AF2"/>
    <w:rsid w:val="00D83172"/>
    <w:rsid w:val="00D8452B"/>
    <w:rsid w:val="00D85320"/>
    <w:rsid w:val="00D90F10"/>
    <w:rsid w:val="00D93581"/>
    <w:rsid w:val="00D949AD"/>
    <w:rsid w:val="00DA245E"/>
    <w:rsid w:val="00DA4CA6"/>
    <w:rsid w:val="00DA5F38"/>
    <w:rsid w:val="00DA6AD3"/>
    <w:rsid w:val="00DB4EBB"/>
    <w:rsid w:val="00DB651A"/>
    <w:rsid w:val="00DB72A9"/>
    <w:rsid w:val="00DC0C11"/>
    <w:rsid w:val="00DC20DE"/>
    <w:rsid w:val="00DC66AE"/>
    <w:rsid w:val="00DD4524"/>
    <w:rsid w:val="00DD4FAE"/>
    <w:rsid w:val="00DD7ABA"/>
    <w:rsid w:val="00DD7C1B"/>
    <w:rsid w:val="00DE53B8"/>
    <w:rsid w:val="00DE5CE2"/>
    <w:rsid w:val="00DF44B2"/>
    <w:rsid w:val="00DF4866"/>
    <w:rsid w:val="00DF6647"/>
    <w:rsid w:val="00DF67CE"/>
    <w:rsid w:val="00DF700E"/>
    <w:rsid w:val="00DF7183"/>
    <w:rsid w:val="00E01CEB"/>
    <w:rsid w:val="00E02F65"/>
    <w:rsid w:val="00E107E7"/>
    <w:rsid w:val="00E155FA"/>
    <w:rsid w:val="00E1754D"/>
    <w:rsid w:val="00E22F7B"/>
    <w:rsid w:val="00E24567"/>
    <w:rsid w:val="00E268DD"/>
    <w:rsid w:val="00E343DA"/>
    <w:rsid w:val="00E41314"/>
    <w:rsid w:val="00E462A5"/>
    <w:rsid w:val="00E502CC"/>
    <w:rsid w:val="00E51ACA"/>
    <w:rsid w:val="00E524A4"/>
    <w:rsid w:val="00E52924"/>
    <w:rsid w:val="00E54514"/>
    <w:rsid w:val="00E57794"/>
    <w:rsid w:val="00E63AC1"/>
    <w:rsid w:val="00E63E15"/>
    <w:rsid w:val="00E6453F"/>
    <w:rsid w:val="00E64965"/>
    <w:rsid w:val="00E657B7"/>
    <w:rsid w:val="00E719A2"/>
    <w:rsid w:val="00E71C72"/>
    <w:rsid w:val="00E71ED6"/>
    <w:rsid w:val="00E805FC"/>
    <w:rsid w:val="00E858A8"/>
    <w:rsid w:val="00E868DC"/>
    <w:rsid w:val="00E873BB"/>
    <w:rsid w:val="00E9117B"/>
    <w:rsid w:val="00EA2108"/>
    <w:rsid w:val="00EA3E16"/>
    <w:rsid w:val="00EB05EF"/>
    <w:rsid w:val="00EB287E"/>
    <w:rsid w:val="00EB4780"/>
    <w:rsid w:val="00EB590F"/>
    <w:rsid w:val="00EB7B83"/>
    <w:rsid w:val="00EC1B33"/>
    <w:rsid w:val="00EC35E6"/>
    <w:rsid w:val="00EC4209"/>
    <w:rsid w:val="00EC6165"/>
    <w:rsid w:val="00EC77B6"/>
    <w:rsid w:val="00EC7F26"/>
    <w:rsid w:val="00ED05FC"/>
    <w:rsid w:val="00ED68F6"/>
    <w:rsid w:val="00EE1A48"/>
    <w:rsid w:val="00EE466F"/>
    <w:rsid w:val="00EE6DFB"/>
    <w:rsid w:val="00EF0BA8"/>
    <w:rsid w:val="00EF26DE"/>
    <w:rsid w:val="00EF2AAA"/>
    <w:rsid w:val="00EF32B9"/>
    <w:rsid w:val="00EF56E5"/>
    <w:rsid w:val="00EF7815"/>
    <w:rsid w:val="00F00911"/>
    <w:rsid w:val="00F01F1D"/>
    <w:rsid w:val="00F12FD9"/>
    <w:rsid w:val="00F179CB"/>
    <w:rsid w:val="00F20EF3"/>
    <w:rsid w:val="00F213A5"/>
    <w:rsid w:val="00F21869"/>
    <w:rsid w:val="00F27A18"/>
    <w:rsid w:val="00F33434"/>
    <w:rsid w:val="00F36382"/>
    <w:rsid w:val="00F406AD"/>
    <w:rsid w:val="00F40B52"/>
    <w:rsid w:val="00F51BD2"/>
    <w:rsid w:val="00F5315F"/>
    <w:rsid w:val="00F53EB4"/>
    <w:rsid w:val="00F579B8"/>
    <w:rsid w:val="00F6127B"/>
    <w:rsid w:val="00F62F99"/>
    <w:rsid w:val="00F63C61"/>
    <w:rsid w:val="00F64E21"/>
    <w:rsid w:val="00F715F0"/>
    <w:rsid w:val="00F727BD"/>
    <w:rsid w:val="00F763F1"/>
    <w:rsid w:val="00F76567"/>
    <w:rsid w:val="00F81AE0"/>
    <w:rsid w:val="00F8291E"/>
    <w:rsid w:val="00F917C1"/>
    <w:rsid w:val="00FA6CFE"/>
    <w:rsid w:val="00FB10B0"/>
    <w:rsid w:val="00FB745D"/>
    <w:rsid w:val="00FB7640"/>
    <w:rsid w:val="00FC1121"/>
    <w:rsid w:val="00FC3D01"/>
    <w:rsid w:val="00FC4B00"/>
    <w:rsid w:val="00FC5F03"/>
    <w:rsid w:val="00FC6F02"/>
    <w:rsid w:val="00FC78D7"/>
    <w:rsid w:val="00FD1F5D"/>
    <w:rsid w:val="00FD23B9"/>
    <w:rsid w:val="00FD7483"/>
    <w:rsid w:val="00FD7D8A"/>
    <w:rsid w:val="00FE093E"/>
    <w:rsid w:val="00FE0B3D"/>
    <w:rsid w:val="00FE0E1B"/>
    <w:rsid w:val="00FE3EFF"/>
    <w:rsid w:val="00FE5627"/>
    <w:rsid w:val="00FE756A"/>
    <w:rsid w:val="00FE7E8A"/>
    <w:rsid w:val="00FF16B2"/>
    <w:rsid w:val="00FF1849"/>
    <w:rsid w:val="00FF3A7F"/>
    <w:rsid w:val="00FF577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9A2D"/>
  <w15:docId w15:val="{46CED5E2-B927-490B-A46D-0ABB0C0C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18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0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4A7"/>
  </w:style>
  <w:style w:type="paragraph" w:styleId="Footer">
    <w:name w:val="footer"/>
    <w:basedOn w:val="Normal"/>
    <w:link w:val="FooterChar"/>
    <w:uiPriority w:val="99"/>
    <w:unhideWhenUsed/>
    <w:rsid w:val="00920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4A7"/>
  </w:style>
  <w:style w:type="paragraph" w:styleId="ListParagraph">
    <w:name w:val="List Paragraph"/>
    <w:basedOn w:val="Normal"/>
    <w:uiPriority w:val="34"/>
    <w:qFormat/>
    <w:rsid w:val="004E39F3"/>
    <w:pPr>
      <w:ind w:left="720"/>
      <w:contextualSpacing/>
    </w:pPr>
  </w:style>
  <w:style w:type="paragraph" w:styleId="BodyTextIndent">
    <w:name w:val="Body Text Indent"/>
    <w:basedOn w:val="Normal"/>
    <w:link w:val="BodyTextIndentChar"/>
    <w:semiHidden/>
    <w:rsid w:val="00C7242D"/>
    <w:pPr>
      <w:spacing w:before="120" w:after="0" w:line="240" w:lineRule="auto"/>
      <w:ind w:firstLine="851"/>
      <w:jc w:val="both"/>
    </w:pPr>
    <w:rPr>
      <w:rFonts w:ascii=".VnTime" w:eastAsia="Times New Roman" w:hAnsi=".VnTime" w:cs="Times New Roman"/>
      <w:noProof/>
      <w:sz w:val="28"/>
      <w:szCs w:val="20"/>
      <w:lang w:eastAsia="vi-VN"/>
    </w:rPr>
  </w:style>
  <w:style w:type="character" w:customStyle="1" w:styleId="BodyTextIndentChar">
    <w:name w:val="Body Text Indent Char"/>
    <w:basedOn w:val="DefaultParagraphFont"/>
    <w:link w:val="BodyTextIndent"/>
    <w:semiHidden/>
    <w:rsid w:val="00C7242D"/>
    <w:rPr>
      <w:rFonts w:ascii=".VnTime" w:eastAsia="Times New Roman" w:hAnsi=".VnTime" w:cs="Times New Roman"/>
      <w:noProof/>
      <w:sz w:val="28"/>
      <w:szCs w:val="20"/>
      <w:lang w:eastAsia="vi-VN"/>
    </w:rPr>
  </w:style>
  <w:style w:type="paragraph" w:styleId="BodyTextIndent3">
    <w:name w:val="Body Text Indent 3"/>
    <w:basedOn w:val="Normal"/>
    <w:link w:val="BodyTextIndent3Char"/>
    <w:semiHidden/>
    <w:rsid w:val="00C7242D"/>
    <w:pPr>
      <w:tabs>
        <w:tab w:val="left" w:pos="709"/>
      </w:tabs>
      <w:spacing w:before="120" w:after="0" w:line="240" w:lineRule="auto"/>
      <w:ind w:firstLine="709"/>
      <w:jc w:val="both"/>
    </w:pPr>
    <w:rPr>
      <w:rFonts w:ascii=".VnTime" w:eastAsia="Times New Roman" w:hAnsi=".VnTime" w:cs="Times New Roman"/>
      <w:noProof/>
      <w:sz w:val="28"/>
      <w:szCs w:val="20"/>
      <w:lang w:eastAsia="vi-VN"/>
    </w:rPr>
  </w:style>
  <w:style w:type="character" w:customStyle="1" w:styleId="BodyTextIndent3Char">
    <w:name w:val="Body Text Indent 3 Char"/>
    <w:basedOn w:val="DefaultParagraphFont"/>
    <w:link w:val="BodyTextIndent3"/>
    <w:semiHidden/>
    <w:rsid w:val="00C7242D"/>
    <w:rPr>
      <w:rFonts w:ascii=".VnTime" w:eastAsia="Times New Roman" w:hAnsi=".VnTime" w:cs="Times New Roman"/>
      <w:noProof/>
      <w:sz w:val="28"/>
      <w:szCs w:val="20"/>
      <w:lang w:eastAsia="vi-VN"/>
    </w:rPr>
  </w:style>
  <w:style w:type="table" w:styleId="TableGrid">
    <w:name w:val="Table Grid"/>
    <w:basedOn w:val="TableNormal"/>
    <w:uiPriority w:val="59"/>
    <w:rsid w:val="000A5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F4867"/>
    <w:rPr>
      <w:color w:val="0000FF"/>
      <w:u w:val="single"/>
    </w:rPr>
  </w:style>
  <w:style w:type="character" w:styleId="CommentReference">
    <w:name w:val="annotation reference"/>
    <w:basedOn w:val="DefaultParagraphFont"/>
    <w:uiPriority w:val="99"/>
    <w:semiHidden/>
    <w:unhideWhenUsed/>
    <w:rsid w:val="00132815"/>
    <w:rPr>
      <w:sz w:val="16"/>
      <w:szCs w:val="16"/>
    </w:rPr>
  </w:style>
  <w:style w:type="paragraph" w:styleId="CommentText">
    <w:name w:val="annotation text"/>
    <w:basedOn w:val="Normal"/>
    <w:link w:val="CommentTextChar"/>
    <w:uiPriority w:val="99"/>
    <w:semiHidden/>
    <w:unhideWhenUsed/>
    <w:rsid w:val="0013281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328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2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815"/>
    <w:rPr>
      <w:rFonts w:ascii="Segoe UI" w:hAnsi="Segoe UI" w:cs="Segoe UI"/>
      <w:sz w:val="18"/>
      <w:szCs w:val="18"/>
    </w:rPr>
  </w:style>
  <w:style w:type="character" w:styleId="Emphasis">
    <w:name w:val="Emphasis"/>
    <w:basedOn w:val="DefaultParagraphFont"/>
    <w:uiPriority w:val="20"/>
    <w:qFormat/>
    <w:rsid w:val="00576BF9"/>
    <w:rPr>
      <w:i/>
      <w:iCs/>
    </w:rPr>
  </w:style>
  <w:style w:type="character" w:styleId="Strong">
    <w:name w:val="Strong"/>
    <w:basedOn w:val="DefaultParagraphFont"/>
    <w:uiPriority w:val="22"/>
    <w:qFormat/>
    <w:rsid w:val="00785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6810">
      <w:bodyDiv w:val="1"/>
      <w:marLeft w:val="0"/>
      <w:marRight w:val="0"/>
      <w:marTop w:val="0"/>
      <w:marBottom w:val="0"/>
      <w:divBdr>
        <w:top w:val="none" w:sz="0" w:space="0" w:color="auto"/>
        <w:left w:val="none" w:sz="0" w:space="0" w:color="auto"/>
        <w:bottom w:val="none" w:sz="0" w:space="0" w:color="auto"/>
        <w:right w:val="none" w:sz="0" w:space="0" w:color="auto"/>
      </w:divBdr>
    </w:div>
    <w:div w:id="161774053">
      <w:bodyDiv w:val="1"/>
      <w:marLeft w:val="0"/>
      <w:marRight w:val="0"/>
      <w:marTop w:val="0"/>
      <w:marBottom w:val="0"/>
      <w:divBdr>
        <w:top w:val="none" w:sz="0" w:space="0" w:color="auto"/>
        <w:left w:val="none" w:sz="0" w:space="0" w:color="auto"/>
        <w:bottom w:val="none" w:sz="0" w:space="0" w:color="auto"/>
        <w:right w:val="none" w:sz="0" w:space="0" w:color="auto"/>
      </w:divBdr>
    </w:div>
    <w:div w:id="237449885">
      <w:bodyDiv w:val="1"/>
      <w:marLeft w:val="0"/>
      <w:marRight w:val="0"/>
      <w:marTop w:val="0"/>
      <w:marBottom w:val="0"/>
      <w:divBdr>
        <w:top w:val="none" w:sz="0" w:space="0" w:color="auto"/>
        <w:left w:val="none" w:sz="0" w:space="0" w:color="auto"/>
        <w:bottom w:val="none" w:sz="0" w:space="0" w:color="auto"/>
        <w:right w:val="none" w:sz="0" w:space="0" w:color="auto"/>
      </w:divBdr>
      <w:divsChild>
        <w:div w:id="1343973026">
          <w:marLeft w:val="0"/>
          <w:marRight w:val="0"/>
          <w:marTop w:val="0"/>
          <w:marBottom w:val="0"/>
          <w:divBdr>
            <w:top w:val="none" w:sz="0" w:space="0" w:color="auto"/>
            <w:left w:val="none" w:sz="0" w:space="0" w:color="auto"/>
            <w:bottom w:val="none" w:sz="0" w:space="0" w:color="auto"/>
            <w:right w:val="none" w:sz="0" w:space="0" w:color="auto"/>
          </w:divBdr>
        </w:div>
      </w:divsChild>
    </w:div>
    <w:div w:id="1531793739">
      <w:bodyDiv w:val="1"/>
      <w:marLeft w:val="0"/>
      <w:marRight w:val="0"/>
      <w:marTop w:val="0"/>
      <w:marBottom w:val="0"/>
      <w:divBdr>
        <w:top w:val="none" w:sz="0" w:space="0" w:color="auto"/>
        <w:left w:val="none" w:sz="0" w:space="0" w:color="auto"/>
        <w:bottom w:val="none" w:sz="0" w:space="0" w:color="auto"/>
        <w:right w:val="none" w:sz="0" w:space="0" w:color="auto"/>
      </w:divBdr>
    </w:div>
    <w:div w:id="164917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quyet-dinh-45-2007-qd-nhnn-do-mat-tai-lieu-vat-mang-bi-mat-nha-nuoc-nganh-ngan-hang-60145.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C327B-DDCB-4D75-B544-B3C8A2CB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nhnn</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HongPhuong</dc:creator>
  <cp:lastModifiedBy>Hewlett-Packard Company</cp:lastModifiedBy>
  <cp:revision>3</cp:revision>
  <cp:lastPrinted>2020-04-23T07:32:00Z</cp:lastPrinted>
  <dcterms:created xsi:type="dcterms:W3CDTF">2020-04-22T07:28:00Z</dcterms:created>
  <dcterms:modified xsi:type="dcterms:W3CDTF">2020-04-23T07:33:00Z</dcterms:modified>
</cp:coreProperties>
</file>