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467" w:type="dxa"/>
        <w:tblInd w:w="-318" w:type="dxa"/>
        <w:tblLook w:val="01E0" w:firstRow="1" w:lastRow="1" w:firstColumn="1" w:lastColumn="1" w:noHBand="0" w:noVBand="0"/>
      </w:tblPr>
      <w:tblGrid>
        <w:gridCol w:w="4962"/>
        <w:gridCol w:w="8505"/>
      </w:tblGrid>
      <w:tr w:rsidR="00B05400" w:rsidRPr="0009679C" w:rsidTr="00B05400">
        <w:trPr>
          <w:trHeight w:val="1346"/>
        </w:trPr>
        <w:tc>
          <w:tcPr>
            <w:tcW w:w="4962" w:type="dxa"/>
          </w:tcPr>
          <w:p w:rsidR="00B05400" w:rsidRDefault="00B05400" w:rsidP="001C0D0A">
            <w:pPr>
              <w:pStyle w:val="BodyText"/>
              <w:rPr>
                <w:rFonts w:ascii="Times New Roman" w:hAnsi="Times New Roman"/>
                <w:b w:val="0"/>
              </w:rPr>
            </w:pPr>
            <w:r w:rsidRPr="000B6A24">
              <w:rPr>
                <w:rFonts w:ascii="Times New Roman" w:hAnsi="Times New Roman"/>
                <w:b w:val="0"/>
              </w:rPr>
              <w:t xml:space="preserve">NGÂN HÀNG NHÀ NƯỚC </w:t>
            </w:r>
          </w:p>
          <w:p w:rsidR="00B05400" w:rsidRPr="000B6A24" w:rsidRDefault="00B05400" w:rsidP="001C0D0A">
            <w:pPr>
              <w:pStyle w:val="BodyText"/>
              <w:rPr>
                <w:rFonts w:ascii="Times New Roman" w:hAnsi="Times New Roman"/>
                <w:b w:val="0"/>
              </w:rPr>
            </w:pPr>
            <w:r w:rsidRPr="000B6A24">
              <w:rPr>
                <w:rFonts w:ascii="Times New Roman" w:hAnsi="Times New Roman"/>
                <w:b w:val="0"/>
              </w:rPr>
              <w:t>VIỆT NAM</w:t>
            </w:r>
          </w:p>
          <w:p w:rsidR="00B05400" w:rsidRDefault="00B05400" w:rsidP="001C0D0A">
            <w:pPr>
              <w:pStyle w:val="BodyText"/>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72EEF980" wp14:editId="54E6A25A">
                      <wp:simplePos x="0" y="0"/>
                      <wp:positionH relativeFrom="column">
                        <wp:posOffset>925195</wp:posOffset>
                      </wp:positionH>
                      <wp:positionV relativeFrom="paragraph">
                        <wp:posOffset>196215</wp:posOffset>
                      </wp:positionV>
                      <wp:extent cx="800100"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5.45pt" to="135.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"/>
                  </w:pict>
                </mc:Fallback>
              </mc:AlternateContent>
            </w:r>
            <w:r>
              <w:rPr>
                <w:rFonts w:ascii="Times New Roman" w:hAnsi="Times New Roman"/>
              </w:rPr>
              <w:t>&lt;TÊN ĐƠN VỊ&gt;</w:t>
            </w:r>
            <w:r w:rsidRPr="0009679C">
              <w:rPr>
                <w:rFonts w:ascii="Times New Roman" w:hAnsi="Times New Roman"/>
              </w:rPr>
              <w:t xml:space="preserve"> </w:t>
            </w:r>
            <w:r w:rsidRPr="0009679C">
              <w:rPr>
                <w:rFonts w:ascii="Times New Roman" w:hAnsi="Times New Roman"/>
              </w:rPr>
              <w:br/>
            </w:r>
          </w:p>
          <w:p w:rsidR="00B05400" w:rsidRPr="000B6A24" w:rsidRDefault="00B05400" w:rsidP="001C0D0A">
            <w:pPr>
              <w:pStyle w:val="BodyText"/>
              <w:jc w:val="left"/>
              <w:rPr>
                <w:rFonts w:ascii="Times New Roman" w:hAnsi="Times New Roman"/>
              </w:rPr>
            </w:pPr>
            <w:r>
              <w:rPr>
                <w:rFonts w:ascii="Times New Roman" w:hAnsi="Times New Roman"/>
                <w:b w:val="0"/>
              </w:rPr>
              <w:t xml:space="preserve">                     </w:t>
            </w:r>
            <w:r w:rsidRPr="000B6A24">
              <w:rPr>
                <w:rFonts w:ascii="Times New Roman" w:hAnsi="Times New Roman"/>
                <w:b w:val="0"/>
              </w:rPr>
              <w:t>Số:</w:t>
            </w:r>
            <w:r>
              <w:rPr>
                <w:rFonts w:ascii="Times New Roman" w:hAnsi="Times New Roman"/>
                <w:b w:val="0"/>
              </w:rPr>
              <w:t xml:space="preserve"> …………….</w:t>
            </w:r>
            <w:r w:rsidRPr="000B6A24">
              <w:rPr>
                <w:rFonts w:ascii="Times New Roman" w:hAnsi="Times New Roman"/>
                <w:b w:val="0"/>
              </w:rPr>
              <w:t xml:space="preserve">  </w:t>
            </w:r>
            <w:r>
              <w:rPr>
                <w:rFonts w:ascii="Times New Roman" w:hAnsi="Times New Roman"/>
                <w:b w:val="0"/>
              </w:rPr>
              <w:t xml:space="preserve">       </w:t>
            </w:r>
          </w:p>
          <w:p w:rsidR="00B05400" w:rsidRPr="004A6612" w:rsidRDefault="00B05400" w:rsidP="001C0D0A">
            <w:pPr>
              <w:pStyle w:val="Heading2"/>
              <w:spacing w:before="0" w:after="0"/>
              <w:jc w:val="center"/>
              <w:rPr>
                <w:rFonts w:ascii="Times New Roman" w:hAnsi="Times New Roman" w:cs="Times New Roman"/>
                <w:b w:val="0"/>
                <w:i w:val="0"/>
                <w:sz w:val="24"/>
                <w:szCs w:val="24"/>
              </w:rPr>
            </w:pPr>
            <w:r w:rsidRPr="000710C7">
              <w:rPr>
                <w:rFonts w:ascii="Times New Roman" w:hAnsi="Times New Roman" w:cs="Times New Roman"/>
                <w:b w:val="0"/>
                <w:i w:val="0"/>
                <w:sz w:val="24"/>
                <w:szCs w:val="24"/>
              </w:rPr>
              <w:t xml:space="preserve">V/v </w:t>
            </w:r>
            <w:hyperlink r:id="rId8" w:history="1">
              <w:r>
                <w:rPr>
                  <w:rFonts w:ascii="Times New Roman" w:hAnsi="Times New Roman" w:cs="Times New Roman"/>
                  <w:b w:val="0"/>
                  <w:i w:val="0"/>
                  <w:sz w:val="24"/>
                  <w:szCs w:val="24"/>
                </w:rPr>
                <w:t>khảo sát nhu cầu khai thác</w:t>
              </w:r>
              <w:r w:rsidRPr="007A58AE">
                <w:rPr>
                  <w:rFonts w:ascii="Times New Roman" w:hAnsi="Times New Roman" w:cs="Times New Roman"/>
                  <w:b w:val="0"/>
                  <w:i w:val="0"/>
                  <w:sz w:val="24"/>
                  <w:szCs w:val="24"/>
                </w:rPr>
                <w:t xml:space="preserve"> dữ liệu từ các </w:t>
              </w:r>
              <w:r>
                <w:rPr>
                  <w:rFonts w:ascii="Times New Roman" w:hAnsi="Times New Roman" w:cs="Times New Roman"/>
                  <w:b w:val="0"/>
                  <w:i w:val="0"/>
                  <w:sz w:val="24"/>
                  <w:szCs w:val="24"/>
                </w:rPr>
                <w:t>hệ thống thông tin, c</w:t>
              </w:r>
              <w:r w:rsidRPr="007A58AE">
                <w:rPr>
                  <w:rFonts w:ascii="Times New Roman" w:hAnsi="Times New Roman" w:cs="Times New Roman"/>
                  <w:b w:val="0"/>
                  <w:i w:val="0"/>
                  <w:sz w:val="24"/>
                  <w:szCs w:val="24"/>
                </w:rPr>
                <w:t xml:space="preserve">ơ sở dữ liệu </w:t>
              </w:r>
              <w:r>
                <w:rPr>
                  <w:rFonts w:ascii="Times New Roman" w:hAnsi="Times New Roman" w:cs="Times New Roman"/>
                  <w:b w:val="0"/>
                  <w:i w:val="0"/>
                  <w:sz w:val="24"/>
                  <w:szCs w:val="24"/>
                </w:rPr>
                <w:t>đã được cung cấp trên NGSP</w:t>
              </w:r>
              <w:r w:rsidRPr="00623979">
                <w:rPr>
                  <w:rFonts w:ascii="Times New Roman" w:hAnsi="Times New Roman" w:cs="Times New Roman"/>
                  <w:b w:val="0"/>
                  <w:i w:val="0"/>
                  <w:sz w:val="24"/>
                  <w:szCs w:val="24"/>
                </w:rPr>
                <w:t>.</w:t>
              </w:r>
            </w:hyperlink>
          </w:p>
        </w:tc>
        <w:tc>
          <w:tcPr>
            <w:tcW w:w="8505" w:type="dxa"/>
          </w:tcPr>
          <w:p w:rsidR="00B05400" w:rsidRPr="008D3B52" w:rsidRDefault="00B05400" w:rsidP="00B05400">
            <w:pPr>
              <w:pStyle w:val="Title"/>
              <w:ind w:left="-175"/>
              <w:rPr>
                <w:rFonts w:ascii="Times New Roman" w:hAnsi="Times New Roman"/>
                <w:sz w:val="26"/>
                <w:szCs w:val="26"/>
              </w:rPr>
            </w:pPr>
            <w:r w:rsidRPr="008D3B52">
              <w:rPr>
                <w:rFonts w:ascii="Times New Roman" w:hAnsi="Times New Roman"/>
                <w:sz w:val="26"/>
                <w:szCs w:val="26"/>
              </w:rPr>
              <w:t>CỘNG HÒA XÃ HỘI CHỦ NGHĨA VIỆT NAM</w:t>
            </w:r>
          </w:p>
          <w:p w:rsidR="00B05400" w:rsidRPr="000B6A24" w:rsidRDefault="00B05400" w:rsidP="00B05400">
            <w:pPr>
              <w:jc w:val="center"/>
              <w:rPr>
                <w:b/>
                <w:bCs/>
                <w:sz w:val="28"/>
                <w:szCs w:val="28"/>
              </w:rPr>
            </w:pPr>
            <w:r w:rsidRPr="008D3B52">
              <w:rPr>
                <w:b/>
                <w:sz w:val="26"/>
                <w:szCs w:val="26"/>
              </w:rPr>
              <w:t>Độc lập – Tự do – Hạnh phúc</w:t>
            </w:r>
          </w:p>
          <w:p w:rsidR="00B05400" w:rsidRPr="0009679C" w:rsidRDefault="00B05400" w:rsidP="001C0D0A">
            <w:pPr>
              <w:ind w:firstLine="743"/>
              <w:jc w:val="center"/>
              <w:rPr>
                <w:sz w:val="26"/>
              </w:rPr>
            </w:pPr>
            <w:r>
              <w:rPr>
                <w:b/>
                <w:bCs/>
                <w:noProof/>
                <w:sz w:val="26"/>
              </w:rPr>
              <mc:AlternateContent>
                <mc:Choice Requires="wps">
                  <w:drawing>
                    <wp:anchor distT="0" distB="0" distL="114300" distR="114300" simplePos="0" relativeHeight="251659264" behindDoc="0" locked="0" layoutInCell="1" allowOverlap="1" wp14:anchorId="2EEF4477" wp14:editId="2C22670B">
                      <wp:simplePos x="0" y="0"/>
                      <wp:positionH relativeFrom="column">
                        <wp:posOffset>1869440</wp:posOffset>
                      </wp:positionH>
                      <wp:positionV relativeFrom="paragraph">
                        <wp:posOffset>30480</wp:posOffset>
                      </wp:positionV>
                      <wp:extent cx="14789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2.4pt" to="263.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Qm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aL7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"/>
                  </w:pict>
                </mc:Fallback>
              </mc:AlternateContent>
            </w:r>
          </w:p>
          <w:p w:rsidR="00B05400" w:rsidRPr="0009679C" w:rsidRDefault="00B05400" w:rsidP="001C0D0A">
            <w:pPr>
              <w:ind w:firstLine="743"/>
              <w:jc w:val="center"/>
              <w:rPr>
                <w:sz w:val="16"/>
              </w:rPr>
            </w:pPr>
          </w:p>
          <w:p w:rsidR="00B05400" w:rsidRPr="000B6A24" w:rsidRDefault="00B05400" w:rsidP="00B05400">
            <w:pPr>
              <w:pStyle w:val="Heading1"/>
              <w:rPr>
                <w:rFonts w:ascii="Times New Roman" w:hAnsi="Times New Roman"/>
                <w:b w:val="0"/>
                <w:bCs w:val="0"/>
                <w:iCs w:val="0"/>
                <w:sz w:val="28"/>
                <w:szCs w:val="28"/>
              </w:rPr>
            </w:pPr>
            <w:r>
              <w:rPr>
                <w:rFonts w:ascii="Times New Roman" w:hAnsi="Times New Roman"/>
                <w:b w:val="0"/>
                <w:bCs w:val="0"/>
                <w:iCs w:val="0"/>
                <w:sz w:val="26"/>
              </w:rPr>
              <w:t xml:space="preserve">         </w:t>
            </w:r>
            <w:r w:rsidRPr="000B6A24">
              <w:rPr>
                <w:rFonts w:ascii="Times New Roman" w:hAnsi="Times New Roman"/>
                <w:b w:val="0"/>
                <w:bCs w:val="0"/>
                <w:iCs w:val="0"/>
                <w:sz w:val="28"/>
                <w:szCs w:val="28"/>
              </w:rPr>
              <w:t>Hà Nội, ngày</w:t>
            </w:r>
            <w:r>
              <w:rPr>
                <w:rFonts w:ascii="Times New Roman" w:hAnsi="Times New Roman"/>
                <w:b w:val="0"/>
                <w:bCs w:val="0"/>
                <w:iCs w:val="0"/>
                <w:sz w:val="28"/>
                <w:szCs w:val="28"/>
              </w:rPr>
              <w:t xml:space="preserve">      </w:t>
            </w:r>
            <w:r w:rsidRPr="000B6A24">
              <w:rPr>
                <w:rFonts w:ascii="Times New Roman" w:hAnsi="Times New Roman"/>
                <w:b w:val="0"/>
                <w:bCs w:val="0"/>
                <w:iCs w:val="0"/>
                <w:sz w:val="28"/>
                <w:szCs w:val="28"/>
              </w:rPr>
              <w:t xml:space="preserve"> tháng </w:t>
            </w:r>
            <w:r>
              <w:rPr>
                <w:rFonts w:ascii="Times New Roman" w:hAnsi="Times New Roman"/>
                <w:b w:val="0"/>
                <w:bCs w:val="0"/>
                <w:iCs w:val="0"/>
                <w:sz w:val="28"/>
                <w:szCs w:val="28"/>
              </w:rPr>
              <w:t xml:space="preserve">6 </w:t>
            </w:r>
            <w:r w:rsidRPr="000B6A24">
              <w:rPr>
                <w:rFonts w:ascii="Times New Roman" w:hAnsi="Times New Roman"/>
                <w:b w:val="0"/>
                <w:bCs w:val="0"/>
                <w:iCs w:val="0"/>
                <w:sz w:val="28"/>
                <w:szCs w:val="28"/>
              </w:rPr>
              <w:t>năm 20</w:t>
            </w:r>
            <w:r>
              <w:rPr>
                <w:rFonts w:ascii="Times New Roman" w:hAnsi="Times New Roman"/>
                <w:b w:val="0"/>
                <w:bCs w:val="0"/>
                <w:iCs w:val="0"/>
                <w:sz w:val="28"/>
                <w:szCs w:val="28"/>
              </w:rPr>
              <w:t>21</w:t>
            </w:r>
          </w:p>
        </w:tc>
      </w:tr>
    </w:tbl>
    <w:p w:rsidR="00B05400" w:rsidRDefault="00B05400" w:rsidP="00B05400">
      <w:pPr>
        <w:pStyle w:val="Title"/>
        <w:spacing w:after="240"/>
        <w:ind w:right="-216"/>
        <w:rPr>
          <w:sz w:val="28"/>
          <w:szCs w:val="28"/>
        </w:rPr>
      </w:pPr>
    </w:p>
    <w:p w:rsidR="00B05400" w:rsidRDefault="00B05400" w:rsidP="00B05400">
      <w:pPr>
        <w:pStyle w:val="Title"/>
        <w:spacing w:after="240"/>
        <w:ind w:right="-216"/>
        <w:rPr>
          <w:rFonts w:ascii="Times New Roman" w:hAnsi="Times New Roman"/>
          <w:sz w:val="28"/>
          <w:szCs w:val="28"/>
        </w:rPr>
      </w:pPr>
      <w:r>
        <w:rPr>
          <w:rFonts w:ascii="Times New Roman" w:hAnsi="Times New Roman"/>
          <w:sz w:val="28"/>
          <w:szCs w:val="28"/>
        </w:rPr>
        <w:t xml:space="preserve">PHIẾU KHẢO SÁT NHU CẦU </w:t>
      </w:r>
      <w:r w:rsidRPr="00C25208">
        <w:rPr>
          <w:rFonts w:ascii="Times New Roman" w:hAnsi="Times New Roman"/>
          <w:sz w:val="28"/>
          <w:szCs w:val="28"/>
        </w:rPr>
        <w:t>KẾT NỐI, SỬ DỤNG DỮ LIỆU</w:t>
      </w:r>
      <w:r>
        <w:rPr>
          <w:rFonts w:ascii="Times New Roman" w:hAnsi="Times New Roman"/>
          <w:sz w:val="28"/>
          <w:szCs w:val="28"/>
        </w:rPr>
        <w:br/>
      </w:r>
      <w:r w:rsidRPr="00C25208">
        <w:rPr>
          <w:rFonts w:ascii="Times New Roman" w:hAnsi="Times New Roman"/>
          <w:sz w:val="28"/>
          <w:szCs w:val="28"/>
        </w:rPr>
        <w:t xml:space="preserve"> TỪ CÁC CƠ SỞ DỮ LIỆU (CSDL) QUỐC GIA </w:t>
      </w:r>
      <w:r>
        <w:rPr>
          <w:rFonts w:ascii="Times New Roman" w:hAnsi="Times New Roman"/>
          <w:sz w:val="28"/>
          <w:szCs w:val="28"/>
        </w:rPr>
        <w:br/>
        <w:t xml:space="preserve">CÁC HỆ THỐNG THÔNG TIN </w:t>
      </w:r>
      <w:r w:rsidRPr="00C25208">
        <w:rPr>
          <w:rFonts w:ascii="Times New Roman" w:hAnsi="Times New Roman"/>
          <w:sz w:val="28"/>
          <w:szCs w:val="28"/>
        </w:rPr>
        <w:t>VÀ CÁC DANH MỤC DÙNG CHUNG</w:t>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84"/>
      </w:tblGrid>
      <w:tr w:rsidR="00B05400" w:rsidRPr="00B27A27" w:rsidTr="001C0D0A">
        <w:tc>
          <w:tcPr>
            <w:tcW w:w="9004" w:type="dxa"/>
            <w:gridSpan w:val="2"/>
            <w:shd w:val="clear" w:color="auto" w:fill="4F81BD"/>
          </w:tcPr>
          <w:p w:rsidR="00B05400" w:rsidRPr="00B05400" w:rsidRDefault="00B05400" w:rsidP="00B05400">
            <w:pPr>
              <w:pStyle w:val="ListParagraph"/>
              <w:numPr>
                <w:ilvl w:val="0"/>
                <w:numId w:val="4"/>
              </w:numPr>
              <w:spacing w:before="240" w:line="360" w:lineRule="auto"/>
              <w:rPr>
                <w:rFonts w:eastAsia="Calibri"/>
                <w:b/>
                <w:bCs/>
                <w:color w:val="FFFFFF"/>
                <w:sz w:val="28"/>
                <w:szCs w:val="28"/>
              </w:rPr>
            </w:pPr>
            <w:r w:rsidRPr="00B05400">
              <w:rPr>
                <w:rFonts w:eastAsia="Calibri"/>
                <w:b/>
                <w:bCs/>
                <w:color w:val="FFFFFF"/>
                <w:sz w:val="28"/>
                <w:szCs w:val="28"/>
              </w:rPr>
              <w:t>THÔNG TIN CÁN BỘ ĐẦU MỐI</w:t>
            </w:r>
          </w:p>
        </w:tc>
      </w:tr>
      <w:tr w:rsidR="00B05400" w:rsidRPr="00B27A27" w:rsidTr="000D2ACC">
        <w:tc>
          <w:tcPr>
            <w:tcW w:w="1620" w:type="dxa"/>
            <w:shd w:val="clear" w:color="auto" w:fill="4F81BD"/>
            <w:vAlign w:val="bottom"/>
            <w:hideMark/>
          </w:tcPr>
          <w:p w:rsidR="00B05400" w:rsidRPr="00150B3A" w:rsidRDefault="00B05400" w:rsidP="000D2ACC">
            <w:pPr>
              <w:spacing w:line="360" w:lineRule="auto"/>
              <w:jc w:val="center"/>
              <w:rPr>
                <w:rFonts w:eastAsia="Calibri"/>
                <w:bCs/>
                <w:color w:val="FFFFFF"/>
                <w:sz w:val="28"/>
                <w:szCs w:val="28"/>
              </w:rPr>
            </w:pPr>
            <w:r w:rsidRPr="00150B3A">
              <w:rPr>
                <w:rFonts w:eastAsia="Calibri"/>
                <w:bCs/>
                <w:color w:val="FFFFFF"/>
                <w:sz w:val="28"/>
                <w:szCs w:val="28"/>
              </w:rPr>
              <w:t>Họ và tên</w:t>
            </w:r>
          </w:p>
        </w:tc>
        <w:tc>
          <w:tcPr>
            <w:tcW w:w="7384" w:type="dxa"/>
            <w:shd w:val="clear" w:color="auto" w:fill="auto"/>
          </w:tcPr>
          <w:p w:rsidR="00B05400" w:rsidRPr="00B27A27" w:rsidRDefault="00B05400" w:rsidP="001C0D0A">
            <w:pPr>
              <w:spacing w:line="360" w:lineRule="auto"/>
              <w:jc w:val="both"/>
              <w:rPr>
                <w:rFonts w:eastAsia="Calibri"/>
                <w:sz w:val="28"/>
                <w:szCs w:val="28"/>
              </w:rPr>
            </w:pPr>
          </w:p>
        </w:tc>
      </w:tr>
      <w:tr w:rsidR="00B05400" w:rsidRPr="00B27A27" w:rsidTr="000D2ACC">
        <w:tc>
          <w:tcPr>
            <w:tcW w:w="1620" w:type="dxa"/>
            <w:shd w:val="clear" w:color="auto" w:fill="4F81BD"/>
            <w:vAlign w:val="bottom"/>
            <w:hideMark/>
          </w:tcPr>
          <w:p w:rsidR="00B05400" w:rsidRPr="00150B3A" w:rsidRDefault="00B05400" w:rsidP="000D2ACC">
            <w:pPr>
              <w:spacing w:line="360" w:lineRule="auto"/>
              <w:jc w:val="center"/>
              <w:rPr>
                <w:rFonts w:eastAsia="Calibri"/>
                <w:bCs/>
                <w:color w:val="FFFFFF"/>
                <w:sz w:val="28"/>
                <w:szCs w:val="28"/>
              </w:rPr>
            </w:pPr>
            <w:r w:rsidRPr="00150B3A">
              <w:rPr>
                <w:rFonts w:eastAsia="Calibri"/>
                <w:bCs/>
                <w:color w:val="FFFFFF"/>
                <w:sz w:val="28"/>
                <w:szCs w:val="28"/>
              </w:rPr>
              <w:t>Chức vụ</w:t>
            </w:r>
          </w:p>
        </w:tc>
        <w:tc>
          <w:tcPr>
            <w:tcW w:w="7384" w:type="dxa"/>
            <w:shd w:val="clear" w:color="auto" w:fill="D8D8D8"/>
          </w:tcPr>
          <w:p w:rsidR="00B05400" w:rsidRPr="00B27A27" w:rsidRDefault="00B05400" w:rsidP="001C0D0A">
            <w:pPr>
              <w:spacing w:line="360" w:lineRule="auto"/>
              <w:jc w:val="both"/>
              <w:rPr>
                <w:rFonts w:eastAsia="Calibri"/>
                <w:sz w:val="28"/>
                <w:szCs w:val="28"/>
              </w:rPr>
            </w:pPr>
          </w:p>
        </w:tc>
      </w:tr>
      <w:tr w:rsidR="00B05400" w:rsidRPr="00B27A27" w:rsidTr="000D2ACC">
        <w:tc>
          <w:tcPr>
            <w:tcW w:w="1620" w:type="dxa"/>
            <w:shd w:val="clear" w:color="auto" w:fill="4F81BD"/>
            <w:vAlign w:val="bottom"/>
            <w:hideMark/>
          </w:tcPr>
          <w:p w:rsidR="00B05400" w:rsidRPr="00150B3A" w:rsidRDefault="00B05400" w:rsidP="000D2ACC">
            <w:pPr>
              <w:spacing w:line="360" w:lineRule="auto"/>
              <w:jc w:val="center"/>
              <w:rPr>
                <w:rFonts w:eastAsia="Calibri"/>
                <w:bCs/>
                <w:color w:val="FFFFFF"/>
                <w:sz w:val="28"/>
                <w:szCs w:val="28"/>
              </w:rPr>
            </w:pPr>
            <w:r w:rsidRPr="00150B3A">
              <w:rPr>
                <w:rFonts w:eastAsia="Calibri"/>
                <w:bCs/>
                <w:color w:val="FFFFFF"/>
                <w:sz w:val="28"/>
                <w:szCs w:val="28"/>
              </w:rPr>
              <w:t>Điện thoại</w:t>
            </w:r>
          </w:p>
        </w:tc>
        <w:tc>
          <w:tcPr>
            <w:tcW w:w="7384" w:type="dxa"/>
            <w:shd w:val="clear" w:color="auto" w:fill="auto"/>
          </w:tcPr>
          <w:p w:rsidR="00B05400" w:rsidRPr="00B27A27" w:rsidRDefault="00B05400" w:rsidP="001C0D0A">
            <w:pPr>
              <w:spacing w:line="360" w:lineRule="auto"/>
              <w:jc w:val="both"/>
              <w:rPr>
                <w:rFonts w:eastAsia="Calibri"/>
                <w:sz w:val="28"/>
                <w:szCs w:val="28"/>
              </w:rPr>
            </w:pPr>
          </w:p>
        </w:tc>
      </w:tr>
      <w:tr w:rsidR="00B05400" w:rsidRPr="00B27A27" w:rsidTr="000D2ACC">
        <w:tc>
          <w:tcPr>
            <w:tcW w:w="1620" w:type="dxa"/>
            <w:shd w:val="clear" w:color="auto" w:fill="4F81BD"/>
            <w:vAlign w:val="bottom"/>
            <w:hideMark/>
          </w:tcPr>
          <w:p w:rsidR="00B05400" w:rsidRPr="00150B3A" w:rsidRDefault="00B05400" w:rsidP="000D2ACC">
            <w:pPr>
              <w:spacing w:line="360" w:lineRule="auto"/>
              <w:jc w:val="center"/>
              <w:rPr>
                <w:rFonts w:eastAsia="Calibri"/>
                <w:bCs/>
                <w:color w:val="FFFFFF"/>
                <w:sz w:val="28"/>
                <w:szCs w:val="28"/>
              </w:rPr>
            </w:pPr>
            <w:r w:rsidRPr="00150B3A">
              <w:rPr>
                <w:rFonts w:eastAsia="Calibri"/>
                <w:bCs/>
                <w:color w:val="FFFFFF"/>
                <w:sz w:val="28"/>
                <w:szCs w:val="28"/>
              </w:rPr>
              <w:t>E</w:t>
            </w:r>
            <w:r>
              <w:rPr>
                <w:rFonts w:eastAsia="Calibri"/>
                <w:bCs/>
                <w:color w:val="FFFFFF"/>
                <w:sz w:val="28"/>
                <w:szCs w:val="28"/>
              </w:rPr>
              <w:t>m</w:t>
            </w:r>
            <w:r w:rsidRPr="00150B3A">
              <w:rPr>
                <w:rFonts w:eastAsia="Calibri"/>
                <w:bCs/>
                <w:color w:val="FFFFFF"/>
                <w:sz w:val="28"/>
                <w:szCs w:val="28"/>
              </w:rPr>
              <w:t>ail</w:t>
            </w:r>
          </w:p>
        </w:tc>
        <w:tc>
          <w:tcPr>
            <w:tcW w:w="7384" w:type="dxa"/>
            <w:shd w:val="clear" w:color="auto" w:fill="D8D8D8"/>
          </w:tcPr>
          <w:p w:rsidR="00B05400" w:rsidRPr="00B27A27" w:rsidRDefault="00B05400" w:rsidP="001C0D0A">
            <w:pPr>
              <w:spacing w:line="360" w:lineRule="auto"/>
              <w:jc w:val="both"/>
              <w:rPr>
                <w:rFonts w:eastAsia="Calibri"/>
                <w:sz w:val="28"/>
                <w:szCs w:val="28"/>
              </w:rPr>
            </w:pPr>
          </w:p>
        </w:tc>
      </w:tr>
      <w:tr w:rsidR="00B05400" w:rsidRPr="00B27A27" w:rsidTr="001C0D0A">
        <w:tc>
          <w:tcPr>
            <w:tcW w:w="9004" w:type="dxa"/>
            <w:gridSpan w:val="2"/>
            <w:shd w:val="clear" w:color="auto" w:fill="4F81BD"/>
          </w:tcPr>
          <w:p w:rsidR="00B05400" w:rsidRPr="00B05400" w:rsidRDefault="00B05400" w:rsidP="00B05400">
            <w:pPr>
              <w:pStyle w:val="ListParagraph"/>
              <w:numPr>
                <w:ilvl w:val="0"/>
                <w:numId w:val="4"/>
              </w:numPr>
              <w:spacing w:before="240" w:line="360" w:lineRule="auto"/>
              <w:rPr>
                <w:rFonts w:eastAsia="Calibri"/>
                <w:b/>
                <w:bCs/>
                <w:color w:val="FFFFFF"/>
                <w:sz w:val="28"/>
                <w:szCs w:val="28"/>
              </w:rPr>
            </w:pPr>
            <w:r w:rsidRPr="00B05400">
              <w:rPr>
                <w:rFonts w:eastAsia="Calibri"/>
                <w:b/>
                <w:bCs/>
                <w:color w:val="FFFFFF"/>
                <w:sz w:val="28"/>
                <w:szCs w:val="28"/>
              </w:rPr>
              <w:t>NỘI DUNG KHẢO SÁT</w:t>
            </w:r>
          </w:p>
        </w:tc>
      </w:tr>
    </w:tbl>
    <w:p w:rsidR="00B05400" w:rsidRPr="005C7B4A" w:rsidRDefault="00B05400" w:rsidP="00B05400"/>
    <w:p w:rsidR="00B05400" w:rsidRDefault="00B05400" w:rsidP="00B05400">
      <w:pPr>
        <w:pStyle w:val="Bullet1-1"/>
        <w:numPr>
          <w:ilvl w:val="0"/>
          <w:numId w:val="0"/>
        </w:numPr>
        <w:ind w:firstLine="720"/>
        <w:jc w:val="both"/>
        <w:rPr>
          <w:b/>
          <w:szCs w:val="28"/>
        </w:rPr>
      </w:pPr>
      <w:r w:rsidRPr="005C7B4A">
        <w:rPr>
          <w:b/>
          <w:szCs w:val="28"/>
        </w:rPr>
        <w:t xml:space="preserve">Quý đơn vị có nhu cầu kết nối </w:t>
      </w:r>
      <w:r w:rsidRPr="00C969C0">
        <w:rPr>
          <w:b/>
          <w:szCs w:val="28"/>
        </w:rPr>
        <w:t>sử dụng dữ liệu từ các CSDL Quốc gia</w:t>
      </w:r>
      <w:r>
        <w:rPr>
          <w:b/>
          <w:szCs w:val="28"/>
        </w:rPr>
        <w:t>, các hệ thống thông tin</w:t>
      </w:r>
      <w:r w:rsidRPr="00C969C0">
        <w:rPr>
          <w:b/>
          <w:szCs w:val="28"/>
        </w:rPr>
        <w:t xml:space="preserve"> và các danh mục dùng chung</w:t>
      </w:r>
      <w:r>
        <w:rPr>
          <w:b/>
          <w:szCs w:val="28"/>
        </w:rPr>
        <w:t xml:space="preserve"> nào sau đây để phục vụ cho hệ thống thông tin/ ứng dụng nghiệp vụ của Quý đơn vị. </w:t>
      </w:r>
    </w:p>
    <w:p w:rsidR="00B05400" w:rsidRDefault="00B05400" w:rsidP="0009200E">
      <w:pPr>
        <w:pStyle w:val="Bullet1-1"/>
        <w:numPr>
          <w:ilvl w:val="0"/>
          <w:numId w:val="5"/>
        </w:numPr>
        <w:ind w:left="284" w:hanging="284"/>
        <w:rPr>
          <w:b/>
          <w:szCs w:val="28"/>
        </w:rPr>
      </w:pPr>
      <w:r>
        <w:rPr>
          <w:b/>
          <w:szCs w:val="28"/>
        </w:rPr>
        <w:t>Các cơ sở dữ liệu Quốc gia và hệ thống thông tin:</w:t>
      </w:r>
    </w:p>
    <w:p w:rsidR="000D2ACC" w:rsidRPr="000D2ACC" w:rsidRDefault="000D2ACC" w:rsidP="000D2ACC">
      <w:pPr>
        <w:pStyle w:val="Bullet1"/>
        <w:numPr>
          <w:ilvl w:val="0"/>
          <w:numId w:val="0"/>
        </w:numPr>
        <w:ind w:firstLine="720"/>
        <w:jc w:val="both"/>
        <w:rPr>
          <w:rFonts w:ascii="Times New Roman" w:eastAsia="Times New Roman" w:hAnsi="Times New Roman"/>
          <w:i/>
          <w:sz w:val="28"/>
          <w:szCs w:val="28"/>
        </w:rPr>
      </w:pPr>
      <w:r w:rsidRPr="000D2ACC">
        <w:rPr>
          <w:rFonts w:ascii="Times New Roman" w:eastAsia="Times New Roman" w:hAnsi="Times New Roman"/>
          <w:i/>
          <w:sz w:val="28"/>
          <w:szCs w:val="28"/>
        </w:rPr>
        <w:lastRenderedPageBreak/>
        <w:t xml:space="preserve">Với mỗi nội dung tích chọn, đề nghị Quý đơn vị nêu rõ </w:t>
      </w:r>
      <w:r w:rsidR="0009200E">
        <w:rPr>
          <w:rFonts w:ascii="Times New Roman" w:eastAsia="Times New Roman" w:hAnsi="Times New Roman"/>
          <w:i/>
          <w:sz w:val="28"/>
          <w:szCs w:val="28"/>
        </w:rPr>
        <w:t>c</w:t>
      </w:r>
      <w:r w:rsidRPr="000D2ACC">
        <w:rPr>
          <w:rFonts w:ascii="Times New Roman" w:eastAsia="Times New Roman" w:hAnsi="Times New Roman"/>
          <w:i/>
          <w:sz w:val="28"/>
          <w:szCs w:val="28"/>
        </w:rPr>
        <w:t xml:space="preserve">hi tiết: (i) tên </w:t>
      </w:r>
      <w:r w:rsidR="00055246">
        <w:rPr>
          <w:rFonts w:ascii="Times New Roman" w:eastAsia="Times New Roman" w:hAnsi="Times New Roman"/>
          <w:i/>
          <w:sz w:val="28"/>
          <w:szCs w:val="28"/>
        </w:rPr>
        <w:t>của hệ thống thông tin/ứng dụng</w:t>
      </w:r>
      <w:r w:rsidR="00055246">
        <w:rPr>
          <w:rFonts w:ascii="Times New Roman" w:eastAsia="Times New Roman" w:hAnsi="Times New Roman"/>
          <w:i/>
          <w:sz w:val="28"/>
          <w:szCs w:val="28"/>
          <w:lang w:val="vi-VN"/>
        </w:rPr>
        <w:t xml:space="preserve">  của NHNN mong muốn </w:t>
      </w:r>
      <w:r w:rsidRPr="000D2ACC">
        <w:rPr>
          <w:rFonts w:ascii="Times New Roman" w:eastAsia="Times New Roman" w:hAnsi="Times New Roman"/>
          <w:i/>
          <w:sz w:val="28"/>
          <w:szCs w:val="28"/>
        </w:rPr>
        <w:t>sử dụng</w:t>
      </w:r>
      <w:r w:rsidR="00055246">
        <w:rPr>
          <w:rFonts w:ascii="Times New Roman" w:eastAsia="Times New Roman" w:hAnsi="Times New Roman"/>
          <w:i/>
          <w:sz w:val="28"/>
          <w:szCs w:val="28"/>
          <w:lang w:val="vi-VN"/>
        </w:rPr>
        <w:t xml:space="preserve"> dữ liệu</w:t>
      </w:r>
      <w:r w:rsidRPr="000D2ACC">
        <w:rPr>
          <w:rFonts w:ascii="Times New Roman" w:eastAsia="Times New Roman" w:hAnsi="Times New Roman"/>
          <w:i/>
          <w:sz w:val="28"/>
          <w:szCs w:val="28"/>
        </w:rPr>
        <w:t xml:space="preserve">; (ii) </w:t>
      </w:r>
      <w:r w:rsidR="00055246">
        <w:rPr>
          <w:rFonts w:ascii="Times New Roman" w:eastAsia="Times New Roman" w:hAnsi="Times New Roman"/>
          <w:i/>
          <w:sz w:val="28"/>
          <w:szCs w:val="28"/>
          <w:lang w:val="vi-VN"/>
        </w:rPr>
        <w:t>nghiệp vụ mong muốn sử dụng dữ liệu</w:t>
      </w:r>
      <w:r w:rsidRPr="000D2ACC">
        <w:rPr>
          <w:rFonts w:ascii="Times New Roman" w:eastAsia="Times New Roman" w:hAnsi="Times New Roman"/>
          <w:i/>
          <w:sz w:val="28"/>
          <w:szCs w:val="28"/>
        </w:rPr>
        <w:t xml:space="preserve">; (iii) thời </w:t>
      </w:r>
      <w:r w:rsidR="00055246">
        <w:rPr>
          <w:rFonts w:ascii="Times New Roman" w:eastAsia="Times New Roman" w:hAnsi="Times New Roman"/>
          <w:i/>
          <w:sz w:val="28"/>
          <w:szCs w:val="28"/>
          <w:lang w:val="vi-VN"/>
        </w:rPr>
        <w:t>điểm</w:t>
      </w:r>
      <w:r w:rsidRPr="000D2ACC">
        <w:rPr>
          <w:rFonts w:ascii="Times New Roman" w:eastAsia="Times New Roman" w:hAnsi="Times New Roman"/>
          <w:i/>
          <w:sz w:val="28"/>
          <w:szCs w:val="28"/>
        </w:rPr>
        <w:t xml:space="preserve"> </w:t>
      </w:r>
      <w:r w:rsidR="00055246">
        <w:rPr>
          <w:rFonts w:ascii="Times New Roman" w:eastAsia="Times New Roman" w:hAnsi="Times New Roman"/>
          <w:i/>
          <w:sz w:val="28"/>
          <w:szCs w:val="28"/>
          <w:lang w:val="vi-VN"/>
        </w:rPr>
        <w:t xml:space="preserve">dự kiến </w:t>
      </w:r>
      <w:r w:rsidRPr="000D2ACC">
        <w:rPr>
          <w:rFonts w:ascii="Times New Roman" w:eastAsia="Times New Roman" w:hAnsi="Times New Roman"/>
          <w:i/>
          <w:sz w:val="28"/>
          <w:szCs w:val="28"/>
        </w:rPr>
        <w:t>sử dụng dữ liệu</w:t>
      </w:r>
      <w:r w:rsidR="00055246">
        <w:rPr>
          <w:rFonts w:ascii="Times New Roman" w:eastAsia="Times New Roman" w:hAnsi="Times New Roman"/>
          <w:i/>
          <w:sz w:val="28"/>
          <w:szCs w:val="28"/>
          <w:lang w:val="vi-VN"/>
        </w:rPr>
        <w:t xml:space="preserve">; (iv) </w:t>
      </w:r>
      <w:r w:rsidR="00055246" w:rsidRPr="000D2ACC">
        <w:rPr>
          <w:rFonts w:ascii="Times New Roman" w:eastAsia="Times New Roman" w:hAnsi="Times New Roman"/>
          <w:i/>
          <w:sz w:val="28"/>
          <w:szCs w:val="28"/>
        </w:rPr>
        <w:t xml:space="preserve">văn bản </w:t>
      </w:r>
      <w:r w:rsidR="00055246">
        <w:rPr>
          <w:rFonts w:ascii="Times New Roman" w:eastAsia="Times New Roman" w:hAnsi="Times New Roman"/>
          <w:i/>
          <w:sz w:val="28"/>
          <w:szCs w:val="28"/>
          <w:lang w:val="vi-VN"/>
        </w:rPr>
        <w:t xml:space="preserve">quy định về </w:t>
      </w:r>
      <w:r w:rsidR="00055246">
        <w:rPr>
          <w:rFonts w:ascii="Times New Roman" w:eastAsia="Times New Roman" w:hAnsi="Times New Roman"/>
          <w:i/>
          <w:sz w:val="28"/>
          <w:szCs w:val="28"/>
          <w:lang w:val="vi-VN"/>
        </w:rPr>
        <w:t xml:space="preserve">nghiệp vụ làm </w:t>
      </w:r>
      <w:r w:rsidR="00055246" w:rsidRPr="000D2ACC">
        <w:rPr>
          <w:rFonts w:ascii="Times New Roman" w:eastAsia="Times New Roman" w:hAnsi="Times New Roman"/>
          <w:i/>
          <w:sz w:val="28"/>
          <w:szCs w:val="28"/>
        </w:rPr>
        <w:t>căn cứ</w:t>
      </w:r>
      <w:r w:rsidR="00055246">
        <w:rPr>
          <w:rFonts w:ascii="Times New Roman" w:eastAsia="Times New Roman" w:hAnsi="Times New Roman"/>
          <w:i/>
          <w:sz w:val="28"/>
          <w:szCs w:val="28"/>
          <w:lang w:val="vi-VN"/>
        </w:rPr>
        <w:t xml:space="preserve"> </w:t>
      </w:r>
      <w:r w:rsidR="00A62466">
        <w:rPr>
          <w:rFonts w:ascii="Times New Roman" w:eastAsia="Times New Roman" w:hAnsi="Times New Roman"/>
          <w:i/>
          <w:sz w:val="28"/>
          <w:szCs w:val="28"/>
          <w:lang w:val="vi-VN"/>
        </w:rPr>
        <w:t xml:space="preserve">sử dụng dữ liệu </w:t>
      </w:r>
      <w:r w:rsidR="00055246">
        <w:rPr>
          <w:rFonts w:ascii="Times New Roman" w:eastAsia="Times New Roman" w:hAnsi="Times New Roman"/>
          <w:i/>
          <w:sz w:val="28"/>
          <w:szCs w:val="28"/>
          <w:lang w:val="vi-VN"/>
        </w:rPr>
        <w:t>và các mô tả</w:t>
      </w:r>
      <w:r w:rsidRPr="000D2ACC">
        <w:rPr>
          <w:rFonts w:ascii="Times New Roman" w:eastAsia="Times New Roman" w:hAnsi="Times New Roman"/>
          <w:i/>
          <w:sz w:val="28"/>
          <w:szCs w:val="28"/>
        </w:rPr>
        <w:t xml:space="preserve"> </w:t>
      </w:r>
      <w:r w:rsidR="00055246">
        <w:rPr>
          <w:rFonts w:ascii="Times New Roman" w:eastAsia="Times New Roman" w:hAnsi="Times New Roman"/>
          <w:i/>
          <w:sz w:val="28"/>
          <w:szCs w:val="28"/>
          <w:lang w:val="vi-VN"/>
        </w:rPr>
        <w:t xml:space="preserve">khác </w:t>
      </w:r>
      <w:r w:rsidRPr="000D2ACC">
        <w:rPr>
          <w:rFonts w:ascii="Times New Roman" w:eastAsia="Times New Roman" w:hAnsi="Times New Roman"/>
          <w:i/>
          <w:sz w:val="28"/>
          <w:szCs w:val="28"/>
        </w:rPr>
        <w:t>(nếu có).</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912"/>
        <w:gridCol w:w="2126"/>
        <w:gridCol w:w="2126"/>
        <w:gridCol w:w="2126"/>
        <w:gridCol w:w="2268"/>
      </w:tblGrid>
      <w:tr w:rsidR="00A62466" w:rsidRPr="00BA7272" w:rsidTr="00966BBF">
        <w:tc>
          <w:tcPr>
            <w:tcW w:w="591" w:type="dxa"/>
            <w:shd w:val="clear" w:color="auto" w:fill="auto"/>
            <w:vAlign w:val="center"/>
          </w:tcPr>
          <w:p w:rsidR="00A62466" w:rsidRPr="00BA7272" w:rsidRDefault="00A62466" w:rsidP="001C0D0A">
            <w:pPr>
              <w:pStyle w:val="Bullet1-1"/>
              <w:numPr>
                <w:ilvl w:val="0"/>
                <w:numId w:val="0"/>
              </w:numPr>
              <w:spacing w:after="0" w:line="240" w:lineRule="auto"/>
              <w:jc w:val="center"/>
              <w:rPr>
                <w:b/>
                <w:sz w:val="26"/>
                <w:szCs w:val="28"/>
              </w:rPr>
            </w:pPr>
            <w:r w:rsidRPr="00BA7272">
              <w:rPr>
                <w:b/>
                <w:sz w:val="26"/>
                <w:szCs w:val="28"/>
              </w:rPr>
              <w:t>TT</w:t>
            </w:r>
          </w:p>
        </w:tc>
        <w:tc>
          <w:tcPr>
            <w:tcW w:w="3912" w:type="dxa"/>
            <w:vMerge w:val="restart"/>
            <w:shd w:val="clear" w:color="auto" w:fill="auto"/>
            <w:vAlign w:val="center"/>
          </w:tcPr>
          <w:p w:rsidR="00A62466" w:rsidRPr="00BA7272" w:rsidRDefault="00A62466" w:rsidP="001C0D0A">
            <w:pPr>
              <w:pStyle w:val="Bullet1-1"/>
              <w:numPr>
                <w:ilvl w:val="0"/>
                <w:numId w:val="0"/>
              </w:numPr>
              <w:spacing w:after="0" w:line="240" w:lineRule="auto"/>
              <w:jc w:val="center"/>
              <w:rPr>
                <w:b/>
                <w:sz w:val="26"/>
                <w:szCs w:val="28"/>
              </w:rPr>
            </w:pPr>
            <w:r w:rsidRPr="00BA7272">
              <w:rPr>
                <w:b/>
                <w:sz w:val="26"/>
                <w:szCs w:val="28"/>
              </w:rPr>
              <w:t>Tên danh mục</w:t>
            </w:r>
          </w:p>
        </w:tc>
        <w:tc>
          <w:tcPr>
            <w:tcW w:w="8646" w:type="dxa"/>
            <w:gridSpan w:val="4"/>
            <w:shd w:val="clear" w:color="auto" w:fill="auto"/>
            <w:vAlign w:val="center"/>
          </w:tcPr>
          <w:p w:rsidR="00A62466" w:rsidRPr="00BA7272" w:rsidRDefault="00A62466" w:rsidP="00A62466">
            <w:pPr>
              <w:pStyle w:val="Bullet1-1"/>
              <w:numPr>
                <w:ilvl w:val="0"/>
                <w:numId w:val="0"/>
              </w:numPr>
              <w:spacing w:after="0" w:line="240" w:lineRule="auto"/>
              <w:jc w:val="center"/>
              <w:rPr>
                <w:b/>
                <w:sz w:val="26"/>
                <w:szCs w:val="28"/>
              </w:rPr>
            </w:pPr>
            <w:r w:rsidRPr="00BA7272">
              <w:rPr>
                <w:b/>
                <w:sz w:val="26"/>
                <w:szCs w:val="28"/>
              </w:rPr>
              <w:t>Thông tin sử dụng</w:t>
            </w:r>
          </w:p>
        </w:tc>
      </w:tr>
      <w:tr w:rsidR="00055246" w:rsidRPr="00BA7272" w:rsidTr="00055246">
        <w:tc>
          <w:tcPr>
            <w:tcW w:w="591" w:type="dxa"/>
            <w:shd w:val="clear" w:color="auto" w:fill="auto"/>
            <w:vAlign w:val="center"/>
          </w:tcPr>
          <w:p w:rsidR="00055246" w:rsidRPr="00BA7272" w:rsidRDefault="00055246" w:rsidP="001C0D0A">
            <w:pPr>
              <w:pStyle w:val="Bullet1-1"/>
              <w:spacing w:after="0" w:line="240" w:lineRule="auto"/>
              <w:ind w:left="0"/>
              <w:jc w:val="center"/>
              <w:rPr>
                <w:b/>
                <w:sz w:val="26"/>
                <w:szCs w:val="28"/>
              </w:rPr>
            </w:pPr>
          </w:p>
        </w:tc>
        <w:tc>
          <w:tcPr>
            <w:tcW w:w="3912"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055246" w:rsidRDefault="00055246" w:rsidP="001C0D0A">
            <w:pPr>
              <w:pStyle w:val="Bullet1-1"/>
              <w:numPr>
                <w:ilvl w:val="0"/>
                <w:numId w:val="0"/>
              </w:numPr>
              <w:spacing w:after="0" w:line="240" w:lineRule="auto"/>
              <w:jc w:val="center"/>
              <w:rPr>
                <w:b/>
                <w:sz w:val="26"/>
                <w:szCs w:val="28"/>
                <w:lang w:val="vi-VN"/>
              </w:rPr>
            </w:pPr>
            <w:r w:rsidRPr="00BA7272">
              <w:rPr>
                <w:b/>
                <w:sz w:val="26"/>
                <w:szCs w:val="28"/>
              </w:rPr>
              <w:t>Tên</w:t>
            </w:r>
            <w:r>
              <w:rPr>
                <w:b/>
                <w:sz w:val="26"/>
                <w:szCs w:val="28"/>
              </w:rPr>
              <w:t xml:space="preserve"> hệ thống</w:t>
            </w:r>
            <w:r>
              <w:rPr>
                <w:b/>
                <w:sz w:val="26"/>
                <w:szCs w:val="28"/>
                <w:lang w:val="vi-VN"/>
              </w:rPr>
              <w:t>/ứng dụng</w:t>
            </w: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r>
              <w:rPr>
                <w:b/>
                <w:sz w:val="26"/>
                <w:szCs w:val="28"/>
                <w:lang w:val="vi-VN"/>
              </w:rPr>
              <w:t>Nghiệp vụ</w:t>
            </w:r>
          </w:p>
        </w:tc>
        <w:tc>
          <w:tcPr>
            <w:tcW w:w="2126"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Thời điểm</w:t>
            </w:r>
          </w:p>
        </w:tc>
        <w:tc>
          <w:tcPr>
            <w:tcW w:w="2268" w:type="dxa"/>
            <w:shd w:val="clear" w:color="auto" w:fill="auto"/>
            <w:vAlign w:val="center"/>
          </w:tcPr>
          <w:p w:rsidR="00055246" w:rsidRPr="00BA7272" w:rsidRDefault="00A62466" w:rsidP="00A62466">
            <w:pPr>
              <w:pStyle w:val="Bullet1-1"/>
              <w:numPr>
                <w:ilvl w:val="0"/>
                <w:numId w:val="0"/>
              </w:numPr>
              <w:spacing w:after="0" w:line="240" w:lineRule="auto"/>
              <w:rPr>
                <w:b/>
                <w:sz w:val="26"/>
                <w:szCs w:val="28"/>
              </w:rPr>
            </w:pPr>
            <w:r>
              <w:rPr>
                <w:b/>
                <w:sz w:val="26"/>
                <w:szCs w:val="28"/>
                <w:lang w:val="vi-VN"/>
              </w:rPr>
              <w:t xml:space="preserve">        </w:t>
            </w:r>
            <w:r w:rsidRPr="00BA7272">
              <w:rPr>
                <w:b/>
                <w:sz w:val="26"/>
                <w:szCs w:val="28"/>
              </w:rPr>
              <w:t>Ghi chú</w:t>
            </w:r>
          </w:p>
        </w:tc>
      </w:tr>
      <w:tr w:rsidR="00055246" w:rsidRPr="00BA7272" w:rsidTr="00F8328E">
        <w:tc>
          <w:tcPr>
            <w:tcW w:w="591" w:type="dxa"/>
            <w:shd w:val="clear" w:color="auto" w:fill="auto"/>
            <w:vAlign w:val="center"/>
          </w:tcPr>
          <w:p w:rsidR="00055246" w:rsidRPr="00BA7272" w:rsidRDefault="00055246" w:rsidP="00F8328E">
            <w:pPr>
              <w:jc w:val="center"/>
              <w:rPr>
                <w:color w:val="000000"/>
                <w:sz w:val="26"/>
                <w:szCs w:val="28"/>
              </w:rPr>
            </w:pPr>
          </w:p>
        </w:tc>
        <w:tc>
          <w:tcPr>
            <w:tcW w:w="3912" w:type="dxa"/>
            <w:shd w:val="clear" w:color="auto" w:fill="auto"/>
            <w:vAlign w:val="center"/>
          </w:tcPr>
          <w:p w:rsidR="00055246" w:rsidRPr="000D2ACC" w:rsidRDefault="00055246" w:rsidP="00F8328E">
            <w:pPr>
              <w:spacing w:before="120"/>
              <w:ind w:left="399" w:hanging="450"/>
              <w:jc w:val="both"/>
              <w:rPr>
                <w:sz w:val="26"/>
                <w:szCs w:val="26"/>
              </w:rPr>
            </w:pPr>
          </w:p>
        </w:tc>
        <w:tc>
          <w:tcPr>
            <w:tcW w:w="2126"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w:t>
            </w:r>
          </w:p>
        </w:tc>
        <w:tc>
          <w:tcPr>
            <w:tcW w:w="2126" w:type="dxa"/>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(ii)</w:t>
            </w:r>
          </w:p>
        </w:tc>
        <w:tc>
          <w:tcPr>
            <w:tcW w:w="2126"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(iii)</w:t>
            </w:r>
          </w:p>
        </w:tc>
        <w:tc>
          <w:tcPr>
            <w:tcW w:w="2268"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(iv)</w:t>
            </w: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w:t>
            </w:r>
          </w:p>
        </w:tc>
        <w:tc>
          <w:tcPr>
            <w:tcW w:w="3912" w:type="dxa"/>
            <w:shd w:val="clear" w:color="auto" w:fill="auto"/>
            <w:vAlign w:val="center"/>
          </w:tcPr>
          <w:p w:rsidR="00055246" w:rsidRPr="000D2ACC" w:rsidRDefault="00055246" w:rsidP="001C0D0A">
            <w:pPr>
              <w:spacing w:before="120"/>
              <w:ind w:left="399" w:hanging="450"/>
              <w:jc w:val="both"/>
              <w:rPr>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CSDL Quốc gia về Doanh nghiệp</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w:t>
            </w:r>
          </w:p>
        </w:tc>
        <w:tc>
          <w:tcPr>
            <w:tcW w:w="3912" w:type="dxa"/>
            <w:shd w:val="clear" w:color="auto" w:fill="auto"/>
            <w:vAlign w:val="center"/>
          </w:tcPr>
          <w:p w:rsidR="00055246" w:rsidRPr="000D2ACC" w:rsidRDefault="00055246" w:rsidP="001C0D0A">
            <w:pPr>
              <w:spacing w:before="120"/>
              <w:ind w:left="399" w:hanging="450"/>
              <w:jc w:val="both"/>
              <w:rPr>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CSDL Quốc gia về Dân cư</w:t>
            </w:r>
          </w:p>
          <w:p w:rsidR="00055246" w:rsidRPr="000D2ACC" w:rsidRDefault="00055246" w:rsidP="000D2ACC">
            <w:pPr>
              <w:spacing w:before="120"/>
              <w:jc w:val="both"/>
              <w:rPr>
                <w:b/>
                <w:sz w:val="26"/>
                <w:szCs w:val="26"/>
              </w:rPr>
            </w:pPr>
            <w:r w:rsidRPr="000D2ACC">
              <w:rPr>
                <w:b/>
                <w:i/>
                <w:sz w:val="26"/>
                <w:szCs w:val="26"/>
              </w:rPr>
              <w:t>Nếu đề xuất nhu cầu sử dụng dữ liệu từ CSDL Quốc gia về Dân cư cho hệ thống Một cửa điện tử, đề nghị Quý đơn vị có nêu rõ mã của các Thủ tục hành chính do Quý đơn vị phụ trách có sử dụng dữ liệu này.</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CSDL Quốc gia về Luật.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4</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Cơ sở dữ liệu quốc gia về bảo hiểm (Bảo hiểm xã hội Việt Nam)</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5</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Hệ thống cấp phiếu lý lịch tư pháp trực tuyến (Bộ Tư pháp)</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6</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Hệ thống thông tin đăng ký và quản lý hộ tịch (Bộ Tư pháp)</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7</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Hệ thống thông tin đăng ký và </w:t>
            </w:r>
            <w:r w:rsidRPr="000D2ACC">
              <w:rPr>
                <w:sz w:val="26"/>
                <w:szCs w:val="26"/>
              </w:rPr>
              <w:lastRenderedPageBreak/>
              <w:t xml:space="preserve">quản lý hộ tịch (Bộ Tư pháp) và </w:t>
            </w:r>
            <w:r w:rsidRPr="000D2ACC">
              <w:rPr>
                <w:rFonts w:eastAsia="Malgun Gothic"/>
                <w:sz w:val="26"/>
                <w:szCs w:val="26"/>
                <w:lang w:eastAsia="ko-KR"/>
              </w:rPr>
              <w:t>Cơ sở dữ liệu quốc gia về Bảo hiểm (Bảo hiểm xã hội Việt Nam)</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lastRenderedPageBreak/>
              <w:t>8</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Hệ thống cấp mã số đơn vị có quan hệ với ngân sách (Bộ Tài Chính)</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9</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Hệ thống hỗ trợ thanh toán dịch vụ công trực tuyến toàn quốc</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10</w:t>
            </w:r>
          </w:p>
        </w:tc>
        <w:tc>
          <w:tcPr>
            <w:tcW w:w="3912" w:type="dxa"/>
            <w:shd w:val="clear" w:color="auto" w:fill="auto"/>
            <w:vAlign w:val="center"/>
          </w:tcPr>
          <w:p w:rsidR="00055246" w:rsidRPr="000D2ACC" w:rsidRDefault="00055246" w:rsidP="001C0D0A">
            <w:pPr>
              <w:spacing w:before="120"/>
              <w:ind w:left="399" w:hanging="450"/>
              <w:jc w:val="both"/>
              <w:rPr>
                <w:b/>
                <w:sz w:val="26"/>
                <w:szCs w:val="26"/>
              </w:rPr>
            </w:pPr>
            <w:r w:rsidRPr="000D2ACC">
              <w:rPr>
                <w:sz w:val="26"/>
                <w:szCs w:val="26"/>
              </w:rPr>
              <w:fldChar w:fldCharType="begin">
                <w:ffData>
                  <w:name w:val="Check1"/>
                  <w:enabled/>
                  <w:calcOnExit w:val="0"/>
                  <w:checkBox>
                    <w:sizeAuto/>
                    <w:default w:val="0"/>
                  </w:checkBox>
                </w:ffData>
              </w:fldChar>
            </w:r>
            <w:r w:rsidRPr="000D2ACC">
              <w:rPr>
                <w:sz w:val="26"/>
                <w:szCs w:val="26"/>
              </w:rPr>
              <w:instrText xml:space="preserve"> FORMCHECKBOX </w:instrText>
            </w:r>
            <w:r w:rsidRPr="000D2ACC">
              <w:rPr>
                <w:sz w:val="26"/>
                <w:szCs w:val="26"/>
              </w:rPr>
            </w:r>
            <w:r w:rsidRPr="000D2ACC">
              <w:rPr>
                <w:sz w:val="26"/>
                <w:szCs w:val="26"/>
              </w:rPr>
              <w:fldChar w:fldCharType="end"/>
            </w:r>
            <w:r w:rsidRPr="000D2ACC">
              <w:rPr>
                <w:sz w:val="26"/>
                <w:szCs w:val="26"/>
              </w:rPr>
              <w:t xml:space="preserve"> Hệ thống của Tổng Công ty Bưu điện Việt Nam (VNPOST)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268"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bl>
    <w:p w:rsidR="000D2ACC" w:rsidRDefault="000D2ACC" w:rsidP="00B05400">
      <w:pPr>
        <w:spacing w:line="360" w:lineRule="auto"/>
        <w:jc w:val="both"/>
        <w:rPr>
          <w:sz w:val="28"/>
          <w:szCs w:val="28"/>
        </w:rPr>
      </w:pPr>
    </w:p>
    <w:p w:rsidR="00B05400" w:rsidRDefault="00B05400" w:rsidP="0009200E">
      <w:pPr>
        <w:pStyle w:val="Bullet1-1"/>
        <w:numPr>
          <w:ilvl w:val="0"/>
          <w:numId w:val="5"/>
        </w:numPr>
        <w:tabs>
          <w:tab w:val="left" w:pos="284"/>
          <w:tab w:val="left" w:pos="426"/>
        </w:tabs>
        <w:ind w:left="284" w:hanging="284"/>
        <w:rPr>
          <w:b/>
          <w:szCs w:val="28"/>
        </w:rPr>
      </w:pPr>
      <w:r>
        <w:rPr>
          <w:b/>
          <w:szCs w:val="28"/>
        </w:rPr>
        <w:t>Các danh mục dùng chung:</w:t>
      </w:r>
    </w:p>
    <w:p w:rsidR="0009200E" w:rsidRDefault="00B05400" w:rsidP="00B05400">
      <w:pPr>
        <w:spacing w:line="360" w:lineRule="auto"/>
        <w:ind w:firstLine="720"/>
        <w:jc w:val="both"/>
        <w:rPr>
          <w:i/>
          <w:sz w:val="28"/>
          <w:szCs w:val="28"/>
        </w:rPr>
      </w:pPr>
      <w:r w:rsidRPr="00587D93">
        <w:rPr>
          <w:i/>
          <w:sz w:val="28"/>
          <w:szCs w:val="28"/>
        </w:rPr>
        <w:t xml:space="preserve">Tất cả các danh mục dùng chung đã được Bộ Thông tin &amp; Truyền thông cung cấp công khai tại địa chỉ https://dmdc.ngsp.gov.vn, người dùng có thể tra cứu trực tiếp để tìm hiểu, khai thác thông tin hoặc các đơn vị có thể kết nối để sử dụng thông tin về các danh mục này. </w:t>
      </w:r>
    </w:p>
    <w:p w:rsidR="00055246" w:rsidRPr="000D2ACC" w:rsidRDefault="00B05400" w:rsidP="00055246">
      <w:pPr>
        <w:spacing w:line="360" w:lineRule="auto"/>
        <w:ind w:firstLine="720"/>
        <w:jc w:val="both"/>
        <w:rPr>
          <w:i/>
          <w:sz w:val="28"/>
          <w:szCs w:val="28"/>
        </w:rPr>
      </w:pPr>
      <w:r w:rsidRPr="00587D93">
        <w:rPr>
          <w:i/>
          <w:sz w:val="28"/>
          <w:szCs w:val="28"/>
        </w:rPr>
        <w:t xml:space="preserve">Trong trường hợp có đề xuất sử dụng dữ liệu danh mục nào cho HTTT của NHNN, đề nghị </w:t>
      </w:r>
      <w:r>
        <w:rPr>
          <w:i/>
          <w:sz w:val="28"/>
          <w:szCs w:val="28"/>
        </w:rPr>
        <w:t>Quý</w:t>
      </w:r>
      <w:r w:rsidRPr="00587D93">
        <w:rPr>
          <w:i/>
          <w:sz w:val="28"/>
          <w:szCs w:val="28"/>
        </w:rPr>
        <w:t xml:space="preserve"> đơn vị cung cấp cụ thể thông tin đề xuất </w:t>
      </w:r>
      <w:r>
        <w:rPr>
          <w:i/>
          <w:sz w:val="28"/>
          <w:szCs w:val="28"/>
        </w:rPr>
        <w:t xml:space="preserve">bằng cách tích vào (hoặc ghi tên) danh mục và </w:t>
      </w:r>
      <w:r w:rsidR="00055246">
        <w:rPr>
          <w:i/>
          <w:sz w:val="28"/>
          <w:szCs w:val="28"/>
          <w:lang w:val="vi-VN"/>
        </w:rPr>
        <w:t xml:space="preserve">nêu rõ </w:t>
      </w:r>
      <w:r>
        <w:rPr>
          <w:i/>
          <w:sz w:val="28"/>
          <w:szCs w:val="28"/>
        </w:rPr>
        <w:t>c</w:t>
      </w:r>
      <w:r w:rsidRPr="000F05F0">
        <w:rPr>
          <w:i/>
          <w:sz w:val="28"/>
          <w:szCs w:val="28"/>
        </w:rPr>
        <w:t xml:space="preserve">hi tiết: </w:t>
      </w:r>
      <w:r w:rsidR="00055246" w:rsidRPr="000D2ACC">
        <w:rPr>
          <w:i/>
          <w:sz w:val="28"/>
          <w:szCs w:val="28"/>
        </w:rPr>
        <w:t xml:space="preserve">(i) tên </w:t>
      </w:r>
      <w:r w:rsidR="00055246">
        <w:rPr>
          <w:i/>
          <w:sz w:val="28"/>
          <w:szCs w:val="28"/>
        </w:rPr>
        <w:t>của hệ thống thông tin/ứng dụng</w:t>
      </w:r>
      <w:r w:rsidR="00055246">
        <w:rPr>
          <w:i/>
          <w:sz w:val="28"/>
          <w:szCs w:val="28"/>
          <w:lang w:val="vi-VN"/>
        </w:rPr>
        <w:t xml:space="preserve">  của NHNN mong muốn </w:t>
      </w:r>
      <w:r w:rsidR="00055246" w:rsidRPr="000D2ACC">
        <w:rPr>
          <w:i/>
          <w:sz w:val="28"/>
          <w:szCs w:val="28"/>
        </w:rPr>
        <w:t>sử dụng</w:t>
      </w:r>
      <w:r w:rsidR="00055246">
        <w:rPr>
          <w:i/>
          <w:sz w:val="28"/>
          <w:szCs w:val="28"/>
          <w:lang w:val="vi-VN"/>
        </w:rPr>
        <w:t xml:space="preserve"> dữ liệu</w:t>
      </w:r>
      <w:r w:rsidR="00055246" w:rsidRPr="000D2ACC">
        <w:rPr>
          <w:i/>
          <w:sz w:val="28"/>
          <w:szCs w:val="28"/>
        </w:rPr>
        <w:t xml:space="preserve">; (ii) </w:t>
      </w:r>
      <w:r w:rsidR="00055246">
        <w:rPr>
          <w:i/>
          <w:sz w:val="28"/>
          <w:szCs w:val="28"/>
          <w:lang w:val="vi-VN"/>
        </w:rPr>
        <w:t>nghiệp vụ mong muốn sử dụng dữ liệu</w:t>
      </w:r>
      <w:r w:rsidR="00055246" w:rsidRPr="000D2ACC">
        <w:rPr>
          <w:i/>
          <w:sz w:val="28"/>
          <w:szCs w:val="28"/>
        </w:rPr>
        <w:t xml:space="preserve">; (iii) thời </w:t>
      </w:r>
      <w:r w:rsidR="00055246">
        <w:rPr>
          <w:i/>
          <w:sz w:val="28"/>
          <w:szCs w:val="28"/>
          <w:lang w:val="vi-VN"/>
        </w:rPr>
        <w:t>điểm</w:t>
      </w:r>
      <w:r w:rsidR="00055246" w:rsidRPr="000D2ACC">
        <w:rPr>
          <w:i/>
          <w:sz w:val="28"/>
          <w:szCs w:val="28"/>
        </w:rPr>
        <w:t xml:space="preserve"> </w:t>
      </w:r>
      <w:r w:rsidR="00055246">
        <w:rPr>
          <w:i/>
          <w:sz w:val="28"/>
          <w:szCs w:val="28"/>
          <w:lang w:val="vi-VN"/>
        </w:rPr>
        <w:t xml:space="preserve">dự kiến </w:t>
      </w:r>
      <w:r w:rsidR="00055246" w:rsidRPr="000D2ACC">
        <w:rPr>
          <w:i/>
          <w:sz w:val="28"/>
          <w:szCs w:val="28"/>
        </w:rPr>
        <w:t>sử dụng dữ liệu</w:t>
      </w:r>
      <w:r w:rsidR="00055246">
        <w:rPr>
          <w:i/>
          <w:sz w:val="28"/>
          <w:szCs w:val="28"/>
          <w:lang w:val="vi-VN"/>
        </w:rPr>
        <w:t xml:space="preserve">; (iv) </w:t>
      </w:r>
      <w:r w:rsidR="00055246" w:rsidRPr="000D2ACC">
        <w:rPr>
          <w:i/>
          <w:sz w:val="28"/>
          <w:szCs w:val="28"/>
        </w:rPr>
        <w:t xml:space="preserve">văn bản </w:t>
      </w:r>
      <w:r w:rsidR="00055246">
        <w:rPr>
          <w:i/>
          <w:sz w:val="28"/>
          <w:szCs w:val="28"/>
          <w:lang w:val="vi-VN"/>
        </w:rPr>
        <w:t xml:space="preserve">quy định về nghiệp vụ làm </w:t>
      </w:r>
      <w:r w:rsidR="00055246" w:rsidRPr="000D2ACC">
        <w:rPr>
          <w:i/>
          <w:sz w:val="28"/>
          <w:szCs w:val="28"/>
        </w:rPr>
        <w:t>căn cứ</w:t>
      </w:r>
      <w:r w:rsidR="00055246">
        <w:rPr>
          <w:i/>
          <w:sz w:val="28"/>
          <w:szCs w:val="28"/>
          <w:lang w:val="vi-VN"/>
        </w:rPr>
        <w:t xml:space="preserve"> </w:t>
      </w:r>
      <w:r w:rsidR="00A62466">
        <w:rPr>
          <w:i/>
          <w:sz w:val="28"/>
          <w:szCs w:val="28"/>
          <w:lang w:val="vi-VN"/>
        </w:rPr>
        <w:t xml:space="preserve">sử dụng dữ liệu </w:t>
      </w:r>
      <w:bookmarkStart w:id="0" w:name="_GoBack"/>
      <w:bookmarkEnd w:id="0"/>
      <w:r w:rsidR="00055246">
        <w:rPr>
          <w:i/>
          <w:sz w:val="28"/>
          <w:szCs w:val="28"/>
          <w:lang w:val="vi-VN"/>
        </w:rPr>
        <w:t>và các mô tả</w:t>
      </w:r>
      <w:r w:rsidR="00055246" w:rsidRPr="000D2ACC">
        <w:rPr>
          <w:i/>
          <w:sz w:val="28"/>
          <w:szCs w:val="28"/>
        </w:rPr>
        <w:t xml:space="preserve"> </w:t>
      </w:r>
      <w:r w:rsidR="00055246">
        <w:rPr>
          <w:i/>
          <w:sz w:val="28"/>
          <w:szCs w:val="28"/>
          <w:lang w:val="vi-VN"/>
        </w:rPr>
        <w:t xml:space="preserve">khác </w:t>
      </w:r>
      <w:r w:rsidR="00055246" w:rsidRPr="000D2ACC">
        <w:rPr>
          <w:i/>
          <w:sz w:val="28"/>
          <w:szCs w:val="28"/>
        </w:rPr>
        <w:t>(nếu có).</w:t>
      </w:r>
    </w:p>
    <w:tbl>
      <w:tblP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912"/>
        <w:gridCol w:w="2126"/>
        <w:gridCol w:w="2126"/>
        <w:gridCol w:w="2126"/>
        <w:gridCol w:w="2693"/>
      </w:tblGrid>
      <w:tr w:rsidR="00A62466" w:rsidRPr="00BA7272" w:rsidTr="00A75B15">
        <w:tc>
          <w:tcPr>
            <w:tcW w:w="591" w:type="dxa"/>
            <w:vMerge w:val="restart"/>
            <w:shd w:val="clear" w:color="auto" w:fill="auto"/>
            <w:vAlign w:val="center"/>
          </w:tcPr>
          <w:p w:rsidR="00A62466" w:rsidRPr="00BA7272" w:rsidRDefault="00A62466" w:rsidP="001C0D0A">
            <w:pPr>
              <w:pStyle w:val="Bullet1-1"/>
              <w:numPr>
                <w:ilvl w:val="0"/>
                <w:numId w:val="0"/>
              </w:numPr>
              <w:spacing w:after="0" w:line="240" w:lineRule="auto"/>
              <w:jc w:val="center"/>
              <w:rPr>
                <w:b/>
                <w:sz w:val="26"/>
                <w:szCs w:val="28"/>
              </w:rPr>
            </w:pPr>
            <w:r w:rsidRPr="00BA7272">
              <w:rPr>
                <w:b/>
                <w:sz w:val="26"/>
                <w:szCs w:val="28"/>
              </w:rPr>
              <w:t>TT</w:t>
            </w:r>
          </w:p>
        </w:tc>
        <w:tc>
          <w:tcPr>
            <w:tcW w:w="3912" w:type="dxa"/>
            <w:vMerge w:val="restart"/>
            <w:shd w:val="clear" w:color="auto" w:fill="auto"/>
            <w:vAlign w:val="center"/>
          </w:tcPr>
          <w:p w:rsidR="00A62466" w:rsidRPr="00BA7272" w:rsidRDefault="00A62466" w:rsidP="001C0D0A">
            <w:pPr>
              <w:pStyle w:val="Bullet1-1"/>
              <w:numPr>
                <w:ilvl w:val="0"/>
                <w:numId w:val="0"/>
              </w:numPr>
              <w:spacing w:after="0" w:line="240" w:lineRule="auto"/>
              <w:jc w:val="center"/>
              <w:rPr>
                <w:b/>
                <w:sz w:val="26"/>
                <w:szCs w:val="28"/>
              </w:rPr>
            </w:pPr>
            <w:r w:rsidRPr="00BA7272">
              <w:rPr>
                <w:b/>
                <w:sz w:val="26"/>
                <w:szCs w:val="28"/>
              </w:rPr>
              <w:t>Tên danh mục</w:t>
            </w:r>
          </w:p>
        </w:tc>
        <w:tc>
          <w:tcPr>
            <w:tcW w:w="9071" w:type="dxa"/>
            <w:gridSpan w:val="4"/>
            <w:shd w:val="clear" w:color="auto" w:fill="auto"/>
            <w:vAlign w:val="center"/>
          </w:tcPr>
          <w:p w:rsidR="00A62466" w:rsidRPr="00BA7272" w:rsidRDefault="00A62466" w:rsidP="00F8328E">
            <w:pPr>
              <w:pStyle w:val="Bullet1-1"/>
              <w:numPr>
                <w:ilvl w:val="0"/>
                <w:numId w:val="0"/>
              </w:numPr>
              <w:spacing w:after="0" w:line="240" w:lineRule="auto"/>
              <w:jc w:val="center"/>
              <w:rPr>
                <w:b/>
                <w:sz w:val="26"/>
                <w:szCs w:val="28"/>
              </w:rPr>
            </w:pPr>
            <w:r w:rsidRPr="00BA7272">
              <w:rPr>
                <w:b/>
                <w:sz w:val="26"/>
                <w:szCs w:val="28"/>
              </w:rPr>
              <w:t>Thông tin sử dụng</w:t>
            </w:r>
          </w:p>
        </w:tc>
      </w:tr>
      <w:tr w:rsidR="00055246" w:rsidRPr="00BA7272" w:rsidTr="00055246">
        <w:tc>
          <w:tcPr>
            <w:tcW w:w="591"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3912"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sidRPr="00BA7272">
              <w:rPr>
                <w:b/>
                <w:sz w:val="26"/>
                <w:szCs w:val="28"/>
              </w:rPr>
              <w:t>Tên</w:t>
            </w:r>
            <w:r>
              <w:rPr>
                <w:b/>
                <w:sz w:val="26"/>
                <w:szCs w:val="28"/>
              </w:rPr>
              <w:t xml:space="preserve"> hệ thống</w:t>
            </w:r>
            <w:r>
              <w:rPr>
                <w:b/>
                <w:sz w:val="26"/>
                <w:szCs w:val="28"/>
                <w:lang w:val="vi-VN"/>
              </w:rPr>
              <w:t>/ứng dụng</w:t>
            </w:r>
          </w:p>
        </w:tc>
        <w:tc>
          <w:tcPr>
            <w:tcW w:w="2126" w:type="dxa"/>
            <w:shd w:val="clear" w:color="auto" w:fill="auto"/>
            <w:vAlign w:val="center"/>
          </w:tcPr>
          <w:p w:rsidR="00055246" w:rsidRPr="00BA7272" w:rsidRDefault="00055246" w:rsidP="00F8328E">
            <w:pPr>
              <w:pStyle w:val="Bullet1-1"/>
              <w:numPr>
                <w:ilvl w:val="0"/>
                <w:numId w:val="0"/>
              </w:numPr>
              <w:spacing w:after="0" w:line="240" w:lineRule="auto"/>
              <w:jc w:val="center"/>
              <w:rPr>
                <w:b/>
                <w:sz w:val="26"/>
                <w:szCs w:val="28"/>
              </w:rPr>
            </w:pPr>
            <w:r>
              <w:rPr>
                <w:b/>
                <w:sz w:val="26"/>
                <w:szCs w:val="28"/>
                <w:lang w:val="vi-VN"/>
              </w:rPr>
              <w:t>Nghiệp vụ</w:t>
            </w: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r>
              <w:rPr>
                <w:b/>
                <w:sz w:val="26"/>
                <w:szCs w:val="28"/>
                <w:lang w:val="vi-VN"/>
              </w:rPr>
              <w:t>Thời điểm</w:t>
            </w:r>
          </w:p>
        </w:tc>
        <w:tc>
          <w:tcPr>
            <w:tcW w:w="2693" w:type="dxa"/>
            <w:shd w:val="clear" w:color="auto" w:fill="auto"/>
            <w:vAlign w:val="center"/>
          </w:tcPr>
          <w:p w:rsidR="00055246" w:rsidRPr="00BA7272" w:rsidRDefault="00A62466" w:rsidP="001C0D0A">
            <w:pPr>
              <w:pStyle w:val="Bullet1-1"/>
              <w:numPr>
                <w:ilvl w:val="0"/>
                <w:numId w:val="0"/>
              </w:numPr>
              <w:spacing w:after="0" w:line="240" w:lineRule="auto"/>
              <w:jc w:val="center"/>
              <w:rPr>
                <w:b/>
                <w:sz w:val="26"/>
                <w:szCs w:val="28"/>
              </w:rPr>
            </w:pPr>
            <w:r w:rsidRPr="00BA7272">
              <w:rPr>
                <w:b/>
                <w:sz w:val="26"/>
                <w:szCs w:val="28"/>
              </w:rPr>
              <w:t>Ghi chú</w:t>
            </w:r>
          </w:p>
        </w:tc>
      </w:tr>
      <w:tr w:rsidR="00055246" w:rsidRPr="00BA7272" w:rsidTr="00055246">
        <w:tc>
          <w:tcPr>
            <w:tcW w:w="591" w:type="dxa"/>
            <w:shd w:val="clear" w:color="auto" w:fill="auto"/>
            <w:vAlign w:val="center"/>
          </w:tcPr>
          <w:p w:rsidR="00055246" w:rsidRPr="00BA7272" w:rsidRDefault="00055246" w:rsidP="00F8328E">
            <w:pPr>
              <w:jc w:val="center"/>
              <w:rPr>
                <w:color w:val="000000"/>
                <w:sz w:val="26"/>
                <w:szCs w:val="28"/>
              </w:rPr>
            </w:pPr>
          </w:p>
        </w:tc>
        <w:tc>
          <w:tcPr>
            <w:tcW w:w="3912" w:type="dxa"/>
            <w:shd w:val="clear" w:color="auto" w:fill="auto"/>
            <w:vAlign w:val="center"/>
          </w:tcPr>
          <w:p w:rsidR="00055246" w:rsidRPr="00BA7272" w:rsidRDefault="00055246" w:rsidP="00F8328E">
            <w:pPr>
              <w:spacing w:before="120"/>
              <w:ind w:left="399" w:hanging="450"/>
              <w:jc w:val="both"/>
              <w:rPr>
                <w:sz w:val="26"/>
                <w:szCs w:val="28"/>
              </w:rPr>
            </w:pPr>
          </w:p>
        </w:tc>
        <w:tc>
          <w:tcPr>
            <w:tcW w:w="2126"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w:t>
            </w:r>
          </w:p>
        </w:tc>
        <w:tc>
          <w:tcPr>
            <w:tcW w:w="2126"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(ii)</w:t>
            </w:r>
          </w:p>
        </w:tc>
        <w:tc>
          <w:tcPr>
            <w:tcW w:w="2126" w:type="dxa"/>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(iii)</w:t>
            </w:r>
          </w:p>
        </w:tc>
        <w:tc>
          <w:tcPr>
            <w:tcW w:w="2693" w:type="dxa"/>
            <w:shd w:val="clear" w:color="auto" w:fill="auto"/>
            <w:vAlign w:val="center"/>
          </w:tcPr>
          <w:p w:rsidR="00055246" w:rsidRPr="00055246" w:rsidRDefault="00055246" w:rsidP="00F8328E">
            <w:pPr>
              <w:pStyle w:val="Bullet1-1"/>
              <w:numPr>
                <w:ilvl w:val="0"/>
                <w:numId w:val="0"/>
              </w:numPr>
              <w:spacing w:after="0" w:line="240" w:lineRule="auto"/>
              <w:jc w:val="center"/>
              <w:rPr>
                <w:b/>
                <w:sz w:val="26"/>
                <w:szCs w:val="28"/>
                <w:lang w:val="vi-VN"/>
              </w:rPr>
            </w:pPr>
            <w:r>
              <w:rPr>
                <w:b/>
                <w:sz w:val="26"/>
                <w:szCs w:val="28"/>
                <w:lang w:val="vi-VN"/>
              </w:rPr>
              <w:t>(iv)</w:t>
            </w: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số các đơn vị hành chính Việt Nam cấp 1 (Tỉnh)</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số các đơn vị hành chính Việt Nam cấp 2 (Quận, Huyện)</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số các đơn vị hành chính Việt Nam cấp 3 (Phường, Xã)</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4</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bưu chính vùng, khu vực</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5</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bưu chính cấp 1 (Tỉnh)</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6</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bưu chính cấp 2 (Quận, Huyện)</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7</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bưu chính cấp 3 (Phường, Xã)</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8</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các dân tộc</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9</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các dân tộc và tên gọi khác</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10</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các tôn giáo</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11</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giới tính</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12</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nhóm máu</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13</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ý nghĩa nhóm máu</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lastRenderedPageBreak/>
              <w:t>14</w:t>
            </w:r>
          </w:p>
        </w:tc>
        <w:tc>
          <w:tcPr>
            <w:tcW w:w="3912" w:type="dxa"/>
            <w:shd w:val="clear" w:color="auto" w:fill="auto"/>
            <w:vAlign w:val="center"/>
          </w:tcPr>
          <w:p w:rsidR="00055246" w:rsidRPr="00BA7272" w:rsidRDefault="00055246" w:rsidP="001C0D0A">
            <w:pPr>
              <w:spacing w:before="120"/>
              <w:ind w:left="399" w:hanging="450"/>
              <w:jc w:val="both"/>
              <w:rPr>
                <w:b/>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Quốc gia, quốc tịch</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15</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Tình trạng hôn nhân</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16</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giáo dục, đào tạo cấp IV trình độ cao  đẳng, đại học</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17</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giáo dục, đào tạo cấp IV trình độ thạc sĩ, tiến sĩ</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18</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chức danh trong các cơ quan Đảng cộng sản Việt Nam</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19</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bậc lương</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20</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bảng lương</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21</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loại công chức, viên chức, nhân viên, lãnh đạo</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22</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nhóm lương</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23</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các hệ số lương</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24</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mức lương tối thiểu vùng</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25</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thi đua khen thưởng</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26</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định danh kết nối các hệ thống QLVBĐH cấp 1</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27</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định danh kết </w:t>
            </w:r>
            <w:r w:rsidRPr="00BA7272">
              <w:rPr>
                <w:sz w:val="26"/>
                <w:szCs w:val="28"/>
              </w:rPr>
              <w:lastRenderedPageBreak/>
              <w:t>nối các hệ thống QLVBĐH cấp 2</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lastRenderedPageBreak/>
              <w:t>28</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định danh kết nối các hệ thống QLVBĐH cấp 3.</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29</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và mã định danh kết nối các hệ thống QLVBĐH cấp 4.</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30</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loại văn bản theo quy định pháp luật.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31</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tên các loại văn bản quy phạm pháp luật.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32</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tên các loại văn bản hành chính.</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33</w:t>
            </w:r>
          </w:p>
        </w:tc>
        <w:tc>
          <w:tcPr>
            <w:tcW w:w="3912" w:type="dxa"/>
            <w:shd w:val="clear" w:color="auto" w:fill="auto"/>
            <w:vAlign w:val="center"/>
          </w:tcPr>
          <w:p w:rsidR="00055246" w:rsidRPr="00BA7272" w:rsidRDefault="00055246" w:rsidP="001C0D0A">
            <w:pPr>
              <w:spacing w:before="120"/>
              <w:ind w:left="399" w:hanging="450"/>
              <w:jc w:val="both"/>
              <w:rPr>
                <w:sz w:val="26"/>
                <w:szCs w:val="28"/>
              </w:rPr>
            </w:pPr>
            <w:r w:rsidRPr="00BA7272">
              <w:rPr>
                <w:sz w:val="26"/>
                <w:szCs w:val="28"/>
              </w:rPr>
              <w:fldChar w:fldCharType="begin">
                <w:ffData>
                  <w:name w:val="Check1"/>
                  <w:enabled/>
                  <w:calcOnExit w:val="0"/>
                  <w:checkBox>
                    <w:sizeAuto/>
                    <w:default w:val="0"/>
                  </w:checkBox>
                </w:ffData>
              </w:fldChar>
            </w:r>
            <w:r w:rsidRPr="00BA7272">
              <w:rPr>
                <w:sz w:val="26"/>
                <w:szCs w:val="28"/>
              </w:rPr>
              <w:instrText xml:space="preserve"> FORMCHECKBOX </w:instrText>
            </w:r>
            <w:r w:rsidRPr="00BA7272">
              <w:rPr>
                <w:sz w:val="26"/>
                <w:szCs w:val="28"/>
              </w:rPr>
            </w:r>
            <w:r w:rsidRPr="00BA7272">
              <w:rPr>
                <w:sz w:val="26"/>
                <w:szCs w:val="28"/>
              </w:rPr>
              <w:fldChar w:fldCharType="end"/>
            </w:r>
            <w:r w:rsidRPr="00BA7272">
              <w:rPr>
                <w:sz w:val="26"/>
                <w:szCs w:val="28"/>
              </w:rPr>
              <w:t xml:space="preserve"> Danh mục Mã quy định độ khẩn văn bản.</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rPr>
          <w:trHeight w:val="638"/>
        </w:trPr>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34</w:t>
            </w:r>
          </w:p>
        </w:tc>
        <w:tc>
          <w:tcPr>
            <w:tcW w:w="3912" w:type="dxa"/>
            <w:shd w:val="clear" w:color="auto" w:fill="auto"/>
            <w:vAlign w:val="center"/>
          </w:tcPr>
          <w:p w:rsidR="00055246" w:rsidRPr="00BA7272" w:rsidRDefault="00055246" w:rsidP="001C0D0A">
            <w:pPr>
              <w:spacing w:before="120"/>
              <w:jc w:val="both"/>
              <w:rPr>
                <w:sz w:val="26"/>
                <w:szCs w:val="28"/>
              </w:rPr>
            </w:pPr>
            <w:r w:rsidRPr="00BA7272">
              <w:rPr>
                <w:sz w:val="26"/>
                <w:szCs w:val="28"/>
              </w:rPr>
              <w:t>Các danh mục khác………………</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Default="00055246" w:rsidP="00F8328E">
            <w:pPr>
              <w:pStyle w:val="Bullet1-1"/>
              <w:numPr>
                <w:ilvl w:val="0"/>
                <w:numId w:val="0"/>
              </w:numPr>
              <w:spacing w:after="0" w:line="240" w:lineRule="auto"/>
              <w:jc w:val="center"/>
              <w:rPr>
                <w:sz w:val="26"/>
                <w:szCs w:val="28"/>
              </w:rPr>
            </w:pPr>
            <w:r w:rsidRPr="00BA7272">
              <w:rPr>
                <w:sz w:val="26"/>
                <w:szCs w:val="28"/>
              </w:rPr>
              <w:t>Danh sách các danh mục tại Phụ lụ</w:t>
            </w:r>
            <w:r>
              <w:rPr>
                <w:sz w:val="26"/>
                <w:szCs w:val="28"/>
              </w:rPr>
              <w:t>c 02</w:t>
            </w:r>
          </w:p>
          <w:p w:rsidR="00055246" w:rsidRPr="00BA7272" w:rsidRDefault="00055246" w:rsidP="00F8328E">
            <w:pPr>
              <w:pStyle w:val="Bullet1-1"/>
              <w:numPr>
                <w:ilvl w:val="0"/>
                <w:numId w:val="0"/>
              </w:numPr>
              <w:spacing w:after="0" w:line="240" w:lineRule="auto"/>
              <w:rPr>
                <w:sz w:val="26"/>
                <w:szCs w:val="28"/>
              </w:rPr>
            </w:pPr>
          </w:p>
        </w:tc>
        <w:tc>
          <w:tcPr>
            <w:tcW w:w="2693" w:type="dxa"/>
            <w:vMerge w:val="restart"/>
            <w:shd w:val="clear" w:color="auto" w:fill="auto"/>
            <w:vAlign w:val="center"/>
          </w:tcPr>
          <w:p w:rsidR="00055246" w:rsidRDefault="00055246" w:rsidP="000D2ACC">
            <w:pPr>
              <w:pStyle w:val="Bullet1-1"/>
              <w:numPr>
                <w:ilvl w:val="0"/>
                <w:numId w:val="0"/>
              </w:numPr>
              <w:spacing w:after="0" w:line="240" w:lineRule="auto"/>
              <w:jc w:val="center"/>
              <w:rPr>
                <w:sz w:val="26"/>
                <w:szCs w:val="28"/>
              </w:rPr>
            </w:pPr>
            <w:r w:rsidRPr="00BA7272">
              <w:rPr>
                <w:sz w:val="26"/>
                <w:szCs w:val="28"/>
              </w:rPr>
              <w:t>Danh sách các danh mục tại Phụ lụ</w:t>
            </w:r>
            <w:r>
              <w:rPr>
                <w:sz w:val="26"/>
                <w:szCs w:val="28"/>
              </w:rPr>
              <w:t>c 02</w:t>
            </w:r>
          </w:p>
          <w:p w:rsidR="00055246" w:rsidRPr="00BA7272" w:rsidRDefault="00055246" w:rsidP="000D2ACC">
            <w:pPr>
              <w:pStyle w:val="Bullet1-1"/>
              <w:numPr>
                <w:ilvl w:val="0"/>
                <w:numId w:val="0"/>
              </w:numPr>
              <w:spacing w:after="0" w:line="240" w:lineRule="auto"/>
              <w:rPr>
                <w:sz w:val="26"/>
                <w:szCs w:val="28"/>
              </w:rPr>
            </w:pPr>
          </w:p>
        </w:tc>
      </w:tr>
      <w:tr w:rsidR="00055246" w:rsidRPr="00BA7272" w:rsidTr="00055246">
        <w:trPr>
          <w:trHeight w:val="530"/>
        </w:trPr>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35</w:t>
            </w:r>
          </w:p>
        </w:tc>
        <w:tc>
          <w:tcPr>
            <w:tcW w:w="3912" w:type="dxa"/>
            <w:shd w:val="clear" w:color="auto" w:fill="auto"/>
            <w:vAlign w:val="center"/>
          </w:tcPr>
          <w:p w:rsidR="00055246" w:rsidRPr="00BA7272" w:rsidRDefault="00055246" w:rsidP="001C0D0A">
            <w:pPr>
              <w:spacing w:before="120"/>
              <w:jc w:val="both"/>
              <w:rPr>
                <w:b/>
                <w:sz w:val="26"/>
                <w:szCs w:val="28"/>
              </w:rPr>
            </w:pPr>
            <w:r w:rsidRPr="00BA7272">
              <w:rPr>
                <w:sz w:val="26"/>
                <w:szCs w:val="28"/>
              </w:rPr>
              <w: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rPr>
          <w:trHeight w:val="530"/>
        </w:trPr>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36</w:t>
            </w:r>
          </w:p>
        </w:tc>
        <w:tc>
          <w:tcPr>
            <w:tcW w:w="3912" w:type="dxa"/>
            <w:shd w:val="clear" w:color="auto" w:fill="auto"/>
            <w:vAlign w:val="center"/>
          </w:tcPr>
          <w:p w:rsidR="00055246" w:rsidRPr="00BA7272" w:rsidRDefault="00055246" w:rsidP="001C0D0A">
            <w:pPr>
              <w:spacing w:before="120"/>
              <w:jc w:val="both"/>
              <w:rPr>
                <w:b/>
                <w:sz w:val="26"/>
                <w:szCs w:val="28"/>
              </w:rPr>
            </w:pPr>
            <w:r w:rsidRPr="00BA7272">
              <w:rPr>
                <w:sz w:val="26"/>
                <w:szCs w:val="28"/>
              </w:rPr>
              <w: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rPr>
          <w:trHeight w:val="530"/>
        </w:trPr>
        <w:tc>
          <w:tcPr>
            <w:tcW w:w="591" w:type="dxa"/>
            <w:shd w:val="clear" w:color="auto" w:fill="auto"/>
            <w:vAlign w:val="center"/>
          </w:tcPr>
          <w:p w:rsidR="00055246" w:rsidRPr="00BA7272" w:rsidRDefault="00055246" w:rsidP="001C0D0A">
            <w:pPr>
              <w:jc w:val="center"/>
              <w:rPr>
                <w:color w:val="000000"/>
                <w:sz w:val="26"/>
                <w:szCs w:val="28"/>
              </w:rPr>
            </w:pPr>
            <w:r w:rsidRPr="00BA7272">
              <w:rPr>
                <w:color w:val="000000"/>
                <w:sz w:val="26"/>
                <w:szCs w:val="28"/>
              </w:rPr>
              <w:t>37</w:t>
            </w:r>
          </w:p>
        </w:tc>
        <w:tc>
          <w:tcPr>
            <w:tcW w:w="3912" w:type="dxa"/>
            <w:shd w:val="clear" w:color="auto" w:fill="auto"/>
            <w:vAlign w:val="center"/>
          </w:tcPr>
          <w:p w:rsidR="00055246" w:rsidRPr="00BA7272" w:rsidRDefault="00055246" w:rsidP="001C0D0A">
            <w:pPr>
              <w:spacing w:before="120"/>
              <w:jc w:val="both"/>
              <w:rPr>
                <w:b/>
                <w:sz w:val="26"/>
                <w:szCs w:val="28"/>
              </w:rPr>
            </w:pPr>
            <w:r w:rsidRPr="00BA7272">
              <w:rPr>
                <w:sz w:val="26"/>
                <w:szCs w:val="28"/>
              </w:rPr>
              <w: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r w:rsidR="00055246" w:rsidRPr="00BA7272" w:rsidTr="00055246">
        <w:tc>
          <w:tcPr>
            <w:tcW w:w="591" w:type="dxa"/>
            <w:shd w:val="clear" w:color="auto" w:fill="auto"/>
            <w:vAlign w:val="center"/>
          </w:tcPr>
          <w:p w:rsidR="00055246" w:rsidRPr="00BA7272" w:rsidRDefault="00055246" w:rsidP="000D2ACC">
            <w:pPr>
              <w:rPr>
                <w:color w:val="000000"/>
                <w:sz w:val="26"/>
                <w:szCs w:val="28"/>
              </w:rPr>
            </w:pPr>
            <w:r>
              <w:rPr>
                <w:color w:val="000000"/>
                <w:sz w:val="26"/>
                <w:szCs w:val="28"/>
              </w:rPr>
              <w:t>….</w:t>
            </w:r>
          </w:p>
        </w:tc>
        <w:tc>
          <w:tcPr>
            <w:tcW w:w="3912" w:type="dxa"/>
            <w:shd w:val="clear" w:color="auto" w:fill="auto"/>
            <w:vAlign w:val="center"/>
          </w:tcPr>
          <w:p w:rsidR="00055246" w:rsidRPr="00BA7272" w:rsidRDefault="00055246" w:rsidP="001C0D0A">
            <w:pPr>
              <w:spacing w:before="120"/>
              <w:jc w:val="both"/>
              <w:rPr>
                <w:b/>
                <w:sz w:val="26"/>
                <w:szCs w:val="28"/>
              </w:rPr>
            </w:pPr>
            <w:r w:rsidRPr="00BA7272">
              <w:rPr>
                <w:sz w:val="26"/>
                <w:szCs w:val="28"/>
              </w:rPr>
              <w:t>……………………………………</w:t>
            </w: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c>
          <w:tcPr>
            <w:tcW w:w="2126" w:type="dxa"/>
            <w:vAlign w:val="center"/>
          </w:tcPr>
          <w:p w:rsidR="00055246" w:rsidRPr="00BA7272" w:rsidRDefault="00055246" w:rsidP="00F8328E">
            <w:pPr>
              <w:pStyle w:val="Bullet1-1"/>
              <w:numPr>
                <w:ilvl w:val="0"/>
                <w:numId w:val="0"/>
              </w:numPr>
              <w:spacing w:after="0" w:line="240" w:lineRule="auto"/>
              <w:jc w:val="center"/>
              <w:rPr>
                <w:b/>
                <w:sz w:val="26"/>
                <w:szCs w:val="28"/>
              </w:rPr>
            </w:pPr>
          </w:p>
        </w:tc>
        <w:tc>
          <w:tcPr>
            <w:tcW w:w="2693" w:type="dxa"/>
            <w:vMerge/>
            <w:shd w:val="clear" w:color="auto" w:fill="auto"/>
            <w:vAlign w:val="center"/>
          </w:tcPr>
          <w:p w:rsidR="00055246" w:rsidRPr="00BA7272" w:rsidRDefault="00055246" w:rsidP="001C0D0A">
            <w:pPr>
              <w:pStyle w:val="Bullet1-1"/>
              <w:numPr>
                <w:ilvl w:val="0"/>
                <w:numId w:val="0"/>
              </w:numPr>
              <w:spacing w:after="0" w:line="240" w:lineRule="auto"/>
              <w:jc w:val="center"/>
              <w:rPr>
                <w:b/>
                <w:sz w:val="26"/>
                <w:szCs w:val="28"/>
              </w:rPr>
            </w:pPr>
          </w:p>
        </w:tc>
      </w:tr>
    </w:tbl>
    <w:p w:rsidR="00B05400" w:rsidRPr="003A1CB2" w:rsidRDefault="00B05400" w:rsidP="00B05400">
      <w:pPr>
        <w:spacing w:line="360" w:lineRule="auto"/>
        <w:jc w:val="both"/>
        <w:rPr>
          <w:i/>
          <w:szCs w:val="28"/>
        </w:rPr>
      </w:pPr>
    </w:p>
    <w:p w:rsidR="001E40E0" w:rsidRDefault="001E40E0"/>
    <w:sectPr w:rsidR="001E40E0" w:rsidSect="00B05400">
      <w:footerReference w:type="default" r:id="rId9"/>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73" w:rsidRDefault="00FC6373" w:rsidP="000D2ACC">
      <w:r>
        <w:separator/>
      </w:r>
    </w:p>
  </w:endnote>
  <w:endnote w:type="continuationSeparator" w:id="0">
    <w:p w:rsidR="00FC6373" w:rsidRDefault="00FC6373" w:rsidP="000D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92263"/>
      <w:docPartObj>
        <w:docPartGallery w:val="Page Numbers (Bottom of Page)"/>
        <w:docPartUnique/>
      </w:docPartObj>
    </w:sdtPr>
    <w:sdtEndPr>
      <w:rPr>
        <w:noProof/>
      </w:rPr>
    </w:sdtEndPr>
    <w:sdtContent>
      <w:p w:rsidR="000D2ACC" w:rsidRDefault="000D2ACC">
        <w:pPr>
          <w:pStyle w:val="Footer"/>
          <w:jc w:val="center"/>
        </w:pPr>
        <w:r>
          <w:fldChar w:fldCharType="begin"/>
        </w:r>
        <w:r>
          <w:instrText xml:space="preserve"> PAGE   \* MERGEFORMAT </w:instrText>
        </w:r>
        <w:r>
          <w:fldChar w:fldCharType="separate"/>
        </w:r>
        <w:r w:rsidR="00A62466">
          <w:rPr>
            <w:noProof/>
          </w:rPr>
          <w:t>6</w:t>
        </w:r>
        <w:r>
          <w:rPr>
            <w:noProof/>
          </w:rPr>
          <w:fldChar w:fldCharType="end"/>
        </w:r>
      </w:p>
    </w:sdtContent>
  </w:sdt>
  <w:p w:rsidR="000D2ACC" w:rsidRDefault="000D2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73" w:rsidRDefault="00FC6373" w:rsidP="000D2ACC">
      <w:r>
        <w:separator/>
      </w:r>
    </w:p>
  </w:footnote>
  <w:footnote w:type="continuationSeparator" w:id="0">
    <w:p w:rsidR="00FC6373" w:rsidRDefault="00FC6373" w:rsidP="000D2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468E"/>
    <w:multiLevelType w:val="hybridMultilevel"/>
    <w:tmpl w:val="58287758"/>
    <w:lvl w:ilvl="0" w:tplc="15F82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B42B9"/>
    <w:multiLevelType w:val="hybridMultilevel"/>
    <w:tmpl w:val="8F785C54"/>
    <w:lvl w:ilvl="0" w:tplc="82E29162">
      <w:start w:val="1"/>
      <w:numFmt w:val="decimalZero"/>
      <w:pStyle w:val="Bullet1-1"/>
      <w:lvlText w:val="Câu %1."/>
      <w:lvlJc w:val="left"/>
      <w:pPr>
        <w:ind w:left="1080" w:hanging="360"/>
      </w:pPr>
      <w:rPr>
        <w:rFonts w:ascii="Verdana" w:hAnsi="Verdana" w:hint="default"/>
        <w:b/>
        <w:i w:val="0"/>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07A2D87"/>
    <w:multiLevelType w:val="hybridMultilevel"/>
    <w:tmpl w:val="CF4643DA"/>
    <w:lvl w:ilvl="0" w:tplc="08F4FBF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B339BC"/>
    <w:multiLevelType w:val="hybridMultilevel"/>
    <w:tmpl w:val="8280FF80"/>
    <w:lvl w:ilvl="0" w:tplc="94C6D936">
      <w:start w:val="1"/>
      <w:numFmt w:val="bullet"/>
      <w:pStyle w:val="Bulle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EE178CF"/>
    <w:multiLevelType w:val="hybridMultilevel"/>
    <w:tmpl w:val="1BBEC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00"/>
    <w:rsid w:val="00055246"/>
    <w:rsid w:val="0009200E"/>
    <w:rsid w:val="000D2ACC"/>
    <w:rsid w:val="001E40E0"/>
    <w:rsid w:val="00437E73"/>
    <w:rsid w:val="00A62466"/>
    <w:rsid w:val="00B05400"/>
    <w:rsid w:val="00B870DE"/>
    <w:rsid w:val="00FC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400"/>
    <w:pPr>
      <w:keepNext/>
      <w:jc w:val="right"/>
      <w:outlineLvl w:val="0"/>
    </w:pPr>
    <w:rPr>
      <w:rFonts w:ascii=".VnTime" w:hAnsi=".VnTime"/>
      <w:b/>
      <w:bCs/>
      <w:i/>
      <w:iCs/>
    </w:rPr>
  </w:style>
  <w:style w:type="paragraph" w:styleId="Heading2">
    <w:name w:val="heading 2"/>
    <w:basedOn w:val="Normal"/>
    <w:next w:val="Normal"/>
    <w:link w:val="Heading2Char"/>
    <w:uiPriority w:val="9"/>
    <w:qFormat/>
    <w:rsid w:val="00B054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400"/>
    <w:rPr>
      <w:rFonts w:ascii=".VnTime" w:eastAsia="Times New Roman" w:hAnsi=".VnTime" w:cs="Times New Roman"/>
      <w:b/>
      <w:bCs/>
      <w:i/>
      <w:iCs/>
      <w:sz w:val="24"/>
      <w:szCs w:val="24"/>
    </w:rPr>
  </w:style>
  <w:style w:type="character" w:customStyle="1" w:styleId="Heading2Char">
    <w:name w:val="Heading 2 Char"/>
    <w:basedOn w:val="DefaultParagraphFont"/>
    <w:link w:val="Heading2"/>
    <w:uiPriority w:val="9"/>
    <w:rsid w:val="00B05400"/>
    <w:rPr>
      <w:rFonts w:ascii="Arial" w:eastAsia="Times New Roman" w:hAnsi="Arial" w:cs="Arial"/>
      <w:b/>
      <w:bCs/>
      <w:i/>
      <w:iCs/>
      <w:sz w:val="28"/>
      <w:szCs w:val="28"/>
    </w:rPr>
  </w:style>
  <w:style w:type="paragraph" w:styleId="BodyText">
    <w:name w:val="Body Text"/>
    <w:basedOn w:val="Normal"/>
    <w:link w:val="BodyTextChar"/>
    <w:rsid w:val="00B05400"/>
    <w:pPr>
      <w:jc w:val="center"/>
    </w:pPr>
    <w:rPr>
      <w:rFonts w:ascii=".VnTimeH" w:hAnsi=".VnTimeH"/>
      <w:b/>
      <w:bCs/>
    </w:rPr>
  </w:style>
  <w:style w:type="character" w:customStyle="1" w:styleId="BodyTextChar">
    <w:name w:val="Body Text Char"/>
    <w:basedOn w:val="DefaultParagraphFont"/>
    <w:link w:val="BodyText"/>
    <w:rsid w:val="00B05400"/>
    <w:rPr>
      <w:rFonts w:ascii=".VnTimeH" w:eastAsia="Times New Roman" w:hAnsi=".VnTimeH" w:cs="Times New Roman"/>
      <w:b/>
      <w:bCs/>
      <w:sz w:val="24"/>
      <w:szCs w:val="24"/>
    </w:rPr>
  </w:style>
  <w:style w:type="paragraph" w:styleId="Title">
    <w:name w:val="Title"/>
    <w:basedOn w:val="Normal"/>
    <w:link w:val="TitleChar"/>
    <w:uiPriority w:val="10"/>
    <w:qFormat/>
    <w:rsid w:val="00B05400"/>
    <w:pPr>
      <w:jc w:val="center"/>
    </w:pPr>
    <w:rPr>
      <w:rFonts w:ascii=".VnTimeH" w:hAnsi=".VnTimeH"/>
      <w:b/>
      <w:bCs/>
    </w:rPr>
  </w:style>
  <w:style w:type="character" w:customStyle="1" w:styleId="TitleChar">
    <w:name w:val="Title Char"/>
    <w:basedOn w:val="DefaultParagraphFont"/>
    <w:link w:val="Title"/>
    <w:uiPriority w:val="10"/>
    <w:rsid w:val="00B05400"/>
    <w:rPr>
      <w:rFonts w:ascii=".VnTimeH" w:eastAsia="Times New Roman" w:hAnsi=".VnTimeH" w:cs="Times New Roman"/>
      <w:b/>
      <w:bCs/>
      <w:sz w:val="24"/>
      <w:szCs w:val="24"/>
    </w:rPr>
  </w:style>
  <w:style w:type="paragraph" w:customStyle="1" w:styleId="Bullet1">
    <w:name w:val="Bullet1"/>
    <w:basedOn w:val="ListParagraph"/>
    <w:qFormat/>
    <w:rsid w:val="00B05400"/>
    <w:pPr>
      <w:numPr>
        <w:numId w:val="1"/>
      </w:numPr>
      <w:tabs>
        <w:tab w:val="num" w:pos="360"/>
      </w:tabs>
      <w:spacing w:before="120" w:after="200" w:line="312" w:lineRule="auto"/>
      <w:ind w:firstLine="0"/>
    </w:pPr>
    <w:rPr>
      <w:rFonts w:ascii="Verdana" w:eastAsia="Calibri" w:hAnsi="Verdana"/>
      <w:sz w:val="20"/>
      <w:szCs w:val="22"/>
    </w:rPr>
  </w:style>
  <w:style w:type="paragraph" w:customStyle="1" w:styleId="Bullet1-1">
    <w:name w:val="Bullet1-1"/>
    <w:basedOn w:val="Bullet1"/>
    <w:qFormat/>
    <w:rsid w:val="00B05400"/>
    <w:pPr>
      <w:numPr>
        <w:numId w:val="2"/>
      </w:numPr>
    </w:pPr>
    <w:rPr>
      <w:rFonts w:ascii="Times New Roman" w:hAnsi="Times New Roman"/>
      <w:sz w:val="28"/>
    </w:rPr>
  </w:style>
  <w:style w:type="paragraph" w:styleId="ListParagraph">
    <w:name w:val="List Paragraph"/>
    <w:basedOn w:val="Normal"/>
    <w:uiPriority w:val="34"/>
    <w:qFormat/>
    <w:rsid w:val="00B05400"/>
    <w:pPr>
      <w:ind w:left="720"/>
      <w:contextualSpacing/>
    </w:pPr>
  </w:style>
  <w:style w:type="paragraph" w:styleId="Header">
    <w:name w:val="header"/>
    <w:basedOn w:val="Normal"/>
    <w:link w:val="HeaderChar"/>
    <w:uiPriority w:val="99"/>
    <w:unhideWhenUsed/>
    <w:rsid w:val="000D2ACC"/>
    <w:pPr>
      <w:tabs>
        <w:tab w:val="center" w:pos="4680"/>
        <w:tab w:val="right" w:pos="9360"/>
      </w:tabs>
    </w:pPr>
  </w:style>
  <w:style w:type="character" w:customStyle="1" w:styleId="HeaderChar">
    <w:name w:val="Header Char"/>
    <w:basedOn w:val="DefaultParagraphFont"/>
    <w:link w:val="Header"/>
    <w:uiPriority w:val="99"/>
    <w:rsid w:val="000D2A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2ACC"/>
    <w:pPr>
      <w:tabs>
        <w:tab w:val="center" w:pos="4680"/>
        <w:tab w:val="right" w:pos="9360"/>
      </w:tabs>
    </w:pPr>
  </w:style>
  <w:style w:type="character" w:customStyle="1" w:styleId="FooterChar">
    <w:name w:val="Footer Char"/>
    <w:basedOn w:val="DefaultParagraphFont"/>
    <w:link w:val="Footer"/>
    <w:uiPriority w:val="99"/>
    <w:rsid w:val="000D2A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400"/>
    <w:pPr>
      <w:keepNext/>
      <w:jc w:val="right"/>
      <w:outlineLvl w:val="0"/>
    </w:pPr>
    <w:rPr>
      <w:rFonts w:ascii=".VnTime" w:hAnsi=".VnTime"/>
      <w:b/>
      <w:bCs/>
      <w:i/>
      <w:iCs/>
    </w:rPr>
  </w:style>
  <w:style w:type="paragraph" w:styleId="Heading2">
    <w:name w:val="heading 2"/>
    <w:basedOn w:val="Normal"/>
    <w:next w:val="Normal"/>
    <w:link w:val="Heading2Char"/>
    <w:uiPriority w:val="9"/>
    <w:qFormat/>
    <w:rsid w:val="00B054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400"/>
    <w:rPr>
      <w:rFonts w:ascii=".VnTime" w:eastAsia="Times New Roman" w:hAnsi=".VnTime" w:cs="Times New Roman"/>
      <w:b/>
      <w:bCs/>
      <w:i/>
      <w:iCs/>
      <w:sz w:val="24"/>
      <w:szCs w:val="24"/>
    </w:rPr>
  </w:style>
  <w:style w:type="character" w:customStyle="1" w:styleId="Heading2Char">
    <w:name w:val="Heading 2 Char"/>
    <w:basedOn w:val="DefaultParagraphFont"/>
    <w:link w:val="Heading2"/>
    <w:uiPriority w:val="9"/>
    <w:rsid w:val="00B05400"/>
    <w:rPr>
      <w:rFonts w:ascii="Arial" w:eastAsia="Times New Roman" w:hAnsi="Arial" w:cs="Arial"/>
      <w:b/>
      <w:bCs/>
      <w:i/>
      <w:iCs/>
      <w:sz w:val="28"/>
      <w:szCs w:val="28"/>
    </w:rPr>
  </w:style>
  <w:style w:type="paragraph" w:styleId="BodyText">
    <w:name w:val="Body Text"/>
    <w:basedOn w:val="Normal"/>
    <w:link w:val="BodyTextChar"/>
    <w:rsid w:val="00B05400"/>
    <w:pPr>
      <w:jc w:val="center"/>
    </w:pPr>
    <w:rPr>
      <w:rFonts w:ascii=".VnTimeH" w:hAnsi=".VnTimeH"/>
      <w:b/>
      <w:bCs/>
    </w:rPr>
  </w:style>
  <w:style w:type="character" w:customStyle="1" w:styleId="BodyTextChar">
    <w:name w:val="Body Text Char"/>
    <w:basedOn w:val="DefaultParagraphFont"/>
    <w:link w:val="BodyText"/>
    <w:rsid w:val="00B05400"/>
    <w:rPr>
      <w:rFonts w:ascii=".VnTimeH" w:eastAsia="Times New Roman" w:hAnsi=".VnTimeH" w:cs="Times New Roman"/>
      <w:b/>
      <w:bCs/>
      <w:sz w:val="24"/>
      <w:szCs w:val="24"/>
    </w:rPr>
  </w:style>
  <w:style w:type="paragraph" w:styleId="Title">
    <w:name w:val="Title"/>
    <w:basedOn w:val="Normal"/>
    <w:link w:val="TitleChar"/>
    <w:uiPriority w:val="10"/>
    <w:qFormat/>
    <w:rsid w:val="00B05400"/>
    <w:pPr>
      <w:jc w:val="center"/>
    </w:pPr>
    <w:rPr>
      <w:rFonts w:ascii=".VnTimeH" w:hAnsi=".VnTimeH"/>
      <w:b/>
      <w:bCs/>
    </w:rPr>
  </w:style>
  <w:style w:type="character" w:customStyle="1" w:styleId="TitleChar">
    <w:name w:val="Title Char"/>
    <w:basedOn w:val="DefaultParagraphFont"/>
    <w:link w:val="Title"/>
    <w:uiPriority w:val="10"/>
    <w:rsid w:val="00B05400"/>
    <w:rPr>
      <w:rFonts w:ascii=".VnTimeH" w:eastAsia="Times New Roman" w:hAnsi=".VnTimeH" w:cs="Times New Roman"/>
      <w:b/>
      <w:bCs/>
      <w:sz w:val="24"/>
      <w:szCs w:val="24"/>
    </w:rPr>
  </w:style>
  <w:style w:type="paragraph" w:customStyle="1" w:styleId="Bullet1">
    <w:name w:val="Bullet1"/>
    <w:basedOn w:val="ListParagraph"/>
    <w:qFormat/>
    <w:rsid w:val="00B05400"/>
    <w:pPr>
      <w:numPr>
        <w:numId w:val="1"/>
      </w:numPr>
      <w:tabs>
        <w:tab w:val="num" w:pos="360"/>
      </w:tabs>
      <w:spacing w:before="120" w:after="200" w:line="312" w:lineRule="auto"/>
      <w:ind w:firstLine="0"/>
    </w:pPr>
    <w:rPr>
      <w:rFonts w:ascii="Verdana" w:eastAsia="Calibri" w:hAnsi="Verdana"/>
      <w:sz w:val="20"/>
      <w:szCs w:val="22"/>
    </w:rPr>
  </w:style>
  <w:style w:type="paragraph" w:customStyle="1" w:styleId="Bullet1-1">
    <w:name w:val="Bullet1-1"/>
    <w:basedOn w:val="Bullet1"/>
    <w:qFormat/>
    <w:rsid w:val="00B05400"/>
    <w:pPr>
      <w:numPr>
        <w:numId w:val="2"/>
      </w:numPr>
    </w:pPr>
    <w:rPr>
      <w:rFonts w:ascii="Times New Roman" w:hAnsi="Times New Roman"/>
      <w:sz w:val="28"/>
    </w:rPr>
  </w:style>
  <w:style w:type="paragraph" w:styleId="ListParagraph">
    <w:name w:val="List Paragraph"/>
    <w:basedOn w:val="Normal"/>
    <w:uiPriority w:val="34"/>
    <w:qFormat/>
    <w:rsid w:val="00B05400"/>
    <w:pPr>
      <w:ind w:left="720"/>
      <w:contextualSpacing/>
    </w:pPr>
  </w:style>
  <w:style w:type="paragraph" w:styleId="Header">
    <w:name w:val="header"/>
    <w:basedOn w:val="Normal"/>
    <w:link w:val="HeaderChar"/>
    <w:uiPriority w:val="99"/>
    <w:unhideWhenUsed/>
    <w:rsid w:val="000D2ACC"/>
    <w:pPr>
      <w:tabs>
        <w:tab w:val="center" w:pos="4680"/>
        <w:tab w:val="right" w:pos="9360"/>
      </w:tabs>
    </w:pPr>
  </w:style>
  <w:style w:type="character" w:customStyle="1" w:styleId="HeaderChar">
    <w:name w:val="Header Char"/>
    <w:basedOn w:val="DefaultParagraphFont"/>
    <w:link w:val="Header"/>
    <w:uiPriority w:val="99"/>
    <w:rsid w:val="000D2A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2ACC"/>
    <w:pPr>
      <w:tabs>
        <w:tab w:val="center" w:pos="4680"/>
        <w:tab w:val="right" w:pos="9360"/>
      </w:tabs>
    </w:pPr>
  </w:style>
  <w:style w:type="character" w:customStyle="1" w:styleId="FooterChar">
    <w:name w:val="Footer Char"/>
    <w:basedOn w:val="DefaultParagraphFont"/>
    <w:link w:val="Footer"/>
    <w:uiPriority w:val="99"/>
    <w:rsid w:val="000D2A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oc.sbv.gov.vn/Pagess/chi-tiet-van-ban-den.aspx?ItemID=385694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Manh Hung (CNTH)</dc:creator>
  <cp:lastModifiedBy>Trinh Manh Hung (CNTH)</cp:lastModifiedBy>
  <cp:revision>3</cp:revision>
  <dcterms:created xsi:type="dcterms:W3CDTF">2021-06-14T09:03:00Z</dcterms:created>
  <dcterms:modified xsi:type="dcterms:W3CDTF">2021-06-14T09:17:00Z</dcterms:modified>
</cp:coreProperties>
</file>