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50" w:rsidRPr="00894509" w:rsidRDefault="006B5B50" w:rsidP="006B5B50">
      <w:pPr>
        <w:rPr>
          <w:b/>
          <w:sz w:val="26"/>
          <w:szCs w:val="26"/>
        </w:rPr>
      </w:pPr>
      <w:r w:rsidRPr="00894509">
        <w:rPr>
          <w:b/>
          <w:sz w:val="26"/>
          <w:szCs w:val="26"/>
        </w:rPr>
        <w:t>NGÂN HÀNG NHÀ NƯỚC VIỆT NAM</w:t>
      </w:r>
    </w:p>
    <w:p w:rsidR="006B5B50" w:rsidRPr="00894509" w:rsidRDefault="00EC5583" w:rsidP="006B5B50">
      <w:pPr>
        <w:rPr>
          <w:b/>
          <w:sz w:val="26"/>
          <w:szCs w:val="26"/>
        </w:rPr>
      </w:pPr>
      <w:r w:rsidRPr="00894509">
        <w:rPr>
          <w:b/>
          <w:noProof/>
          <w:sz w:val="26"/>
          <w:szCs w:val="26"/>
        </w:rPr>
        <mc:AlternateContent>
          <mc:Choice Requires="wps">
            <w:drawing>
              <wp:anchor distT="0" distB="0" distL="114300" distR="114300" simplePos="0" relativeHeight="251660288" behindDoc="0" locked="0" layoutInCell="1" allowOverlap="1" wp14:anchorId="0D48E446" wp14:editId="406A01D5">
                <wp:simplePos x="0" y="0"/>
                <wp:positionH relativeFrom="column">
                  <wp:posOffset>359563</wp:posOffset>
                </wp:positionH>
                <wp:positionV relativeFrom="paragraph">
                  <wp:posOffset>27879</wp:posOffset>
                </wp:positionV>
                <wp:extent cx="2104222"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21042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3pt,2.2pt" to="19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k/zQEAAAMEAAAOAAAAZHJzL2Uyb0RvYy54bWysU02P0zAQvSPxHyzfaT60Qi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" strokecolor="black [3213]"/>
            </w:pict>
          </mc:Fallback>
        </mc:AlternateContent>
      </w:r>
    </w:p>
    <w:p w:rsidR="006B5B50" w:rsidRPr="00894509" w:rsidRDefault="00CA4D8E" w:rsidP="004C7410">
      <w:pPr>
        <w:spacing w:before="360"/>
        <w:jc w:val="center"/>
        <w:rPr>
          <w:b/>
          <w:sz w:val="26"/>
          <w:szCs w:val="26"/>
        </w:rPr>
      </w:pPr>
      <w:r w:rsidRPr="00894509">
        <w:rPr>
          <w:b/>
          <w:sz w:val="26"/>
          <w:szCs w:val="26"/>
        </w:rPr>
        <w:t xml:space="preserve">THUYẾT MINH </w:t>
      </w:r>
      <w:r w:rsidR="009273B3" w:rsidRPr="00894509">
        <w:rPr>
          <w:b/>
          <w:sz w:val="26"/>
          <w:szCs w:val="26"/>
        </w:rPr>
        <w:t>CÁC NỘI DUNG</w:t>
      </w:r>
      <w:r w:rsidR="00B87E04" w:rsidRPr="00894509">
        <w:rPr>
          <w:b/>
          <w:sz w:val="26"/>
          <w:szCs w:val="26"/>
        </w:rPr>
        <w:t xml:space="preserve"> CƠ BẢN</w:t>
      </w:r>
      <w:r w:rsidR="009273B3" w:rsidRPr="00894509">
        <w:rPr>
          <w:b/>
          <w:sz w:val="26"/>
          <w:szCs w:val="26"/>
        </w:rPr>
        <w:t xml:space="preserve"> CỦA </w:t>
      </w:r>
      <w:r w:rsidRPr="00894509">
        <w:rPr>
          <w:b/>
          <w:sz w:val="26"/>
          <w:szCs w:val="26"/>
        </w:rPr>
        <w:t xml:space="preserve">DỰ THẢO </w:t>
      </w:r>
      <w:r w:rsidR="009273B3" w:rsidRPr="00894509">
        <w:rPr>
          <w:b/>
          <w:sz w:val="26"/>
          <w:szCs w:val="26"/>
        </w:rPr>
        <w:t>THÔNG TƯ</w:t>
      </w:r>
      <w:r w:rsidRPr="00894509">
        <w:rPr>
          <w:b/>
          <w:sz w:val="26"/>
          <w:szCs w:val="26"/>
        </w:rPr>
        <w:t xml:space="preserve"> SỬA ĐỔI, BỔ SUNG </w:t>
      </w:r>
    </w:p>
    <w:p w:rsidR="006B5B50" w:rsidRPr="00894509" w:rsidRDefault="00114BDD" w:rsidP="003D7B87">
      <w:pPr>
        <w:jc w:val="center"/>
        <w:rPr>
          <w:b/>
          <w:sz w:val="26"/>
          <w:szCs w:val="26"/>
        </w:rPr>
      </w:pPr>
      <w:r w:rsidRPr="00894509">
        <w:rPr>
          <w:b/>
          <w:sz w:val="26"/>
          <w:szCs w:val="26"/>
        </w:rPr>
        <w:t xml:space="preserve">MỘT SỐ ĐIỀU CỦA HỆ </w:t>
      </w:r>
      <w:r w:rsidR="009A0170" w:rsidRPr="00894509">
        <w:rPr>
          <w:b/>
          <w:sz w:val="26"/>
          <w:szCs w:val="26"/>
        </w:rPr>
        <w:t xml:space="preserve">THỐNG TÀI KHOẢN KẾ TOÁN CÁC TCTD VÀ </w:t>
      </w:r>
    </w:p>
    <w:p w:rsidR="0027107D" w:rsidRPr="00894509" w:rsidRDefault="009A0170" w:rsidP="003D7B87">
      <w:pPr>
        <w:jc w:val="center"/>
        <w:rPr>
          <w:b/>
          <w:sz w:val="26"/>
          <w:szCs w:val="26"/>
        </w:rPr>
      </w:pPr>
      <w:r w:rsidRPr="00894509">
        <w:rPr>
          <w:b/>
          <w:sz w:val="26"/>
          <w:szCs w:val="26"/>
        </w:rPr>
        <w:t>CHẾ ĐỘ BÁO CÁO TÀI CHÍNH ĐỐI VỚI CÁC TCTD</w:t>
      </w:r>
    </w:p>
    <w:p w:rsidR="00114BDD" w:rsidRPr="00894509" w:rsidRDefault="00114BDD" w:rsidP="003D7B87">
      <w:pPr>
        <w:jc w:val="center"/>
        <w:rPr>
          <w:b/>
          <w:sz w:val="26"/>
          <w:szCs w:val="26"/>
        </w:rPr>
      </w:pPr>
      <w:r w:rsidRPr="00894509">
        <w:rPr>
          <w:b/>
          <w:sz w:val="26"/>
          <w:szCs w:val="26"/>
        </w:rPr>
        <w:t>(</w:t>
      </w:r>
      <w:proofErr w:type="gramStart"/>
      <w:r w:rsidRPr="00894509">
        <w:rPr>
          <w:b/>
          <w:sz w:val="26"/>
          <w:szCs w:val="26"/>
        </w:rPr>
        <w:t>sau</w:t>
      </w:r>
      <w:proofErr w:type="gramEnd"/>
      <w:r w:rsidRPr="00894509">
        <w:rPr>
          <w:b/>
          <w:sz w:val="26"/>
          <w:szCs w:val="26"/>
        </w:rPr>
        <w:t xml:space="preserve"> đây gọi tắt là Dự thảo Thông tư)</w:t>
      </w:r>
    </w:p>
    <w:p w:rsidR="00114BDD" w:rsidRPr="00894509" w:rsidRDefault="002E6D73" w:rsidP="003D7B87">
      <w:pPr>
        <w:rPr>
          <w:sz w:val="26"/>
          <w:szCs w:val="26"/>
        </w:rPr>
      </w:pPr>
      <w:r w:rsidRPr="00894509">
        <w:rPr>
          <w:noProof/>
          <w:sz w:val="26"/>
          <w:szCs w:val="26"/>
        </w:rPr>
        <mc:AlternateContent>
          <mc:Choice Requires="wps">
            <w:drawing>
              <wp:anchor distT="0" distB="0" distL="114300" distR="114300" simplePos="0" relativeHeight="251661312" behindDoc="0" locked="0" layoutInCell="1" allowOverlap="1" wp14:anchorId="3DD52F42" wp14:editId="3682B984">
                <wp:simplePos x="0" y="0"/>
                <wp:positionH relativeFrom="column">
                  <wp:posOffset>3895725</wp:posOffset>
                </wp:positionH>
                <wp:positionV relativeFrom="paragraph">
                  <wp:posOffset>39148</wp:posOffset>
                </wp:positionV>
                <wp:extent cx="1542362"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5423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6.75pt,3.1pt" to="42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" strokecolor="black [3213]"/>
            </w:pict>
          </mc:Fallback>
        </mc:AlternateContent>
      </w:r>
    </w:p>
    <w:p w:rsidR="003D7B87" w:rsidRPr="00894509" w:rsidRDefault="003D7B87" w:rsidP="003D7B87">
      <w:pPr>
        <w:spacing w:after="120"/>
        <w:rPr>
          <w:b/>
          <w:sz w:val="26"/>
          <w:szCs w:val="26"/>
        </w:rPr>
      </w:pPr>
      <w:r w:rsidRPr="00894509">
        <w:rPr>
          <w:b/>
          <w:sz w:val="26"/>
          <w:szCs w:val="26"/>
        </w:rPr>
        <w:tab/>
        <w:t>I. Cơ sở và sự cần thiết</w:t>
      </w:r>
      <w:r w:rsidR="00114BDD" w:rsidRPr="00894509">
        <w:rPr>
          <w:b/>
          <w:sz w:val="26"/>
          <w:szCs w:val="26"/>
        </w:rPr>
        <w:t xml:space="preserve"> xây dựng Dự thảo Thông tư:</w:t>
      </w:r>
    </w:p>
    <w:p w:rsidR="00D957B2" w:rsidRDefault="003D7B87" w:rsidP="003D7B87">
      <w:pPr>
        <w:spacing w:after="120"/>
        <w:jc w:val="both"/>
        <w:rPr>
          <w:sz w:val="26"/>
          <w:szCs w:val="26"/>
        </w:rPr>
      </w:pPr>
      <w:r w:rsidRPr="00894509">
        <w:rPr>
          <w:sz w:val="26"/>
          <w:szCs w:val="26"/>
        </w:rPr>
        <w:tab/>
        <w:t xml:space="preserve">- Thời gian qua, Bộ Tài chính đã ban hành Thông tư số 107/2020/TT-BTC ngày 21/12/2020 hướng dẫn giao dịch mua lại có kỳ hạn trái phiếu Chính phủ (TPCP) từ nguồn ngân quỹ nhà nước tạm thời nhàn rỗi của Kho bạc Nhà nước (KBNN), trong đó đối tượng áp dụng bao gồm các ngân hàng thương mại đủ điều kiện giao dịch mua lại TPCP với KBNN. </w:t>
      </w:r>
      <w:r w:rsidR="00D957B2">
        <w:rPr>
          <w:sz w:val="26"/>
          <w:szCs w:val="26"/>
        </w:rPr>
        <w:t xml:space="preserve">Do đó, NHNN sửa đổi, bổ sung Hệ thống tài khoản để có tài khoản phù hợp hơn nhằm hạch toán nghiệp vụ này, phân biệt rõ các khoản Nợ Chính phủ (Kho bạc Nhà nước) với các khoản nợ tổ chức tài chính, </w:t>
      </w:r>
      <w:proofErr w:type="gramStart"/>
      <w:r w:rsidR="00D957B2">
        <w:rPr>
          <w:sz w:val="26"/>
          <w:szCs w:val="26"/>
        </w:rPr>
        <w:t>tổ</w:t>
      </w:r>
      <w:proofErr w:type="gramEnd"/>
      <w:r w:rsidR="00D957B2">
        <w:rPr>
          <w:sz w:val="26"/>
          <w:szCs w:val="26"/>
        </w:rPr>
        <w:t xml:space="preserve"> chức tín dụng khác.</w:t>
      </w:r>
    </w:p>
    <w:p w:rsidR="003D7B87" w:rsidRPr="00894509" w:rsidRDefault="003D7B87" w:rsidP="003D7B87">
      <w:pPr>
        <w:spacing w:after="120"/>
        <w:jc w:val="both"/>
        <w:rPr>
          <w:sz w:val="26"/>
          <w:szCs w:val="26"/>
        </w:rPr>
      </w:pPr>
      <w:r w:rsidRPr="00894509">
        <w:rPr>
          <w:sz w:val="26"/>
          <w:szCs w:val="26"/>
        </w:rPr>
        <w:tab/>
        <w:t xml:space="preserve">- Tiếp thu ý kiến của Kiểm toán Nhà nước tại Công văn số 408/KTNN-TH ngày 10/12/2020 về việc đề nghị NHNN nghiên cứu, xem xét sửa đổi Quyết định 479/2004/QĐ-NHNN ngày 29/4/2004 liên quan đến Tài khoản 95- Tài sản dùng cho thuê tài chính, để đảm bảo giá trị tài sản cho thuê tài chính được xác định định kỳ trên cơ sở định giá lại hoặc giá trị giảm dần theo thời gian sử dụng. </w:t>
      </w:r>
    </w:p>
    <w:p w:rsidR="003D7B87" w:rsidRPr="00894509" w:rsidRDefault="003D7B87" w:rsidP="003D7B87">
      <w:pPr>
        <w:spacing w:after="120"/>
        <w:jc w:val="both"/>
        <w:rPr>
          <w:sz w:val="26"/>
          <w:szCs w:val="26"/>
        </w:rPr>
      </w:pPr>
      <w:r w:rsidRPr="00894509">
        <w:rPr>
          <w:sz w:val="26"/>
          <w:szCs w:val="26"/>
        </w:rPr>
        <w:tab/>
        <w:t>- Ngoài ra, tên và nội dung hạch toán một số tài khoản theo dõi lãi phải thu, lãi phải trả, tài sản gán</w:t>
      </w:r>
      <w:r w:rsidR="005979D5" w:rsidRPr="00894509">
        <w:rPr>
          <w:sz w:val="26"/>
          <w:szCs w:val="26"/>
        </w:rPr>
        <w:t>,</w:t>
      </w:r>
      <w:r w:rsidRPr="00894509">
        <w:rPr>
          <w:sz w:val="26"/>
          <w:szCs w:val="26"/>
        </w:rPr>
        <w:t xml:space="preserve"> xiết nợ chờ xử lý,... cần được sửa đổi cho phù hợp với quy định hiện hành và thực tế kỹ thuật hạch toán của các TCTD khi thực hiện hạch toán trên phần mềm kế toán.</w:t>
      </w:r>
    </w:p>
    <w:p w:rsidR="00FE117B" w:rsidRPr="00894509" w:rsidRDefault="003D7B87" w:rsidP="003D7B87">
      <w:pPr>
        <w:spacing w:after="120"/>
        <w:rPr>
          <w:b/>
          <w:sz w:val="26"/>
          <w:szCs w:val="26"/>
        </w:rPr>
      </w:pPr>
      <w:r w:rsidRPr="00894509">
        <w:rPr>
          <w:b/>
          <w:sz w:val="26"/>
          <w:szCs w:val="26"/>
        </w:rPr>
        <w:tab/>
      </w:r>
      <w:r w:rsidR="00FE117B" w:rsidRPr="00894509">
        <w:rPr>
          <w:b/>
          <w:sz w:val="26"/>
          <w:szCs w:val="26"/>
        </w:rPr>
        <w:t>II</w:t>
      </w:r>
      <w:r w:rsidRPr="00894509">
        <w:rPr>
          <w:b/>
          <w:sz w:val="26"/>
          <w:szCs w:val="26"/>
        </w:rPr>
        <w:t>. Kết cấu và nội dung chính của Dự thảo Thông tư:</w:t>
      </w:r>
    </w:p>
    <w:p w:rsidR="00CC5CFE" w:rsidRPr="00894509" w:rsidRDefault="00CC5CFE" w:rsidP="00CC5CFE">
      <w:pPr>
        <w:spacing w:after="120"/>
        <w:rPr>
          <w:sz w:val="26"/>
          <w:szCs w:val="26"/>
        </w:rPr>
      </w:pPr>
      <w:r w:rsidRPr="00894509">
        <w:rPr>
          <w:sz w:val="26"/>
          <w:szCs w:val="26"/>
        </w:rPr>
        <w:tab/>
        <w:t>Dự thảo Thông tư gồm có 04 Điều:</w:t>
      </w:r>
    </w:p>
    <w:p w:rsidR="00CC5CFE" w:rsidRPr="00894509" w:rsidRDefault="00CC5CFE" w:rsidP="00CC5CFE">
      <w:pPr>
        <w:spacing w:after="120"/>
        <w:rPr>
          <w:sz w:val="26"/>
          <w:szCs w:val="26"/>
        </w:rPr>
      </w:pPr>
      <w:r w:rsidRPr="00894509">
        <w:rPr>
          <w:sz w:val="26"/>
          <w:szCs w:val="26"/>
        </w:rPr>
        <w:tab/>
        <w:t>- Điều 1: Sửa đổi bổ sung một số điều của Hệ thống tài khoản kế toán các TCTD;</w:t>
      </w:r>
    </w:p>
    <w:p w:rsidR="00CC5CFE" w:rsidRPr="00894509" w:rsidRDefault="00CC5CFE" w:rsidP="00CC5CFE">
      <w:pPr>
        <w:spacing w:after="120"/>
        <w:rPr>
          <w:sz w:val="26"/>
          <w:szCs w:val="26"/>
        </w:rPr>
      </w:pPr>
      <w:r w:rsidRPr="00894509">
        <w:rPr>
          <w:sz w:val="26"/>
          <w:szCs w:val="26"/>
        </w:rPr>
        <w:tab/>
        <w:t>- Điều 2: Sửa đổi bổ sung một số điều của Chế độ báo cáo tài chính đối với các TCTD;</w:t>
      </w:r>
    </w:p>
    <w:p w:rsidR="00CC5CFE" w:rsidRPr="00894509" w:rsidRDefault="00CC5CFE" w:rsidP="00CC5CFE">
      <w:pPr>
        <w:spacing w:after="120"/>
        <w:rPr>
          <w:sz w:val="26"/>
          <w:szCs w:val="26"/>
        </w:rPr>
      </w:pPr>
      <w:r w:rsidRPr="00894509">
        <w:rPr>
          <w:sz w:val="26"/>
          <w:szCs w:val="26"/>
        </w:rPr>
        <w:tab/>
        <w:t>- Điều 3: Trách nhiệm tổ chức thực hiện;</w:t>
      </w:r>
    </w:p>
    <w:p w:rsidR="00895051" w:rsidRPr="00894509" w:rsidRDefault="00CC5CFE" w:rsidP="00CC5CFE">
      <w:pPr>
        <w:spacing w:after="120"/>
        <w:rPr>
          <w:sz w:val="26"/>
          <w:szCs w:val="26"/>
        </w:rPr>
      </w:pPr>
      <w:r w:rsidRPr="00894509">
        <w:rPr>
          <w:sz w:val="26"/>
          <w:szCs w:val="26"/>
        </w:rPr>
        <w:tab/>
      </w:r>
      <w:proofErr w:type="gramStart"/>
      <w:r w:rsidRPr="00894509">
        <w:rPr>
          <w:sz w:val="26"/>
          <w:szCs w:val="26"/>
        </w:rPr>
        <w:t>- Điều 4: Quy định về hiệu lực thi hành.</w:t>
      </w:r>
      <w:proofErr w:type="gramEnd"/>
    </w:p>
    <w:p w:rsidR="00CC5CFE" w:rsidRPr="00894509" w:rsidRDefault="00895051" w:rsidP="00CC5CFE">
      <w:pPr>
        <w:spacing w:after="120"/>
        <w:rPr>
          <w:sz w:val="26"/>
          <w:szCs w:val="26"/>
        </w:rPr>
      </w:pPr>
      <w:r w:rsidRPr="00894509">
        <w:rPr>
          <w:sz w:val="26"/>
          <w:szCs w:val="26"/>
        </w:rPr>
        <w:tab/>
      </w:r>
      <w:r w:rsidR="00CC5CFE" w:rsidRPr="00894509">
        <w:rPr>
          <w:sz w:val="26"/>
          <w:szCs w:val="26"/>
        </w:rPr>
        <w:t>Nội dung Dự thảo Thông tư gồm có sửa đổi một số vấn đề chính như sau:</w:t>
      </w:r>
    </w:p>
    <w:p w:rsidR="00CC5CFE" w:rsidRDefault="00CC5CFE" w:rsidP="00CC5CFE">
      <w:pPr>
        <w:spacing w:after="120"/>
        <w:rPr>
          <w:sz w:val="26"/>
          <w:szCs w:val="26"/>
        </w:rPr>
      </w:pPr>
      <w:r w:rsidRPr="00894509">
        <w:rPr>
          <w:sz w:val="26"/>
          <w:szCs w:val="26"/>
        </w:rPr>
        <w:tab/>
        <w:t>- Dự thảo Thông tư bổ sung tài khoản để TCTD hạch toán nghiệp vụ mua, bán lại trái phiếu chính phủ với KBNN;</w:t>
      </w:r>
    </w:p>
    <w:p w:rsidR="00FD53FE" w:rsidRPr="00894509" w:rsidRDefault="00FD53FE" w:rsidP="00CC5CFE">
      <w:pPr>
        <w:spacing w:after="120"/>
        <w:rPr>
          <w:sz w:val="26"/>
          <w:szCs w:val="26"/>
        </w:rPr>
      </w:pPr>
      <w:r>
        <w:rPr>
          <w:sz w:val="26"/>
          <w:szCs w:val="26"/>
        </w:rPr>
        <w:tab/>
        <w:t>- Hủy bỏ, bổ sung một số tài khoản về hạch toán vay NHNN để kết cấu lại các tài khoản này cho phù hợp hơn;</w:t>
      </w:r>
    </w:p>
    <w:p w:rsidR="00CC5CFE" w:rsidRPr="00894509" w:rsidRDefault="00CC5CFE" w:rsidP="00CC5CFE">
      <w:pPr>
        <w:spacing w:after="120"/>
        <w:rPr>
          <w:sz w:val="26"/>
          <w:szCs w:val="26"/>
        </w:rPr>
      </w:pPr>
      <w:r w:rsidRPr="00894509">
        <w:rPr>
          <w:sz w:val="26"/>
          <w:szCs w:val="26"/>
        </w:rPr>
        <w:lastRenderedPageBreak/>
        <w:tab/>
        <w:t xml:space="preserve">- Dự thảo Thông tư quy định bổ sung tài khoản ngoại bảng </w:t>
      </w:r>
      <w:proofErr w:type="gramStart"/>
      <w:r w:rsidRPr="00894509">
        <w:rPr>
          <w:sz w:val="26"/>
          <w:szCs w:val="26"/>
        </w:rPr>
        <w:t>theo</w:t>
      </w:r>
      <w:proofErr w:type="gramEnd"/>
      <w:r w:rsidRPr="00894509">
        <w:rPr>
          <w:sz w:val="26"/>
          <w:szCs w:val="26"/>
        </w:rPr>
        <w:t xml:space="preserve"> dõi giá trị tài sản cho thuê tài chính</w:t>
      </w:r>
      <w:r w:rsidR="00B943F5" w:rsidRPr="00894509">
        <w:rPr>
          <w:sz w:val="26"/>
          <w:szCs w:val="26"/>
        </w:rPr>
        <w:t xml:space="preserve"> để tính khấu trừ khi trích lập dự phòng rủi ro theo quy định của pháp luật</w:t>
      </w:r>
      <w:r w:rsidRPr="00894509">
        <w:rPr>
          <w:sz w:val="26"/>
          <w:szCs w:val="26"/>
        </w:rPr>
        <w:t>;</w:t>
      </w:r>
    </w:p>
    <w:p w:rsidR="00CC5CFE" w:rsidRPr="00894509" w:rsidRDefault="00CC5CFE" w:rsidP="00CC5CFE">
      <w:pPr>
        <w:spacing w:after="120"/>
        <w:rPr>
          <w:sz w:val="26"/>
          <w:szCs w:val="26"/>
        </w:rPr>
      </w:pPr>
      <w:r w:rsidRPr="00894509">
        <w:rPr>
          <w:sz w:val="26"/>
          <w:szCs w:val="26"/>
        </w:rPr>
        <w:tab/>
        <w:t xml:space="preserve">- Dự thảo Thông tư sửa đổi nội dung hạch toán tài khoản lãi phải </w:t>
      </w:r>
      <w:proofErr w:type="gramStart"/>
      <w:r w:rsidRPr="00894509">
        <w:rPr>
          <w:sz w:val="26"/>
          <w:szCs w:val="26"/>
        </w:rPr>
        <w:t>thu</w:t>
      </w:r>
      <w:proofErr w:type="gramEnd"/>
      <w:r w:rsidRPr="00894509">
        <w:rPr>
          <w:sz w:val="26"/>
          <w:szCs w:val="26"/>
        </w:rPr>
        <w:t>, lãi phải trả cho phù hợp với kỹ thuật hạch toán tự động tại các TCTD;</w:t>
      </w:r>
    </w:p>
    <w:p w:rsidR="006B1E95" w:rsidRPr="00894509" w:rsidRDefault="00CC5CFE" w:rsidP="006B5B50">
      <w:pPr>
        <w:spacing w:after="240"/>
        <w:rPr>
          <w:sz w:val="26"/>
          <w:szCs w:val="26"/>
        </w:rPr>
      </w:pPr>
      <w:r w:rsidRPr="00894509">
        <w:rPr>
          <w:sz w:val="26"/>
          <w:szCs w:val="26"/>
        </w:rPr>
        <w:tab/>
        <w:t>- Dự thảo Thông tư sửa đổi mẫu biểu về cách lấy số liệu Bảng cân kế toán của TCTD</w:t>
      </w:r>
      <w:r w:rsidR="00B943F5" w:rsidRPr="00894509">
        <w:rPr>
          <w:sz w:val="26"/>
          <w:szCs w:val="26"/>
        </w:rPr>
        <w:t>, bổ sung nội dung tại Thuyết minh Báo cáo tài chính (hợp nhất).</w:t>
      </w:r>
    </w:p>
    <w:tbl>
      <w:tblPr>
        <w:tblStyle w:val="TableGrid"/>
        <w:tblW w:w="15134" w:type="dxa"/>
        <w:tblLayout w:type="fixed"/>
        <w:tblLook w:val="04A0" w:firstRow="1" w:lastRow="0" w:firstColumn="1" w:lastColumn="0" w:noHBand="0" w:noVBand="1"/>
      </w:tblPr>
      <w:tblGrid>
        <w:gridCol w:w="675"/>
        <w:gridCol w:w="5387"/>
        <w:gridCol w:w="5670"/>
        <w:gridCol w:w="3402"/>
      </w:tblGrid>
      <w:tr w:rsidR="00023B4C" w:rsidRPr="00894509" w:rsidTr="009800C8">
        <w:tc>
          <w:tcPr>
            <w:tcW w:w="675" w:type="dxa"/>
          </w:tcPr>
          <w:p w:rsidR="00023B4C" w:rsidRPr="00894509" w:rsidRDefault="00023B4C" w:rsidP="00E0237C">
            <w:pPr>
              <w:spacing w:before="40" w:after="40"/>
              <w:jc w:val="center"/>
              <w:rPr>
                <w:b/>
                <w:sz w:val="24"/>
                <w:szCs w:val="24"/>
              </w:rPr>
            </w:pPr>
            <w:r w:rsidRPr="00894509">
              <w:rPr>
                <w:b/>
                <w:sz w:val="24"/>
                <w:szCs w:val="24"/>
              </w:rPr>
              <w:t>STT</w:t>
            </w:r>
          </w:p>
        </w:tc>
        <w:tc>
          <w:tcPr>
            <w:tcW w:w="5387" w:type="dxa"/>
          </w:tcPr>
          <w:p w:rsidR="00023B4C" w:rsidRPr="00894509" w:rsidRDefault="00740476" w:rsidP="00A657A9">
            <w:pPr>
              <w:spacing w:before="40" w:after="40"/>
              <w:jc w:val="center"/>
              <w:rPr>
                <w:b/>
                <w:sz w:val="24"/>
                <w:szCs w:val="24"/>
              </w:rPr>
            </w:pPr>
            <w:r w:rsidRPr="00894509">
              <w:rPr>
                <w:b/>
                <w:sz w:val="24"/>
                <w:szCs w:val="24"/>
              </w:rPr>
              <w:t>Hệ thống tài khoản kế toán trước khi sửa đổi</w:t>
            </w:r>
          </w:p>
        </w:tc>
        <w:tc>
          <w:tcPr>
            <w:tcW w:w="5670" w:type="dxa"/>
          </w:tcPr>
          <w:p w:rsidR="00023B4C" w:rsidRPr="00894509" w:rsidRDefault="00740476" w:rsidP="00917F17">
            <w:pPr>
              <w:spacing w:before="40" w:after="40"/>
              <w:jc w:val="center"/>
              <w:rPr>
                <w:b/>
                <w:sz w:val="24"/>
                <w:szCs w:val="24"/>
              </w:rPr>
            </w:pPr>
            <w:r w:rsidRPr="00894509">
              <w:rPr>
                <w:b/>
                <w:sz w:val="24"/>
                <w:szCs w:val="24"/>
              </w:rPr>
              <w:t>Nội dung sửa đổi</w:t>
            </w:r>
            <w:r w:rsidR="00023B4C" w:rsidRPr="00894509">
              <w:rPr>
                <w:b/>
                <w:sz w:val="24"/>
                <w:szCs w:val="24"/>
              </w:rPr>
              <w:t xml:space="preserve"> </w:t>
            </w:r>
          </w:p>
        </w:tc>
        <w:tc>
          <w:tcPr>
            <w:tcW w:w="3402" w:type="dxa"/>
          </w:tcPr>
          <w:p w:rsidR="00023B4C" w:rsidRPr="00894509" w:rsidRDefault="00023B4C">
            <w:pPr>
              <w:spacing w:before="40" w:after="40"/>
              <w:jc w:val="center"/>
              <w:rPr>
                <w:b/>
                <w:sz w:val="24"/>
                <w:szCs w:val="24"/>
              </w:rPr>
            </w:pPr>
            <w:r w:rsidRPr="00894509">
              <w:rPr>
                <w:b/>
                <w:sz w:val="24"/>
                <w:szCs w:val="24"/>
              </w:rPr>
              <w:t>Lý do sửa đổi, bổ sung</w:t>
            </w:r>
          </w:p>
        </w:tc>
      </w:tr>
      <w:tr w:rsidR="00023B4C" w:rsidRPr="00894509" w:rsidTr="009800C8">
        <w:tc>
          <w:tcPr>
            <w:tcW w:w="675" w:type="dxa"/>
          </w:tcPr>
          <w:p w:rsidR="00023B4C" w:rsidRPr="00894509" w:rsidRDefault="00023B4C" w:rsidP="00E0237C">
            <w:pPr>
              <w:spacing w:before="40" w:after="40"/>
              <w:jc w:val="center"/>
              <w:rPr>
                <w:sz w:val="24"/>
                <w:szCs w:val="24"/>
              </w:rPr>
            </w:pPr>
            <w:r w:rsidRPr="00894509">
              <w:rPr>
                <w:sz w:val="24"/>
                <w:szCs w:val="24"/>
              </w:rPr>
              <w:t>1</w:t>
            </w:r>
          </w:p>
        </w:tc>
        <w:tc>
          <w:tcPr>
            <w:tcW w:w="5387" w:type="dxa"/>
          </w:tcPr>
          <w:p w:rsidR="00D1312B" w:rsidRDefault="002D6305" w:rsidP="00EA4EA8">
            <w:pPr>
              <w:spacing w:before="40" w:after="40"/>
              <w:rPr>
                <w:sz w:val="24"/>
                <w:szCs w:val="24"/>
              </w:rPr>
            </w:pPr>
            <w:r>
              <w:rPr>
                <w:sz w:val="24"/>
                <w:szCs w:val="24"/>
              </w:rPr>
              <w:t>- Tài khoản 139- Dự phòng rủi ro.</w:t>
            </w:r>
          </w:p>
          <w:p w:rsidR="002D6305" w:rsidRDefault="002D6305" w:rsidP="00EA4EA8">
            <w:pPr>
              <w:spacing w:before="40" w:after="40"/>
              <w:rPr>
                <w:sz w:val="24"/>
                <w:szCs w:val="24"/>
              </w:rPr>
            </w:pPr>
            <w:r>
              <w:rPr>
                <w:sz w:val="24"/>
                <w:szCs w:val="24"/>
              </w:rPr>
              <w:t xml:space="preserve">- Tài khoản </w:t>
            </w:r>
            <w:r w:rsidRPr="002D6305">
              <w:rPr>
                <w:sz w:val="24"/>
                <w:szCs w:val="24"/>
              </w:rPr>
              <w:t>403- Vay Ngân h</w:t>
            </w:r>
            <w:r>
              <w:rPr>
                <w:sz w:val="24"/>
                <w:szCs w:val="24"/>
              </w:rPr>
              <w:t>àng Nhà nước bằng đồng Việt Nam</w:t>
            </w:r>
            <w:r w:rsidR="00B76E88">
              <w:rPr>
                <w:sz w:val="24"/>
                <w:szCs w:val="24"/>
              </w:rPr>
              <w:t>.</w:t>
            </w:r>
          </w:p>
          <w:p w:rsidR="002D6305" w:rsidRPr="00894509" w:rsidRDefault="002D6305" w:rsidP="00EA4EA8">
            <w:pPr>
              <w:spacing w:before="40" w:after="40"/>
              <w:rPr>
                <w:sz w:val="24"/>
                <w:szCs w:val="24"/>
              </w:rPr>
            </w:pPr>
            <w:r>
              <w:rPr>
                <w:sz w:val="24"/>
                <w:szCs w:val="24"/>
              </w:rPr>
              <w:t>- Tài khoản</w:t>
            </w:r>
            <w:r w:rsidR="00B76E88">
              <w:rPr>
                <w:sz w:val="24"/>
                <w:szCs w:val="24"/>
              </w:rPr>
              <w:t xml:space="preserve"> </w:t>
            </w:r>
            <w:r w:rsidRPr="002D6305">
              <w:rPr>
                <w:sz w:val="24"/>
                <w:szCs w:val="24"/>
              </w:rPr>
              <w:t>404- Vay Ng</w:t>
            </w:r>
            <w:r w:rsidR="00B76E88">
              <w:rPr>
                <w:sz w:val="24"/>
                <w:szCs w:val="24"/>
              </w:rPr>
              <w:t>ân hàng Nhà nước bằng ngoại tệ.</w:t>
            </w:r>
          </w:p>
          <w:p w:rsidR="00E1344D" w:rsidRPr="00894509" w:rsidRDefault="00E1344D" w:rsidP="00EA4EA8">
            <w:pPr>
              <w:spacing w:before="40" w:after="40"/>
              <w:rPr>
                <w:sz w:val="24"/>
                <w:szCs w:val="24"/>
              </w:rPr>
            </w:pPr>
            <w:r w:rsidRPr="00894509">
              <w:rPr>
                <w:sz w:val="24"/>
                <w:szCs w:val="24"/>
              </w:rPr>
              <w:t xml:space="preserve">- Tài khoản 994- </w:t>
            </w:r>
            <w:r w:rsidRPr="00894509">
              <w:rPr>
                <w:bCs/>
                <w:iCs/>
                <w:sz w:val="24"/>
                <w:szCs w:val="24"/>
              </w:rPr>
              <w:t xml:space="preserve">Tài sản, giấy tờ có giá của </w:t>
            </w:r>
            <w:r w:rsidR="002D6305">
              <w:rPr>
                <w:bCs/>
                <w:iCs/>
                <w:sz w:val="24"/>
                <w:szCs w:val="24"/>
              </w:rPr>
              <w:t>khách hàng đưa thế chấp, cầm cố.</w:t>
            </w:r>
          </w:p>
          <w:p w:rsidR="00E1344D" w:rsidRPr="00894509" w:rsidRDefault="00E1344D" w:rsidP="000D71AF">
            <w:pPr>
              <w:spacing w:before="40" w:after="40"/>
              <w:jc w:val="right"/>
              <w:rPr>
                <w:sz w:val="24"/>
                <w:szCs w:val="24"/>
              </w:rPr>
            </w:pPr>
            <w:r w:rsidRPr="00894509">
              <w:rPr>
                <w:sz w:val="24"/>
                <w:szCs w:val="24"/>
              </w:rPr>
              <w:t xml:space="preserve">- Tài khoản 995- Tài sản gán, </w:t>
            </w:r>
            <w:r w:rsidR="00CE4FC0" w:rsidRPr="00894509">
              <w:rPr>
                <w:sz w:val="24"/>
                <w:szCs w:val="24"/>
              </w:rPr>
              <w:t>x</w:t>
            </w:r>
            <w:r w:rsidRPr="00894509">
              <w:rPr>
                <w:sz w:val="24"/>
                <w:szCs w:val="24"/>
              </w:rPr>
              <w:t>iết nợ chờ xử lý</w:t>
            </w:r>
            <w:r w:rsidR="002D6305">
              <w:rPr>
                <w:sz w:val="24"/>
                <w:szCs w:val="24"/>
              </w:rPr>
              <w:t>.</w:t>
            </w:r>
            <w:r w:rsidRPr="00894509">
              <w:rPr>
                <w:sz w:val="24"/>
                <w:szCs w:val="24"/>
              </w:rPr>
              <w:t xml:space="preserve"> </w:t>
            </w:r>
          </w:p>
        </w:tc>
        <w:tc>
          <w:tcPr>
            <w:tcW w:w="5670" w:type="dxa"/>
          </w:tcPr>
          <w:p w:rsidR="00023B4C" w:rsidRPr="00894509" w:rsidRDefault="00441E37" w:rsidP="00441E37">
            <w:pPr>
              <w:spacing w:before="40" w:after="40"/>
              <w:jc w:val="both"/>
              <w:rPr>
                <w:b/>
                <w:sz w:val="24"/>
                <w:szCs w:val="24"/>
              </w:rPr>
            </w:pPr>
            <w:r w:rsidRPr="00894509">
              <w:rPr>
                <w:b/>
                <w:sz w:val="24"/>
                <w:szCs w:val="24"/>
              </w:rPr>
              <w:t>Khoản 1, Điều 1:</w:t>
            </w:r>
          </w:p>
          <w:p w:rsidR="00D07DC0" w:rsidRPr="00894509" w:rsidRDefault="00D07DC0" w:rsidP="00D07DC0">
            <w:pPr>
              <w:spacing w:before="40" w:after="40"/>
              <w:jc w:val="both"/>
              <w:rPr>
                <w:sz w:val="24"/>
                <w:szCs w:val="24"/>
              </w:rPr>
            </w:pPr>
            <w:r w:rsidRPr="00894509">
              <w:rPr>
                <w:sz w:val="24"/>
                <w:szCs w:val="24"/>
              </w:rPr>
              <w:t>a) Bổ sung tài khoản cấp III “1391- Dự phòng cụ thể” và “1392- Dự phòng chung” thuộc tài khoản 139- Dự phòng rủi ro.</w:t>
            </w:r>
          </w:p>
          <w:p w:rsidR="00D07DC0" w:rsidRPr="00894509" w:rsidRDefault="00D07DC0" w:rsidP="00D07DC0">
            <w:pPr>
              <w:spacing w:before="40" w:after="40"/>
              <w:jc w:val="both"/>
              <w:rPr>
                <w:sz w:val="24"/>
                <w:szCs w:val="24"/>
              </w:rPr>
            </w:pPr>
            <w:r w:rsidRPr="00894509">
              <w:rPr>
                <w:sz w:val="24"/>
                <w:szCs w:val="24"/>
              </w:rPr>
              <w:t>b) Hủy bỏ các tài khoản sau:</w:t>
            </w:r>
          </w:p>
          <w:p w:rsidR="00D07DC0" w:rsidRPr="00894509" w:rsidRDefault="00D07DC0" w:rsidP="00D07DC0">
            <w:pPr>
              <w:spacing w:before="40" w:after="40"/>
              <w:jc w:val="both"/>
              <w:rPr>
                <w:sz w:val="24"/>
                <w:szCs w:val="24"/>
              </w:rPr>
            </w:pPr>
            <w:r w:rsidRPr="00894509">
              <w:rPr>
                <w:sz w:val="24"/>
                <w:szCs w:val="24"/>
              </w:rPr>
              <w:t>(i) Tài khoản cấp II “403- Vay Ngân hàng Nhà nước bằng đồng Việt Nam”, tài khoản cấp II “404- Vay Ngân hàng Nhà nước bằng ngoại tệ” thuộc tài khoản 40- Các khoản Nợ Chính phủ và Ngân hàng Nhà nước;</w:t>
            </w:r>
          </w:p>
          <w:p w:rsidR="00D07DC0" w:rsidRPr="00894509" w:rsidRDefault="00D07DC0" w:rsidP="00D07DC0">
            <w:pPr>
              <w:spacing w:before="40" w:after="40"/>
              <w:jc w:val="both"/>
              <w:rPr>
                <w:sz w:val="24"/>
                <w:szCs w:val="24"/>
              </w:rPr>
            </w:pPr>
            <w:r w:rsidRPr="00894509">
              <w:rPr>
                <w:sz w:val="24"/>
                <w:szCs w:val="24"/>
              </w:rPr>
              <w:t>(ii) Các tài</w:t>
            </w:r>
            <w:r w:rsidR="007D2815">
              <w:rPr>
                <w:sz w:val="24"/>
                <w:szCs w:val="24"/>
              </w:rPr>
              <w:t xml:space="preserve"> khoản cấp III “4031</w:t>
            </w:r>
            <w:r w:rsidRPr="00894509">
              <w:rPr>
                <w:sz w:val="24"/>
                <w:szCs w:val="24"/>
              </w:rPr>
              <w:t xml:space="preserve">- </w:t>
            </w:r>
            <w:r w:rsidR="007D2815">
              <w:rPr>
                <w:sz w:val="24"/>
                <w:szCs w:val="24"/>
              </w:rPr>
              <w:t>Vay theo hồ sơ tín dụng”, “4032</w:t>
            </w:r>
            <w:r w:rsidRPr="00894509">
              <w:rPr>
                <w:sz w:val="24"/>
                <w:szCs w:val="24"/>
              </w:rPr>
              <w:t xml:space="preserve">- Vay chiết khấu, tái chiết </w:t>
            </w:r>
            <w:r w:rsidR="007D2815">
              <w:rPr>
                <w:sz w:val="24"/>
                <w:szCs w:val="24"/>
              </w:rPr>
              <w:t>khấu các giấy tờ có giá”, “4033</w:t>
            </w:r>
            <w:r w:rsidRPr="00894509">
              <w:rPr>
                <w:sz w:val="24"/>
                <w:szCs w:val="24"/>
              </w:rPr>
              <w:t>- Vay cầ</w:t>
            </w:r>
            <w:r w:rsidR="007D2815">
              <w:rPr>
                <w:sz w:val="24"/>
                <w:szCs w:val="24"/>
              </w:rPr>
              <w:t>m cố các giấy tờ có giá”, “4034- Vay thanh toán bù trừ”, “4035</w:t>
            </w:r>
            <w:r w:rsidRPr="00894509">
              <w:rPr>
                <w:sz w:val="24"/>
                <w:szCs w:val="24"/>
              </w:rPr>
              <w:t xml:space="preserve">- Vay hỗ trợ đặc </w:t>
            </w:r>
            <w:r w:rsidR="007D2815">
              <w:rPr>
                <w:sz w:val="24"/>
                <w:szCs w:val="24"/>
              </w:rPr>
              <w:t>biệt”, “4038- Vay khác”, “4039</w:t>
            </w:r>
            <w:r w:rsidRPr="00894509">
              <w:rPr>
                <w:sz w:val="24"/>
                <w:szCs w:val="24"/>
              </w:rPr>
              <w:t xml:space="preserve">- Nợ quá hạn” thuộc tài khoản cấp II 403- Vay Ngân hàng Nhà nước bằng đồng Việt Nam; </w:t>
            </w:r>
          </w:p>
          <w:p w:rsidR="00D07DC0" w:rsidRPr="00894509" w:rsidRDefault="00D07DC0" w:rsidP="00D07DC0">
            <w:pPr>
              <w:spacing w:before="40" w:after="40"/>
              <w:jc w:val="both"/>
              <w:rPr>
                <w:sz w:val="24"/>
                <w:szCs w:val="24"/>
              </w:rPr>
            </w:pPr>
            <w:r w:rsidRPr="00894509">
              <w:rPr>
                <w:sz w:val="24"/>
                <w:szCs w:val="24"/>
              </w:rPr>
              <w:t>(i</w:t>
            </w:r>
            <w:r w:rsidR="007D2815">
              <w:rPr>
                <w:sz w:val="24"/>
                <w:szCs w:val="24"/>
              </w:rPr>
              <w:t>ii) Các tài khoản cấp III “4041- Nợ vay trong hạn”, “4049</w:t>
            </w:r>
            <w:r w:rsidRPr="00894509">
              <w:rPr>
                <w:sz w:val="24"/>
                <w:szCs w:val="24"/>
              </w:rPr>
              <w:t>- Nợ quá hạn” thuộc tài khoản cấp II 404- Vay Ngân hàng Nhà nước bằng ngoại tệ.</w:t>
            </w:r>
          </w:p>
          <w:p w:rsidR="00D56B93" w:rsidRPr="00D56B93" w:rsidRDefault="00D56B93" w:rsidP="00D56B93">
            <w:pPr>
              <w:spacing w:before="40" w:after="40"/>
              <w:jc w:val="both"/>
              <w:rPr>
                <w:sz w:val="24"/>
                <w:szCs w:val="24"/>
              </w:rPr>
            </w:pPr>
            <w:r w:rsidRPr="00D56B93">
              <w:rPr>
                <w:sz w:val="24"/>
                <w:szCs w:val="24"/>
              </w:rPr>
              <w:t>c</w:t>
            </w:r>
            <w:r w:rsidRPr="00D56B93">
              <w:rPr>
                <w:sz w:val="24"/>
                <w:szCs w:val="24"/>
                <w:lang w:val="vi-VN"/>
              </w:rPr>
              <w:t xml:space="preserve">) </w:t>
            </w:r>
            <w:r w:rsidRPr="00D56B93">
              <w:rPr>
                <w:sz w:val="24"/>
                <w:szCs w:val="24"/>
              </w:rPr>
              <w:t xml:space="preserve">Bổ sung tài khoản cấp II “403- Giao dịch bán và mua lại trái phiếu Chính phủ với Kho bạc Nhà nước”, “404- Vay Ngân hàng Nhà nước bằng đồng Việt Nam” và “405- Vay Ngân hàng Nhà nước bằng ngoại tệ” thuộc tài khoản 40- Các khoản Nợ Chính phủ và Ngân hàng </w:t>
            </w:r>
            <w:r w:rsidRPr="00D56B93">
              <w:rPr>
                <w:sz w:val="24"/>
                <w:szCs w:val="24"/>
              </w:rPr>
              <w:lastRenderedPageBreak/>
              <w:t>Nhà nước.</w:t>
            </w:r>
          </w:p>
          <w:p w:rsidR="00D56B93" w:rsidRPr="00D56B93" w:rsidRDefault="00D56B93" w:rsidP="00D56B93">
            <w:pPr>
              <w:spacing w:before="40" w:after="40"/>
              <w:jc w:val="both"/>
              <w:rPr>
                <w:sz w:val="24"/>
                <w:szCs w:val="24"/>
              </w:rPr>
            </w:pPr>
            <w:r w:rsidRPr="00D56B93">
              <w:rPr>
                <w:sz w:val="24"/>
                <w:szCs w:val="24"/>
              </w:rPr>
              <w:t>d) Bổ sung tài khoản cấp III “4041- Vay theo hồ sơ tín dụng”, “4042- Vay chiết khấu, tái chiết khấu các giấy tờ có giá”, “4043- Vay</w:t>
            </w:r>
            <w:r w:rsidR="004A1328">
              <w:rPr>
                <w:sz w:val="24"/>
                <w:szCs w:val="24"/>
              </w:rPr>
              <w:t xml:space="preserve"> có </w:t>
            </w:r>
            <w:r w:rsidR="004D0D5F">
              <w:rPr>
                <w:sz w:val="24"/>
                <w:szCs w:val="24"/>
              </w:rPr>
              <w:t>bảo đảm</w:t>
            </w:r>
            <w:r w:rsidR="004A1328">
              <w:rPr>
                <w:sz w:val="24"/>
                <w:szCs w:val="24"/>
              </w:rPr>
              <w:t xml:space="preserve"> bằng</w:t>
            </w:r>
            <w:r w:rsidR="00AD525C">
              <w:rPr>
                <w:sz w:val="24"/>
                <w:szCs w:val="24"/>
              </w:rPr>
              <w:t xml:space="preserve"> cầm cố</w:t>
            </w:r>
            <w:r w:rsidRPr="00D56B93">
              <w:rPr>
                <w:sz w:val="24"/>
                <w:szCs w:val="24"/>
              </w:rPr>
              <w:t xml:space="preserve"> </w:t>
            </w:r>
            <w:r w:rsidR="004D0D5F">
              <w:rPr>
                <w:sz w:val="24"/>
                <w:szCs w:val="24"/>
              </w:rPr>
              <w:t xml:space="preserve">các </w:t>
            </w:r>
            <w:r w:rsidRPr="00D56B93">
              <w:rPr>
                <w:sz w:val="24"/>
                <w:szCs w:val="24"/>
              </w:rPr>
              <w:t>giấy tờ có giá”, “4044- Vay thanh toán bù trừ”, “4045- Vay đặc biệt”, “4048- Vay khác”, “4049- Nợ quá hạn” thuộc tài khoản 404- Vay Ngân hàng Nhà nước bằng đồng Việt Nam.</w:t>
            </w:r>
          </w:p>
          <w:p w:rsidR="00D56B93" w:rsidRPr="00D56B93" w:rsidRDefault="00D56B93" w:rsidP="00D56B93">
            <w:pPr>
              <w:spacing w:before="40" w:after="40"/>
              <w:jc w:val="both"/>
              <w:rPr>
                <w:sz w:val="24"/>
                <w:szCs w:val="24"/>
              </w:rPr>
            </w:pPr>
            <w:r w:rsidRPr="00D56B93">
              <w:rPr>
                <w:sz w:val="24"/>
                <w:szCs w:val="24"/>
              </w:rPr>
              <w:t>đ) Bổ sung tài khoản cấp III “4051- Nợ vay trong hạn”, “4059- Nợ quá hạn” thuộc tài khoản 405- Vay Ngân hàng Nhà nước bằng ngoại tệ.</w:t>
            </w:r>
          </w:p>
          <w:p w:rsidR="00D56B93" w:rsidRPr="00D56B93" w:rsidRDefault="00D56B93" w:rsidP="00D56B93">
            <w:pPr>
              <w:spacing w:before="40" w:after="40"/>
              <w:jc w:val="both"/>
              <w:rPr>
                <w:sz w:val="24"/>
                <w:szCs w:val="24"/>
              </w:rPr>
            </w:pPr>
            <w:r w:rsidRPr="00D56B93">
              <w:rPr>
                <w:sz w:val="24"/>
                <w:szCs w:val="24"/>
              </w:rPr>
              <w:t>e) Bổ sung tài khoản cấp II “</w:t>
            </w:r>
            <w:r w:rsidRPr="00D56B93">
              <w:rPr>
                <w:bCs/>
                <w:iCs/>
                <w:sz w:val="24"/>
                <w:szCs w:val="24"/>
              </w:rPr>
              <w:t>953- Giá trị tài sản cho thuê tài chính để tính khấu trừ</w:t>
            </w:r>
            <w:r w:rsidR="009556C9">
              <w:rPr>
                <w:bCs/>
                <w:iCs/>
                <w:sz w:val="24"/>
                <w:szCs w:val="24"/>
              </w:rPr>
              <w:t xml:space="preserve"> khi trích lập dự phòng rủi ro</w:t>
            </w:r>
            <w:r w:rsidRPr="00D56B93">
              <w:rPr>
                <w:bCs/>
                <w:iCs/>
                <w:sz w:val="24"/>
                <w:szCs w:val="24"/>
              </w:rPr>
              <w:t>” thuộc tài khoản 95- Tài sản dùng để cho thuê tài chính.</w:t>
            </w:r>
          </w:p>
          <w:p w:rsidR="00D56B93" w:rsidRPr="00D56B93" w:rsidRDefault="00D56B93" w:rsidP="00D56B93">
            <w:pPr>
              <w:spacing w:before="40" w:after="40"/>
              <w:jc w:val="both"/>
              <w:rPr>
                <w:sz w:val="24"/>
                <w:szCs w:val="24"/>
              </w:rPr>
            </w:pPr>
            <w:r w:rsidRPr="00D56B93">
              <w:rPr>
                <w:sz w:val="24"/>
                <w:szCs w:val="24"/>
              </w:rPr>
              <w:t>g) Sửa tên tài khoản cấp II “994- Tài sản, giấy tờ có giá của khách hàng đưa thế chấp, cầm cố” thành “994- Tài sản, giấy tờ có giá của khách hàng đưa thế chấp, cầm cố và chiết khấu, tái chiết khấu”.</w:t>
            </w:r>
          </w:p>
          <w:p w:rsidR="00D56B93" w:rsidRPr="00D56B93" w:rsidRDefault="00D56B93" w:rsidP="00D56B93">
            <w:pPr>
              <w:spacing w:before="40" w:after="40"/>
              <w:jc w:val="both"/>
              <w:rPr>
                <w:sz w:val="24"/>
                <w:szCs w:val="24"/>
              </w:rPr>
            </w:pPr>
            <w:r w:rsidRPr="00D56B93">
              <w:rPr>
                <w:sz w:val="24"/>
                <w:szCs w:val="24"/>
              </w:rPr>
              <w:t>h) Sửa tên tài khoản “995- Tài sản gán, xiết nợ chờ xử lý” thành “Tài sản thay thế cho việc thực hiện nghĩa vụ của bên bảo đảm chưa chuyển quyền sở hữu cho tổ chức tín dụng chờ xử lý”.</w:t>
            </w:r>
          </w:p>
          <w:p w:rsidR="00441E37" w:rsidRPr="00894509" w:rsidRDefault="00441E37" w:rsidP="00D07DC0">
            <w:pPr>
              <w:spacing w:before="40" w:after="40"/>
              <w:jc w:val="both"/>
              <w:rPr>
                <w:sz w:val="24"/>
                <w:szCs w:val="24"/>
              </w:rPr>
            </w:pPr>
          </w:p>
        </w:tc>
        <w:tc>
          <w:tcPr>
            <w:tcW w:w="3402" w:type="dxa"/>
          </w:tcPr>
          <w:p w:rsidR="00A521E8" w:rsidRPr="00894509" w:rsidRDefault="00A521E8">
            <w:pPr>
              <w:spacing w:before="40" w:after="40"/>
              <w:jc w:val="both"/>
              <w:rPr>
                <w:sz w:val="24"/>
                <w:szCs w:val="24"/>
              </w:rPr>
            </w:pPr>
            <w:r w:rsidRPr="00894509">
              <w:rPr>
                <w:sz w:val="24"/>
                <w:szCs w:val="24"/>
              </w:rPr>
              <w:lastRenderedPageBreak/>
              <w:t xml:space="preserve">- Bổ sung tài khoản 1391, tài khoản 1392 để </w:t>
            </w:r>
            <w:r w:rsidR="00ED6143" w:rsidRPr="00894509">
              <w:rPr>
                <w:sz w:val="24"/>
                <w:szCs w:val="24"/>
              </w:rPr>
              <w:t>phản ánh nội dung dự phòng rủi ro chung và dự phòng rủi ro cụ thể đối với các khoản tiền gửi tại TCTD khác.</w:t>
            </w:r>
          </w:p>
          <w:p w:rsidR="00CD46A4" w:rsidRDefault="00905304">
            <w:pPr>
              <w:spacing w:before="40" w:after="40"/>
              <w:jc w:val="both"/>
              <w:rPr>
                <w:sz w:val="24"/>
                <w:szCs w:val="24"/>
              </w:rPr>
            </w:pPr>
            <w:r>
              <w:rPr>
                <w:sz w:val="24"/>
                <w:szCs w:val="24"/>
              </w:rPr>
              <w:t xml:space="preserve">- </w:t>
            </w:r>
            <w:r w:rsidRPr="00905304">
              <w:rPr>
                <w:sz w:val="24"/>
                <w:szCs w:val="24"/>
              </w:rPr>
              <w:t xml:space="preserve">Các điểm b,c,d,đ được quy định tại dự thảo Thông </w:t>
            </w:r>
            <w:r w:rsidR="00C06386">
              <w:rPr>
                <w:sz w:val="24"/>
                <w:szCs w:val="24"/>
              </w:rPr>
              <w:t xml:space="preserve">tư để bổ sung </w:t>
            </w:r>
            <w:r>
              <w:rPr>
                <w:sz w:val="24"/>
                <w:szCs w:val="24"/>
              </w:rPr>
              <w:t>tài khoản</w:t>
            </w:r>
            <w:r w:rsidR="00C06386">
              <w:rPr>
                <w:sz w:val="24"/>
                <w:szCs w:val="24"/>
              </w:rPr>
              <w:t xml:space="preserve"> phù hợp hơn để phản ánh </w:t>
            </w:r>
            <w:r>
              <w:rPr>
                <w:sz w:val="24"/>
                <w:szCs w:val="24"/>
              </w:rPr>
              <w:t>“Giao dịch bán và mua lại trái</w:t>
            </w:r>
            <w:r w:rsidRPr="00905304">
              <w:rPr>
                <w:sz w:val="24"/>
                <w:szCs w:val="24"/>
              </w:rPr>
              <w:t xml:space="preserve"> phiếu Chính phủ với Kho bạc Nhà nước” theo quy định tại Thông tư số 107</w:t>
            </w:r>
            <w:r w:rsidR="00A501BA">
              <w:rPr>
                <w:sz w:val="24"/>
                <w:szCs w:val="24"/>
              </w:rPr>
              <w:t>/2020</w:t>
            </w:r>
            <w:r w:rsidRPr="00905304">
              <w:rPr>
                <w:sz w:val="24"/>
                <w:szCs w:val="24"/>
              </w:rPr>
              <w:t>/TT-BTC. Đồng thời sắp xếp lại s</w:t>
            </w:r>
            <w:r w:rsidR="00C06386">
              <w:rPr>
                <w:sz w:val="24"/>
                <w:szCs w:val="24"/>
              </w:rPr>
              <w:t>ố hiệu</w:t>
            </w:r>
            <w:r w:rsidRPr="00905304">
              <w:rPr>
                <w:sz w:val="24"/>
                <w:szCs w:val="24"/>
              </w:rPr>
              <w:t xml:space="preserve"> các tài khoản thuộc tài khoản 40</w:t>
            </w:r>
            <w:r>
              <w:rPr>
                <w:sz w:val="24"/>
                <w:szCs w:val="24"/>
              </w:rPr>
              <w:t xml:space="preserve"> </w:t>
            </w:r>
            <w:r w:rsidR="00316CB3" w:rsidRPr="00894509">
              <w:rPr>
                <w:sz w:val="24"/>
                <w:szCs w:val="24"/>
              </w:rPr>
              <w:t>theo hướng</w:t>
            </w:r>
            <w:r w:rsidR="003572F5" w:rsidRPr="00894509">
              <w:rPr>
                <w:sz w:val="24"/>
                <w:szCs w:val="24"/>
              </w:rPr>
              <w:t xml:space="preserve"> </w:t>
            </w:r>
            <w:r w:rsidR="00C06386">
              <w:rPr>
                <w:sz w:val="24"/>
                <w:szCs w:val="24"/>
              </w:rPr>
              <w:t>nhóm các khoản Nợ KBNN</w:t>
            </w:r>
            <w:r w:rsidR="00316CB3" w:rsidRPr="00894509">
              <w:rPr>
                <w:sz w:val="24"/>
                <w:szCs w:val="24"/>
              </w:rPr>
              <w:t xml:space="preserve"> được theo dõi </w:t>
            </w:r>
            <w:r w:rsidR="00D07DC0" w:rsidRPr="00894509">
              <w:rPr>
                <w:sz w:val="24"/>
                <w:szCs w:val="24"/>
              </w:rPr>
              <w:t>trên tài khoản 401,</w:t>
            </w:r>
            <w:r w:rsidR="00316CB3" w:rsidRPr="00894509">
              <w:rPr>
                <w:sz w:val="24"/>
                <w:szCs w:val="24"/>
              </w:rPr>
              <w:t xml:space="preserve">402,403; nhóm các khoản nợ của Ngân hàng Nhà nước trên tài khoản </w:t>
            </w:r>
            <w:r w:rsidR="000D71AF">
              <w:rPr>
                <w:sz w:val="24"/>
                <w:szCs w:val="24"/>
              </w:rPr>
              <w:t>404</w:t>
            </w:r>
            <w:r w:rsidR="00080A6E">
              <w:rPr>
                <w:sz w:val="24"/>
                <w:szCs w:val="24"/>
              </w:rPr>
              <w:t>,40</w:t>
            </w:r>
            <w:r w:rsidR="00B16442">
              <w:rPr>
                <w:sz w:val="24"/>
                <w:szCs w:val="24"/>
              </w:rPr>
              <w:t>5</w:t>
            </w:r>
            <w:r w:rsidR="00316CB3" w:rsidRPr="00894509">
              <w:rPr>
                <w:sz w:val="24"/>
                <w:szCs w:val="24"/>
              </w:rPr>
              <w:t>.</w:t>
            </w:r>
            <w:r w:rsidR="003572F5" w:rsidRPr="00894509">
              <w:rPr>
                <w:sz w:val="24"/>
                <w:szCs w:val="24"/>
              </w:rPr>
              <w:t xml:space="preserve"> </w:t>
            </w:r>
            <w:r w:rsidR="00D07DC0" w:rsidRPr="00894509">
              <w:rPr>
                <w:sz w:val="24"/>
                <w:szCs w:val="24"/>
              </w:rPr>
              <w:t xml:space="preserve">Do vậy, Dự thảo </w:t>
            </w:r>
            <w:proofErr w:type="gramStart"/>
            <w:r w:rsidR="00D07DC0" w:rsidRPr="00894509">
              <w:rPr>
                <w:sz w:val="24"/>
                <w:szCs w:val="24"/>
              </w:rPr>
              <w:t>đã</w:t>
            </w:r>
            <w:r w:rsidR="00AA651C" w:rsidRPr="00894509">
              <w:rPr>
                <w:sz w:val="24"/>
                <w:szCs w:val="24"/>
              </w:rPr>
              <w:t xml:space="preserve"> </w:t>
            </w:r>
            <w:r w:rsidR="00D07DC0" w:rsidRPr="00894509">
              <w:rPr>
                <w:sz w:val="24"/>
                <w:szCs w:val="24"/>
              </w:rPr>
              <w:t xml:space="preserve"> hủy</w:t>
            </w:r>
            <w:proofErr w:type="gramEnd"/>
            <w:r w:rsidR="00D07DC0" w:rsidRPr="00894509">
              <w:rPr>
                <w:sz w:val="24"/>
                <w:szCs w:val="24"/>
              </w:rPr>
              <w:t xml:space="preserve"> các tài khoản cấp II 403, 404</w:t>
            </w:r>
            <w:r w:rsidR="008166FD" w:rsidRPr="00894509">
              <w:rPr>
                <w:sz w:val="24"/>
                <w:szCs w:val="24"/>
              </w:rPr>
              <w:t xml:space="preserve"> và</w:t>
            </w:r>
            <w:r w:rsidR="00D07DC0" w:rsidRPr="00894509">
              <w:rPr>
                <w:sz w:val="24"/>
                <w:szCs w:val="24"/>
              </w:rPr>
              <w:t xml:space="preserve"> các tài khoản cấp III </w:t>
            </w:r>
            <w:r w:rsidR="008166FD" w:rsidRPr="00894509">
              <w:rPr>
                <w:sz w:val="24"/>
                <w:szCs w:val="24"/>
              </w:rPr>
              <w:t>tương ứng</w:t>
            </w:r>
            <w:r w:rsidR="00AA651C" w:rsidRPr="00894509">
              <w:rPr>
                <w:sz w:val="24"/>
                <w:szCs w:val="24"/>
              </w:rPr>
              <w:t>. Đồng thời,</w:t>
            </w:r>
            <w:r w:rsidR="00D07DC0" w:rsidRPr="00894509">
              <w:rPr>
                <w:sz w:val="24"/>
                <w:szCs w:val="24"/>
              </w:rPr>
              <w:t xml:space="preserve"> </w:t>
            </w:r>
            <w:r w:rsidR="00AA651C" w:rsidRPr="00894509">
              <w:rPr>
                <w:sz w:val="24"/>
                <w:szCs w:val="24"/>
              </w:rPr>
              <w:t>bổ sung tài khoản</w:t>
            </w:r>
            <w:r w:rsidR="008166FD" w:rsidRPr="00894509">
              <w:rPr>
                <w:sz w:val="24"/>
                <w:szCs w:val="24"/>
              </w:rPr>
              <w:t xml:space="preserve"> cấp II</w:t>
            </w:r>
            <w:r w:rsidR="00B4089E">
              <w:rPr>
                <w:sz w:val="24"/>
                <w:szCs w:val="24"/>
              </w:rPr>
              <w:t xml:space="preserve"> 403,</w:t>
            </w:r>
            <w:r w:rsidR="000D71AF">
              <w:rPr>
                <w:sz w:val="24"/>
                <w:szCs w:val="24"/>
              </w:rPr>
              <w:t>404</w:t>
            </w:r>
            <w:r w:rsidR="00080A6E">
              <w:rPr>
                <w:sz w:val="24"/>
                <w:szCs w:val="24"/>
              </w:rPr>
              <w:t>,405</w:t>
            </w:r>
            <w:r w:rsidR="00D07DC0" w:rsidRPr="00894509">
              <w:rPr>
                <w:sz w:val="24"/>
                <w:szCs w:val="24"/>
              </w:rPr>
              <w:t xml:space="preserve"> </w:t>
            </w:r>
            <w:r w:rsidR="008166FD" w:rsidRPr="00894509">
              <w:rPr>
                <w:sz w:val="24"/>
                <w:szCs w:val="24"/>
              </w:rPr>
              <w:t xml:space="preserve">và các tài khoản </w:t>
            </w:r>
            <w:r w:rsidR="008166FD" w:rsidRPr="00894509">
              <w:rPr>
                <w:sz w:val="24"/>
                <w:szCs w:val="24"/>
              </w:rPr>
              <w:lastRenderedPageBreak/>
              <w:t>cấp III tương ứng</w:t>
            </w:r>
            <w:r w:rsidR="00311EF1" w:rsidRPr="00894509">
              <w:rPr>
                <w:sz w:val="24"/>
                <w:szCs w:val="24"/>
              </w:rPr>
              <w:t>.</w:t>
            </w:r>
          </w:p>
          <w:p w:rsidR="00905304" w:rsidRPr="00894509" w:rsidRDefault="00EF09D0">
            <w:pPr>
              <w:spacing w:before="40" w:after="40"/>
              <w:jc w:val="both"/>
              <w:rPr>
                <w:sz w:val="24"/>
                <w:szCs w:val="24"/>
              </w:rPr>
            </w:pPr>
            <w:r>
              <w:rPr>
                <w:sz w:val="24"/>
                <w:szCs w:val="24"/>
              </w:rPr>
              <w:t>Sau k</w:t>
            </w:r>
            <w:r w:rsidR="00905304">
              <w:rPr>
                <w:sz w:val="24"/>
                <w:szCs w:val="24"/>
              </w:rPr>
              <w:t>hi sửa đổi, tài khoản 403 dùng để theo dõi “Giao dịch bán và mua lại trái phiếu C</w:t>
            </w:r>
            <w:r w:rsidR="007E5E94">
              <w:rPr>
                <w:sz w:val="24"/>
                <w:szCs w:val="24"/>
              </w:rPr>
              <w:t xml:space="preserve">hính phủ với Kho bạc Nhà nước”; </w:t>
            </w:r>
            <w:r w:rsidR="00905304">
              <w:rPr>
                <w:sz w:val="24"/>
                <w:szCs w:val="24"/>
              </w:rPr>
              <w:t xml:space="preserve">tài khoản </w:t>
            </w:r>
            <w:r w:rsidR="000D71AF">
              <w:rPr>
                <w:sz w:val="24"/>
                <w:szCs w:val="24"/>
              </w:rPr>
              <w:t>404</w:t>
            </w:r>
            <w:r w:rsidR="00905304">
              <w:rPr>
                <w:sz w:val="24"/>
                <w:szCs w:val="24"/>
              </w:rPr>
              <w:t xml:space="preserve"> theo dõi “</w:t>
            </w:r>
            <w:r w:rsidR="00905304" w:rsidRPr="00905304">
              <w:rPr>
                <w:sz w:val="24"/>
                <w:szCs w:val="24"/>
              </w:rPr>
              <w:t>Vay Ngân hàng N</w:t>
            </w:r>
            <w:r w:rsidR="00905304">
              <w:rPr>
                <w:sz w:val="24"/>
                <w:szCs w:val="24"/>
              </w:rPr>
              <w:t>hà nước bằng đồng Việt Nam”</w:t>
            </w:r>
            <w:r w:rsidR="007E5E04">
              <w:rPr>
                <w:sz w:val="24"/>
                <w:szCs w:val="24"/>
              </w:rPr>
              <w:t xml:space="preserve"> (nội dung của tài khoản 403 trước khi sửa đổi)</w:t>
            </w:r>
            <w:r w:rsidR="00080A6E">
              <w:rPr>
                <w:sz w:val="24"/>
                <w:szCs w:val="24"/>
              </w:rPr>
              <w:t xml:space="preserve"> và tài khoản 405</w:t>
            </w:r>
            <w:r w:rsidR="00905304">
              <w:rPr>
                <w:sz w:val="24"/>
                <w:szCs w:val="24"/>
              </w:rPr>
              <w:t xml:space="preserve"> theo dõi</w:t>
            </w:r>
            <w:r w:rsidR="00905304" w:rsidRPr="00905304">
              <w:rPr>
                <w:sz w:val="24"/>
                <w:szCs w:val="24"/>
              </w:rPr>
              <w:t xml:space="preserve"> </w:t>
            </w:r>
            <w:r w:rsidR="00905304">
              <w:rPr>
                <w:sz w:val="24"/>
                <w:szCs w:val="24"/>
              </w:rPr>
              <w:t>“</w:t>
            </w:r>
            <w:r w:rsidR="00905304" w:rsidRPr="00905304">
              <w:rPr>
                <w:sz w:val="24"/>
                <w:szCs w:val="24"/>
              </w:rPr>
              <w:t>Vay Ngân hàng Nhà nước bằng ngoại tệ”</w:t>
            </w:r>
            <w:r w:rsidR="007E5E04">
              <w:rPr>
                <w:sz w:val="24"/>
                <w:szCs w:val="24"/>
              </w:rPr>
              <w:t xml:space="preserve"> (nội dung của tài khoản 40</w:t>
            </w:r>
            <w:r w:rsidR="002A67B4">
              <w:rPr>
                <w:sz w:val="24"/>
                <w:szCs w:val="24"/>
              </w:rPr>
              <w:t>4</w:t>
            </w:r>
            <w:r w:rsidR="007E5E04">
              <w:rPr>
                <w:sz w:val="24"/>
                <w:szCs w:val="24"/>
              </w:rPr>
              <w:t xml:space="preserve"> trước khi sửa đổi</w:t>
            </w:r>
            <w:proofErr w:type="gramStart"/>
            <w:r w:rsidR="007E5E04">
              <w:rPr>
                <w:sz w:val="24"/>
                <w:szCs w:val="24"/>
              </w:rPr>
              <w:t xml:space="preserve">) </w:t>
            </w:r>
            <w:r w:rsidR="00905304">
              <w:rPr>
                <w:sz w:val="24"/>
                <w:szCs w:val="24"/>
              </w:rPr>
              <w:t>.</w:t>
            </w:r>
            <w:proofErr w:type="gramEnd"/>
          </w:p>
          <w:p w:rsidR="00CC2AB9" w:rsidRPr="00894509" w:rsidRDefault="00441E37">
            <w:pPr>
              <w:spacing w:before="40" w:after="40"/>
              <w:jc w:val="both"/>
              <w:rPr>
                <w:sz w:val="24"/>
                <w:szCs w:val="24"/>
              </w:rPr>
            </w:pPr>
            <w:r w:rsidRPr="00894509">
              <w:rPr>
                <w:sz w:val="24"/>
                <w:szCs w:val="24"/>
              </w:rPr>
              <w:t xml:space="preserve">- </w:t>
            </w:r>
            <w:r w:rsidR="004469A4" w:rsidRPr="00894509">
              <w:rPr>
                <w:sz w:val="24"/>
                <w:szCs w:val="24"/>
              </w:rPr>
              <w:t>B</w:t>
            </w:r>
            <w:r w:rsidR="00311EF1" w:rsidRPr="00894509">
              <w:rPr>
                <w:sz w:val="24"/>
                <w:szCs w:val="24"/>
              </w:rPr>
              <w:t xml:space="preserve">ổ sung tài khoản cấp III </w:t>
            </w:r>
            <w:r w:rsidR="007E5E94">
              <w:rPr>
                <w:sz w:val="24"/>
                <w:szCs w:val="24"/>
              </w:rPr>
              <w:t>“</w:t>
            </w:r>
            <w:r w:rsidR="00311EF1" w:rsidRPr="00894509">
              <w:rPr>
                <w:sz w:val="24"/>
                <w:szCs w:val="24"/>
              </w:rPr>
              <w:t>95</w:t>
            </w:r>
            <w:r w:rsidR="00CC2AB9" w:rsidRPr="00894509">
              <w:rPr>
                <w:sz w:val="24"/>
                <w:szCs w:val="24"/>
              </w:rPr>
              <w:t>3</w:t>
            </w:r>
            <w:r w:rsidR="003E620D">
              <w:rPr>
                <w:sz w:val="24"/>
                <w:szCs w:val="24"/>
              </w:rPr>
              <w:t>-</w:t>
            </w:r>
            <w:r w:rsidR="003E620D" w:rsidRPr="00894509">
              <w:rPr>
                <w:bCs/>
                <w:iCs/>
                <w:sz w:val="24"/>
                <w:szCs w:val="24"/>
              </w:rPr>
              <w:t>Giá trị tài sản cho thuê tài chính để tính khấu trừ</w:t>
            </w:r>
            <w:r w:rsidR="007D4CBA">
              <w:rPr>
                <w:bCs/>
                <w:iCs/>
                <w:sz w:val="24"/>
                <w:szCs w:val="24"/>
              </w:rPr>
              <w:t xml:space="preserve"> </w:t>
            </w:r>
            <w:r w:rsidR="007D4CBA">
              <w:rPr>
                <w:bCs/>
                <w:iCs/>
                <w:sz w:val="24"/>
                <w:szCs w:val="24"/>
              </w:rPr>
              <w:t>khi trích lập dự phòng rủi ro</w:t>
            </w:r>
            <w:r w:rsidR="007E5E94">
              <w:rPr>
                <w:bCs/>
                <w:iCs/>
                <w:sz w:val="24"/>
                <w:szCs w:val="24"/>
              </w:rPr>
              <w:t>”</w:t>
            </w:r>
            <w:r w:rsidR="00DC7D41" w:rsidRPr="00894509">
              <w:rPr>
                <w:sz w:val="24"/>
                <w:szCs w:val="24"/>
              </w:rPr>
              <w:t xml:space="preserve"> </w:t>
            </w:r>
            <w:r w:rsidR="004469A4" w:rsidRPr="00894509">
              <w:rPr>
                <w:sz w:val="24"/>
                <w:szCs w:val="24"/>
              </w:rPr>
              <w:t xml:space="preserve">để </w:t>
            </w:r>
            <w:r w:rsidR="001965AC" w:rsidRPr="00894509">
              <w:rPr>
                <w:sz w:val="24"/>
                <w:szCs w:val="24"/>
              </w:rPr>
              <w:t>thực hiện</w:t>
            </w:r>
            <w:r w:rsidR="00CC2AB9" w:rsidRPr="00894509">
              <w:rPr>
                <w:sz w:val="24"/>
                <w:szCs w:val="24"/>
              </w:rPr>
              <w:t xml:space="preserve"> kiến nghị của Kiểm toán Nhà nước tại Công văn 408/KTNN-T</w:t>
            </w:r>
            <w:r w:rsidR="003C2B7F" w:rsidRPr="00894509">
              <w:rPr>
                <w:sz w:val="24"/>
                <w:szCs w:val="24"/>
              </w:rPr>
              <w:t>H</w:t>
            </w:r>
            <w:r w:rsidR="00111DDF" w:rsidRPr="00894509">
              <w:rPr>
                <w:sz w:val="24"/>
                <w:szCs w:val="24"/>
              </w:rPr>
              <w:t xml:space="preserve"> ngày 10/12/</w:t>
            </w:r>
            <w:r w:rsidR="00CC2AB9" w:rsidRPr="00894509">
              <w:rPr>
                <w:sz w:val="24"/>
                <w:szCs w:val="24"/>
              </w:rPr>
              <w:t>20.</w:t>
            </w:r>
          </w:p>
          <w:p w:rsidR="00311EF1" w:rsidRPr="00894509" w:rsidRDefault="00311EF1">
            <w:pPr>
              <w:spacing w:before="40" w:after="40"/>
              <w:jc w:val="both"/>
              <w:rPr>
                <w:sz w:val="24"/>
                <w:szCs w:val="24"/>
              </w:rPr>
            </w:pPr>
            <w:r w:rsidRPr="00894509">
              <w:rPr>
                <w:sz w:val="24"/>
                <w:szCs w:val="24"/>
              </w:rPr>
              <w:t>- Sửa tên tài khoản 994 để đảm bảo khớp đúng với nội dung tài khoản 994 tại Mục III Hệ thống tài khoản các TCTD.</w:t>
            </w:r>
          </w:p>
          <w:p w:rsidR="00131B9D" w:rsidRPr="00894509" w:rsidRDefault="00131B9D">
            <w:pPr>
              <w:spacing w:before="40" w:after="40"/>
              <w:jc w:val="both"/>
              <w:rPr>
                <w:sz w:val="24"/>
                <w:szCs w:val="24"/>
              </w:rPr>
            </w:pPr>
            <w:r w:rsidRPr="00894509">
              <w:rPr>
                <w:sz w:val="24"/>
                <w:szCs w:val="24"/>
              </w:rPr>
              <w:t xml:space="preserve">- Sửa </w:t>
            </w:r>
            <w:r w:rsidR="0078677C" w:rsidRPr="00894509">
              <w:rPr>
                <w:sz w:val="24"/>
                <w:szCs w:val="24"/>
              </w:rPr>
              <w:t>tên</w:t>
            </w:r>
            <w:r w:rsidRPr="00894509">
              <w:rPr>
                <w:sz w:val="24"/>
                <w:szCs w:val="24"/>
              </w:rPr>
              <w:t xml:space="preserve"> tài khoản </w:t>
            </w:r>
            <w:r w:rsidR="00B17EDE" w:rsidRPr="00894509">
              <w:rPr>
                <w:sz w:val="24"/>
                <w:szCs w:val="24"/>
              </w:rPr>
              <w:t>“</w:t>
            </w:r>
            <w:r w:rsidRPr="00894509">
              <w:rPr>
                <w:sz w:val="24"/>
                <w:szCs w:val="24"/>
              </w:rPr>
              <w:t xml:space="preserve">995- </w:t>
            </w:r>
            <w:r w:rsidR="00111DDF" w:rsidRPr="00894509">
              <w:rPr>
                <w:sz w:val="24"/>
                <w:szCs w:val="24"/>
              </w:rPr>
              <w:t>Tài sản thay thế cho việc thực hiện nghĩa vụ của bên bảo đảm chưa chuyển quyền sở hữu cho tổ chức tín dụng chờ xử lý</w:t>
            </w:r>
            <w:r w:rsidR="00B17EDE" w:rsidRPr="00894509">
              <w:rPr>
                <w:sz w:val="24"/>
                <w:szCs w:val="24"/>
              </w:rPr>
              <w:t>”</w:t>
            </w:r>
            <w:r w:rsidRPr="00894509">
              <w:rPr>
                <w:sz w:val="24"/>
                <w:szCs w:val="24"/>
              </w:rPr>
              <w:t xml:space="preserve"> để</w:t>
            </w:r>
            <w:r w:rsidR="0078677C" w:rsidRPr="00894509">
              <w:rPr>
                <w:sz w:val="24"/>
                <w:szCs w:val="24"/>
              </w:rPr>
              <w:t xml:space="preserve"> </w:t>
            </w:r>
            <w:r w:rsidR="0028353B" w:rsidRPr="00894509">
              <w:rPr>
                <w:sz w:val="24"/>
                <w:szCs w:val="24"/>
              </w:rPr>
              <w:t xml:space="preserve">đảm bảo sử dụng ngôn ngữ phù hợp với Luật các TCTD năm 2010 và Nghị định số 21/2021/NĐ-CP quy định thi hành Bộ luật Dân sự về đảm bảo thực hiện nghĩa </w:t>
            </w:r>
            <w:r w:rsidR="0028353B" w:rsidRPr="00894509">
              <w:rPr>
                <w:sz w:val="24"/>
                <w:szCs w:val="24"/>
              </w:rPr>
              <w:lastRenderedPageBreak/>
              <w:t xml:space="preserve">vụ.  </w:t>
            </w:r>
          </w:p>
        </w:tc>
      </w:tr>
      <w:tr w:rsidR="00B965FC" w:rsidRPr="00894509" w:rsidTr="00BC2150">
        <w:trPr>
          <w:trHeight w:val="7250"/>
        </w:trPr>
        <w:tc>
          <w:tcPr>
            <w:tcW w:w="675" w:type="dxa"/>
          </w:tcPr>
          <w:p w:rsidR="00B965FC" w:rsidRPr="00894509" w:rsidRDefault="00B965FC" w:rsidP="00E0237C">
            <w:pPr>
              <w:spacing w:before="40" w:after="40"/>
              <w:jc w:val="center"/>
              <w:rPr>
                <w:snapToGrid w:val="0"/>
                <w:sz w:val="24"/>
                <w:szCs w:val="24"/>
              </w:rPr>
            </w:pPr>
            <w:r w:rsidRPr="00894509">
              <w:rPr>
                <w:snapToGrid w:val="0"/>
                <w:sz w:val="24"/>
                <w:szCs w:val="24"/>
              </w:rPr>
              <w:lastRenderedPageBreak/>
              <w:t>2</w:t>
            </w:r>
          </w:p>
        </w:tc>
        <w:tc>
          <w:tcPr>
            <w:tcW w:w="5387" w:type="dxa"/>
          </w:tcPr>
          <w:p w:rsidR="007C0631" w:rsidRPr="00894509" w:rsidRDefault="007C0631" w:rsidP="007C0631">
            <w:pPr>
              <w:spacing w:before="40" w:after="40"/>
              <w:jc w:val="both"/>
              <w:rPr>
                <w:b/>
                <w:bCs/>
                <w:i/>
                <w:iCs/>
                <w:sz w:val="24"/>
                <w:szCs w:val="24"/>
              </w:rPr>
            </w:pPr>
            <w:r w:rsidRPr="00894509">
              <w:rPr>
                <w:b/>
                <w:bCs/>
                <w:i/>
                <w:iCs/>
                <w:sz w:val="24"/>
                <w:szCs w:val="24"/>
              </w:rPr>
              <w:t>“Tài khoản 139- Dự phòng rủi ro</w:t>
            </w:r>
          </w:p>
          <w:p w:rsidR="007C0631" w:rsidRPr="00894509" w:rsidRDefault="007C0631" w:rsidP="007C0631">
            <w:pPr>
              <w:spacing w:before="40" w:after="40"/>
              <w:jc w:val="both"/>
              <w:rPr>
                <w:bCs/>
                <w:iCs/>
                <w:sz w:val="24"/>
                <w:szCs w:val="24"/>
              </w:rPr>
            </w:pPr>
            <w:r w:rsidRPr="00894509">
              <w:rPr>
                <w:bCs/>
                <w:iCs/>
                <w:sz w:val="24"/>
                <w:szCs w:val="24"/>
              </w:rPr>
              <w:t>Tài khoản này dùng để phản ánh việc tổ chức tín dụng trích lập, xử lý và hoàn nhập các khoản dự phòng rủi ro theo quy định của pháp luật về trích lập và sử dụng dự phòng để xử lý rủi ro đối với các khoản tiền gửi tại các tổ chức tín dụng, chi nhánh ngân hàng nước ngoài được thành lập, hoạt động theo Luật các tổ chức tín dụng và tiền gửi tại các tổ chức tín dụng ở nước ngoài.</w:t>
            </w:r>
          </w:p>
          <w:p w:rsidR="007C0631" w:rsidRPr="00894509" w:rsidRDefault="007C0631" w:rsidP="007C0631">
            <w:pPr>
              <w:spacing w:before="40" w:after="40"/>
              <w:jc w:val="both"/>
              <w:rPr>
                <w:bCs/>
                <w:iCs/>
                <w:sz w:val="24"/>
                <w:szCs w:val="24"/>
              </w:rPr>
            </w:pPr>
            <w:r w:rsidRPr="00894509">
              <w:rPr>
                <w:bCs/>
                <w:iCs/>
                <w:sz w:val="24"/>
                <w:szCs w:val="24"/>
              </w:rPr>
              <w:t>Nội dung hạch toán các tài khoản này như sau:</w:t>
            </w:r>
          </w:p>
          <w:tbl>
            <w:tblPr>
              <w:tblStyle w:val="TableGrid"/>
              <w:tblpPr w:leftFromText="180" w:rightFromText="180" w:vertAnchor="text" w:horzAnchor="margin" w:tblpY="146"/>
              <w:tblOverlap w:val="never"/>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118"/>
            </w:tblGrid>
            <w:tr w:rsidR="00FD7AB4" w:rsidRPr="00894509" w:rsidTr="00FD7AB4">
              <w:trPr>
                <w:trHeight w:val="339"/>
              </w:trPr>
              <w:tc>
                <w:tcPr>
                  <w:tcW w:w="2127" w:type="dxa"/>
                </w:tcPr>
                <w:p w:rsidR="00A455D2" w:rsidRPr="00894509" w:rsidRDefault="00A455D2" w:rsidP="00A455D2">
                  <w:pPr>
                    <w:spacing w:before="40" w:after="40"/>
                    <w:jc w:val="both"/>
                    <w:rPr>
                      <w:b/>
                      <w:bCs/>
                      <w:snapToGrid w:val="0"/>
                      <w:sz w:val="24"/>
                      <w:szCs w:val="24"/>
                      <w:lang w:val="vi-VN"/>
                    </w:rPr>
                  </w:pPr>
                  <w:r w:rsidRPr="00894509">
                    <w:rPr>
                      <w:b/>
                      <w:bCs/>
                      <w:snapToGrid w:val="0"/>
                      <w:sz w:val="24"/>
                      <w:szCs w:val="24"/>
                      <w:lang w:val="vi-VN"/>
                    </w:rPr>
                    <w:t xml:space="preserve">Bên </w:t>
                  </w:r>
                  <w:r w:rsidRPr="00894509">
                    <w:rPr>
                      <w:b/>
                      <w:bCs/>
                      <w:snapToGrid w:val="0"/>
                      <w:sz w:val="24"/>
                      <w:szCs w:val="24"/>
                    </w:rPr>
                    <w:t>Có</w:t>
                  </w:r>
                  <w:r w:rsidRPr="00894509">
                    <w:rPr>
                      <w:b/>
                      <w:bCs/>
                      <w:snapToGrid w:val="0"/>
                      <w:sz w:val="24"/>
                      <w:szCs w:val="24"/>
                      <w:lang w:val="vi-VN"/>
                    </w:rPr>
                    <w:t xml:space="preserve"> ghi:</w:t>
                  </w:r>
                </w:p>
              </w:tc>
              <w:tc>
                <w:tcPr>
                  <w:tcW w:w="3118" w:type="dxa"/>
                </w:tcPr>
                <w:p w:rsidR="00A455D2" w:rsidRPr="00894509" w:rsidRDefault="00A455D2" w:rsidP="00A455D2">
                  <w:pPr>
                    <w:spacing w:before="40" w:after="40"/>
                    <w:jc w:val="both"/>
                    <w:rPr>
                      <w:snapToGrid w:val="0"/>
                      <w:sz w:val="24"/>
                      <w:szCs w:val="24"/>
                    </w:rPr>
                  </w:pPr>
                  <w:r w:rsidRPr="00894509">
                    <w:rPr>
                      <w:snapToGrid w:val="0"/>
                      <w:sz w:val="24"/>
                      <w:szCs w:val="24"/>
                    </w:rPr>
                    <w:t>- Số dự phòng được trích lập tính vào chi phí.</w:t>
                  </w:r>
                </w:p>
              </w:tc>
            </w:tr>
            <w:tr w:rsidR="00FD7AB4" w:rsidRPr="00894509" w:rsidTr="00FD7AB4">
              <w:trPr>
                <w:trHeight w:val="916"/>
              </w:trPr>
              <w:tc>
                <w:tcPr>
                  <w:tcW w:w="2127" w:type="dxa"/>
                </w:tcPr>
                <w:p w:rsidR="00A455D2" w:rsidRPr="00894509" w:rsidRDefault="00A455D2" w:rsidP="00A455D2">
                  <w:pPr>
                    <w:spacing w:before="40" w:after="40"/>
                    <w:jc w:val="both"/>
                    <w:rPr>
                      <w:b/>
                      <w:bCs/>
                      <w:snapToGrid w:val="0"/>
                      <w:sz w:val="24"/>
                      <w:szCs w:val="24"/>
                      <w:lang w:val="vi-VN"/>
                    </w:rPr>
                  </w:pPr>
                  <w:r w:rsidRPr="00894509">
                    <w:rPr>
                      <w:b/>
                      <w:bCs/>
                      <w:snapToGrid w:val="0"/>
                      <w:sz w:val="24"/>
                      <w:szCs w:val="24"/>
                      <w:lang w:val="vi-VN"/>
                    </w:rPr>
                    <w:t xml:space="preserve">Bên </w:t>
                  </w:r>
                  <w:r w:rsidRPr="00894509">
                    <w:rPr>
                      <w:b/>
                      <w:bCs/>
                      <w:snapToGrid w:val="0"/>
                      <w:sz w:val="24"/>
                      <w:szCs w:val="24"/>
                    </w:rPr>
                    <w:t>Nợ</w:t>
                  </w:r>
                  <w:r w:rsidRPr="00894509">
                    <w:rPr>
                      <w:b/>
                      <w:bCs/>
                      <w:snapToGrid w:val="0"/>
                      <w:sz w:val="24"/>
                      <w:szCs w:val="24"/>
                      <w:lang w:val="vi-VN"/>
                    </w:rPr>
                    <w:t xml:space="preserve"> ghi:</w:t>
                  </w:r>
                </w:p>
              </w:tc>
              <w:tc>
                <w:tcPr>
                  <w:tcW w:w="3118" w:type="dxa"/>
                </w:tcPr>
                <w:p w:rsidR="00A455D2" w:rsidRPr="00894509" w:rsidRDefault="00A455D2" w:rsidP="00A455D2">
                  <w:pPr>
                    <w:spacing w:before="40" w:after="40"/>
                    <w:jc w:val="both"/>
                    <w:rPr>
                      <w:snapToGrid w:val="0"/>
                      <w:sz w:val="24"/>
                      <w:szCs w:val="24"/>
                    </w:rPr>
                  </w:pPr>
                  <w:r w:rsidRPr="00894509">
                    <w:rPr>
                      <w:snapToGrid w:val="0"/>
                      <w:sz w:val="24"/>
                      <w:szCs w:val="24"/>
                    </w:rPr>
                    <w:t>- Sử dụng dự phòng để xử lý rủi ro.</w:t>
                  </w:r>
                </w:p>
                <w:p w:rsidR="00A455D2" w:rsidRPr="00894509" w:rsidRDefault="00A455D2" w:rsidP="00A455D2">
                  <w:pPr>
                    <w:spacing w:before="40" w:after="40"/>
                    <w:jc w:val="both"/>
                    <w:rPr>
                      <w:snapToGrid w:val="0"/>
                      <w:sz w:val="24"/>
                      <w:szCs w:val="24"/>
                    </w:rPr>
                  </w:pPr>
                  <w:r w:rsidRPr="00894509">
                    <w:rPr>
                      <w:snapToGrid w:val="0"/>
                      <w:sz w:val="24"/>
                      <w:szCs w:val="24"/>
                    </w:rPr>
                    <w:t>- Hoàn nhập số chênh lệch thừa dự phòng đã lập theo quy định.</w:t>
                  </w:r>
                </w:p>
              </w:tc>
            </w:tr>
            <w:tr w:rsidR="00FD7AB4" w:rsidRPr="00894509" w:rsidTr="00FD7AB4">
              <w:trPr>
                <w:trHeight w:val="339"/>
              </w:trPr>
              <w:tc>
                <w:tcPr>
                  <w:tcW w:w="2127" w:type="dxa"/>
                </w:tcPr>
                <w:p w:rsidR="00A455D2" w:rsidRPr="00894509" w:rsidRDefault="00A455D2" w:rsidP="00A455D2">
                  <w:pPr>
                    <w:spacing w:before="40" w:after="40"/>
                    <w:jc w:val="both"/>
                    <w:rPr>
                      <w:b/>
                      <w:bCs/>
                      <w:snapToGrid w:val="0"/>
                      <w:sz w:val="24"/>
                      <w:szCs w:val="24"/>
                      <w:lang w:val="vi-VN"/>
                    </w:rPr>
                  </w:pPr>
                  <w:r w:rsidRPr="00894509">
                    <w:rPr>
                      <w:b/>
                      <w:bCs/>
                      <w:snapToGrid w:val="0"/>
                      <w:sz w:val="24"/>
                      <w:szCs w:val="24"/>
                      <w:lang w:val="vi-VN"/>
                    </w:rPr>
                    <w:t xml:space="preserve">Số dư </w:t>
                  </w:r>
                  <w:r w:rsidRPr="00894509">
                    <w:rPr>
                      <w:b/>
                      <w:bCs/>
                      <w:snapToGrid w:val="0"/>
                      <w:sz w:val="24"/>
                      <w:szCs w:val="24"/>
                    </w:rPr>
                    <w:t>Có</w:t>
                  </w:r>
                  <w:r w:rsidRPr="00894509">
                    <w:rPr>
                      <w:b/>
                      <w:bCs/>
                      <w:snapToGrid w:val="0"/>
                      <w:sz w:val="24"/>
                      <w:szCs w:val="24"/>
                      <w:lang w:val="vi-VN"/>
                    </w:rPr>
                    <w:t>:</w:t>
                  </w:r>
                </w:p>
              </w:tc>
              <w:tc>
                <w:tcPr>
                  <w:tcW w:w="3118" w:type="dxa"/>
                </w:tcPr>
                <w:p w:rsidR="00A455D2" w:rsidRPr="00894509" w:rsidRDefault="00A455D2" w:rsidP="00A455D2">
                  <w:pPr>
                    <w:spacing w:before="40" w:after="40"/>
                    <w:jc w:val="both"/>
                    <w:rPr>
                      <w:bCs/>
                      <w:snapToGrid w:val="0"/>
                      <w:sz w:val="24"/>
                      <w:szCs w:val="24"/>
                    </w:rPr>
                  </w:pPr>
                  <w:r w:rsidRPr="00894509">
                    <w:rPr>
                      <w:snapToGrid w:val="0"/>
                      <w:sz w:val="24"/>
                      <w:szCs w:val="24"/>
                    </w:rPr>
                    <w:t>- Phản ánh số dự phòng hiện có cuối kỳ.</w:t>
                  </w:r>
                </w:p>
              </w:tc>
            </w:tr>
            <w:tr w:rsidR="00FD7AB4" w:rsidRPr="00894509" w:rsidTr="00FD7AB4">
              <w:trPr>
                <w:trHeight w:val="662"/>
              </w:trPr>
              <w:tc>
                <w:tcPr>
                  <w:tcW w:w="2127" w:type="dxa"/>
                </w:tcPr>
                <w:p w:rsidR="00A455D2" w:rsidRPr="00894509" w:rsidRDefault="00A455D2" w:rsidP="00A455D2">
                  <w:pPr>
                    <w:spacing w:before="40" w:after="40"/>
                    <w:jc w:val="both"/>
                    <w:rPr>
                      <w:b/>
                      <w:bCs/>
                      <w:snapToGrid w:val="0"/>
                      <w:sz w:val="24"/>
                      <w:szCs w:val="24"/>
                      <w:lang w:val="vi-VN"/>
                    </w:rPr>
                  </w:pPr>
                  <w:r w:rsidRPr="00894509">
                    <w:rPr>
                      <w:b/>
                      <w:bCs/>
                      <w:snapToGrid w:val="0"/>
                      <w:sz w:val="24"/>
                      <w:szCs w:val="24"/>
                    </w:rPr>
                    <w:t>Hạch toán chi tiết:</w:t>
                  </w:r>
                </w:p>
              </w:tc>
              <w:tc>
                <w:tcPr>
                  <w:tcW w:w="3118" w:type="dxa"/>
                </w:tcPr>
                <w:p w:rsidR="00A455D2" w:rsidRPr="00894509" w:rsidRDefault="00A455D2" w:rsidP="00A455D2">
                  <w:pPr>
                    <w:spacing w:before="40" w:after="40"/>
                    <w:jc w:val="both"/>
                    <w:rPr>
                      <w:snapToGrid w:val="0"/>
                      <w:sz w:val="24"/>
                      <w:szCs w:val="24"/>
                    </w:rPr>
                  </w:pPr>
                </w:p>
                <w:p w:rsidR="00A455D2" w:rsidRPr="00894509" w:rsidRDefault="00A455D2" w:rsidP="00A455D2">
                  <w:pPr>
                    <w:spacing w:before="40" w:after="40"/>
                    <w:jc w:val="both"/>
                    <w:rPr>
                      <w:bCs/>
                      <w:snapToGrid w:val="0"/>
                      <w:sz w:val="24"/>
                      <w:szCs w:val="24"/>
                      <w:lang w:val="it-IT"/>
                    </w:rPr>
                  </w:pPr>
                  <w:r w:rsidRPr="00894509">
                    <w:rPr>
                      <w:snapToGrid w:val="0"/>
                      <w:sz w:val="24"/>
                      <w:szCs w:val="24"/>
                    </w:rPr>
                    <w:t>- Mở 01 tài khoản chi tiết.”</w:t>
                  </w:r>
                </w:p>
              </w:tc>
            </w:tr>
          </w:tbl>
          <w:p w:rsidR="00B965FC" w:rsidRPr="00894509" w:rsidRDefault="00B965FC" w:rsidP="007C0631">
            <w:pPr>
              <w:spacing w:before="40" w:after="40"/>
              <w:jc w:val="both"/>
              <w:rPr>
                <w:bCs/>
                <w:iCs/>
                <w:sz w:val="24"/>
                <w:szCs w:val="24"/>
              </w:rPr>
            </w:pPr>
          </w:p>
        </w:tc>
        <w:tc>
          <w:tcPr>
            <w:tcW w:w="5670" w:type="dxa"/>
          </w:tcPr>
          <w:p w:rsidR="00BC2150" w:rsidRPr="00894509" w:rsidRDefault="00DA0955" w:rsidP="00BC2150">
            <w:pPr>
              <w:spacing w:before="40" w:after="40"/>
              <w:jc w:val="both"/>
              <w:rPr>
                <w:b/>
                <w:snapToGrid w:val="0"/>
                <w:sz w:val="24"/>
                <w:szCs w:val="24"/>
              </w:rPr>
            </w:pPr>
            <w:r w:rsidRPr="00894509">
              <w:rPr>
                <w:b/>
                <w:snapToGrid w:val="0"/>
                <w:sz w:val="24"/>
                <w:szCs w:val="24"/>
              </w:rPr>
              <w:t xml:space="preserve">Điểm a </w:t>
            </w:r>
            <w:r w:rsidR="00BC2150" w:rsidRPr="00894509">
              <w:rPr>
                <w:b/>
                <w:snapToGrid w:val="0"/>
                <w:sz w:val="24"/>
                <w:szCs w:val="24"/>
              </w:rPr>
              <w:t>Khoản 2 Điều 1:</w:t>
            </w:r>
          </w:p>
          <w:p w:rsidR="00BC2150" w:rsidRPr="00894509" w:rsidRDefault="00BC2150" w:rsidP="00BC2150">
            <w:pPr>
              <w:spacing w:before="40" w:after="40"/>
              <w:jc w:val="both"/>
              <w:rPr>
                <w:b/>
                <w:snapToGrid w:val="0"/>
                <w:sz w:val="24"/>
                <w:szCs w:val="24"/>
              </w:rPr>
            </w:pPr>
            <w:r w:rsidRPr="00894509">
              <w:rPr>
                <w:b/>
                <w:snapToGrid w:val="0"/>
                <w:sz w:val="24"/>
                <w:szCs w:val="24"/>
              </w:rPr>
              <w:t>Bổ sung tài khoản 139- Dự phòng rủi ro như sau:</w:t>
            </w:r>
          </w:p>
          <w:p w:rsidR="00BC2150" w:rsidRPr="00894509" w:rsidRDefault="00BC2150" w:rsidP="00BC2150">
            <w:pPr>
              <w:spacing w:before="40" w:after="40"/>
              <w:jc w:val="both"/>
              <w:rPr>
                <w:b/>
                <w:snapToGrid w:val="0"/>
                <w:sz w:val="24"/>
                <w:szCs w:val="24"/>
              </w:rPr>
            </w:pPr>
            <w:r w:rsidRPr="00894509">
              <w:rPr>
                <w:b/>
                <w:bCs/>
                <w:iCs/>
                <w:snapToGrid w:val="0"/>
                <w:sz w:val="24"/>
                <w:szCs w:val="24"/>
              </w:rPr>
              <w:t>“</w:t>
            </w:r>
            <w:r w:rsidRPr="00894509">
              <w:rPr>
                <w:b/>
                <w:bCs/>
                <w:i/>
                <w:iCs/>
                <w:snapToGrid w:val="0"/>
                <w:sz w:val="24"/>
                <w:szCs w:val="24"/>
              </w:rPr>
              <w:t>Tài khoản 139- Dự phòng rủi ro</w:t>
            </w:r>
            <w:bookmarkStart w:id="0" w:name="_ftnref41"/>
            <w:bookmarkEnd w:id="0"/>
          </w:p>
          <w:p w:rsidR="00BC2150" w:rsidRPr="00894509" w:rsidRDefault="00BC2150" w:rsidP="00BC2150">
            <w:pPr>
              <w:spacing w:before="40" w:after="40"/>
              <w:jc w:val="both"/>
              <w:rPr>
                <w:snapToGrid w:val="0"/>
                <w:sz w:val="24"/>
                <w:szCs w:val="24"/>
              </w:rPr>
            </w:pPr>
            <w:r w:rsidRPr="00894509">
              <w:rPr>
                <w:snapToGrid w:val="0"/>
                <w:sz w:val="24"/>
                <w:szCs w:val="24"/>
              </w:rPr>
              <w:t>Tài khoản này dùng để phản ánh việc tổ chức tín dụng trích lập, xử lý và hoàn nhập các khoản dự phòng rủi ro theo quy định của pháp luật về trích lập và sử dụng dự phòng để xử lý rủi ro đối với các khoản tiền gửi tại các tổ chức tín dụng, chi nhánh ngân hàng nước ngoài được thành lập, hoạt động theo Luật các tổ chức tín dụng và tiền gửi tại các tổ chức tín dụng ở nước ngoài.</w:t>
            </w:r>
          </w:p>
          <w:p w:rsidR="00BC2150" w:rsidRPr="00894509" w:rsidRDefault="00BC2150" w:rsidP="00BC2150">
            <w:pPr>
              <w:spacing w:before="40" w:after="40"/>
              <w:jc w:val="both"/>
              <w:rPr>
                <w:snapToGrid w:val="0"/>
                <w:sz w:val="24"/>
                <w:szCs w:val="24"/>
              </w:rPr>
            </w:pPr>
            <w:r w:rsidRPr="00894509">
              <w:rPr>
                <w:snapToGrid w:val="0"/>
                <w:sz w:val="24"/>
                <w:szCs w:val="24"/>
              </w:rPr>
              <w:t>Tài khoản 139 có các tài khoản cấp III sau:</w:t>
            </w:r>
          </w:p>
          <w:p w:rsidR="00BC2150" w:rsidRPr="00894509" w:rsidRDefault="00BC2150" w:rsidP="00BC2150">
            <w:pPr>
              <w:spacing w:before="40" w:after="40"/>
              <w:jc w:val="both"/>
              <w:rPr>
                <w:snapToGrid w:val="0"/>
                <w:sz w:val="24"/>
                <w:szCs w:val="24"/>
              </w:rPr>
            </w:pPr>
            <w:r w:rsidRPr="00894509">
              <w:rPr>
                <w:snapToGrid w:val="0"/>
                <w:sz w:val="24"/>
                <w:szCs w:val="24"/>
              </w:rPr>
              <w:tab/>
              <w:t>1391- Dự phòng cụ thể</w:t>
            </w:r>
          </w:p>
          <w:p w:rsidR="00BC2150" w:rsidRPr="00894509" w:rsidRDefault="00BC2150" w:rsidP="00BC2150">
            <w:pPr>
              <w:spacing w:before="40" w:after="40"/>
              <w:jc w:val="both"/>
              <w:rPr>
                <w:snapToGrid w:val="0"/>
                <w:sz w:val="24"/>
                <w:szCs w:val="24"/>
              </w:rPr>
            </w:pPr>
            <w:r w:rsidRPr="00894509">
              <w:rPr>
                <w:snapToGrid w:val="0"/>
                <w:sz w:val="24"/>
                <w:szCs w:val="24"/>
              </w:rPr>
              <w:tab/>
              <w:t>1392- Dự phòng chung</w:t>
            </w:r>
          </w:p>
          <w:p w:rsidR="00BC2150" w:rsidRPr="00894509" w:rsidRDefault="00BC2150" w:rsidP="00BC2150">
            <w:pPr>
              <w:spacing w:before="40" w:after="40"/>
              <w:jc w:val="both"/>
              <w:rPr>
                <w:snapToGrid w:val="0"/>
                <w:sz w:val="24"/>
                <w:szCs w:val="24"/>
              </w:rPr>
            </w:pPr>
            <w:r w:rsidRPr="00894509">
              <w:rPr>
                <w:snapToGrid w:val="0"/>
                <w:sz w:val="24"/>
                <w:szCs w:val="24"/>
              </w:rPr>
              <w:t>Nội dung hạch toán các tài khoản này như sau:</w:t>
            </w:r>
          </w:p>
          <w:tbl>
            <w:tblPr>
              <w:tblStyle w:val="TableGrid"/>
              <w:tblW w:w="5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402"/>
            </w:tblGrid>
            <w:tr w:rsidR="00BC2150" w:rsidRPr="00894509" w:rsidTr="00C051E1">
              <w:trPr>
                <w:trHeight w:val="347"/>
              </w:trPr>
              <w:tc>
                <w:tcPr>
                  <w:tcW w:w="2160" w:type="dxa"/>
                </w:tcPr>
                <w:p w:rsidR="00BC2150" w:rsidRPr="00894509" w:rsidRDefault="00BC2150" w:rsidP="00BC2150">
                  <w:pPr>
                    <w:spacing w:before="40" w:after="40"/>
                    <w:jc w:val="both"/>
                    <w:rPr>
                      <w:b/>
                      <w:bCs/>
                      <w:snapToGrid w:val="0"/>
                      <w:sz w:val="24"/>
                      <w:szCs w:val="24"/>
                      <w:lang w:val="vi-VN"/>
                    </w:rPr>
                  </w:pPr>
                  <w:r w:rsidRPr="00894509">
                    <w:rPr>
                      <w:b/>
                      <w:bCs/>
                      <w:snapToGrid w:val="0"/>
                      <w:sz w:val="24"/>
                      <w:szCs w:val="24"/>
                      <w:lang w:val="vi-VN"/>
                    </w:rPr>
                    <w:t xml:space="preserve">Bên </w:t>
                  </w:r>
                  <w:r w:rsidRPr="00894509">
                    <w:rPr>
                      <w:b/>
                      <w:bCs/>
                      <w:snapToGrid w:val="0"/>
                      <w:sz w:val="24"/>
                      <w:szCs w:val="24"/>
                    </w:rPr>
                    <w:t>Có</w:t>
                  </w:r>
                  <w:r w:rsidRPr="00894509">
                    <w:rPr>
                      <w:b/>
                      <w:bCs/>
                      <w:snapToGrid w:val="0"/>
                      <w:sz w:val="24"/>
                      <w:szCs w:val="24"/>
                      <w:lang w:val="vi-VN"/>
                    </w:rPr>
                    <w:t xml:space="preserve"> ghi:</w:t>
                  </w:r>
                </w:p>
              </w:tc>
              <w:tc>
                <w:tcPr>
                  <w:tcW w:w="3402" w:type="dxa"/>
                </w:tcPr>
                <w:p w:rsidR="00BC2150" w:rsidRPr="00894509" w:rsidRDefault="00BC2150" w:rsidP="00BC2150">
                  <w:pPr>
                    <w:spacing w:before="40" w:after="40"/>
                    <w:jc w:val="both"/>
                    <w:rPr>
                      <w:snapToGrid w:val="0"/>
                      <w:sz w:val="24"/>
                      <w:szCs w:val="24"/>
                    </w:rPr>
                  </w:pPr>
                  <w:r w:rsidRPr="00894509">
                    <w:rPr>
                      <w:snapToGrid w:val="0"/>
                      <w:sz w:val="24"/>
                      <w:szCs w:val="24"/>
                    </w:rPr>
                    <w:t>- Số dự phòng được trích lập tính vào chi phí.</w:t>
                  </w:r>
                </w:p>
              </w:tc>
            </w:tr>
            <w:tr w:rsidR="00BC2150" w:rsidRPr="00894509" w:rsidTr="00C051E1">
              <w:trPr>
                <w:trHeight w:val="937"/>
              </w:trPr>
              <w:tc>
                <w:tcPr>
                  <w:tcW w:w="2160" w:type="dxa"/>
                </w:tcPr>
                <w:p w:rsidR="00BC2150" w:rsidRPr="00894509" w:rsidRDefault="00BC2150" w:rsidP="00BC2150">
                  <w:pPr>
                    <w:spacing w:before="40" w:after="40"/>
                    <w:jc w:val="both"/>
                    <w:rPr>
                      <w:b/>
                      <w:bCs/>
                      <w:snapToGrid w:val="0"/>
                      <w:sz w:val="24"/>
                      <w:szCs w:val="24"/>
                      <w:lang w:val="vi-VN"/>
                    </w:rPr>
                  </w:pPr>
                  <w:r w:rsidRPr="00894509">
                    <w:rPr>
                      <w:b/>
                      <w:bCs/>
                      <w:snapToGrid w:val="0"/>
                      <w:sz w:val="24"/>
                      <w:szCs w:val="24"/>
                      <w:lang w:val="vi-VN"/>
                    </w:rPr>
                    <w:t xml:space="preserve">Bên </w:t>
                  </w:r>
                  <w:r w:rsidRPr="00894509">
                    <w:rPr>
                      <w:b/>
                      <w:bCs/>
                      <w:snapToGrid w:val="0"/>
                      <w:sz w:val="24"/>
                      <w:szCs w:val="24"/>
                    </w:rPr>
                    <w:t>Nợ</w:t>
                  </w:r>
                  <w:r w:rsidRPr="00894509">
                    <w:rPr>
                      <w:b/>
                      <w:bCs/>
                      <w:snapToGrid w:val="0"/>
                      <w:sz w:val="24"/>
                      <w:szCs w:val="24"/>
                      <w:lang w:val="vi-VN"/>
                    </w:rPr>
                    <w:t xml:space="preserve"> ghi:</w:t>
                  </w:r>
                </w:p>
              </w:tc>
              <w:tc>
                <w:tcPr>
                  <w:tcW w:w="3402" w:type="dxa"/>
                </w:tcPr>
                <w:p w:rsidR="00BC2150" w:rsidRPr="00894509" w:rsidRDefault="00BC2150" w:rsidP="00BC2150">
                  <w:pPr>
                    <w:spacing w:before="40" w:after="40"/>
                    <w:jc w:val="both"/>
                    <w:rPr>
                      <w:snapToGrid w:val="0"/>
                      <w:sz w:val="24"/>
                      <w:szCs w:val="24"/>
                    </w:rPr>
                  </w:pPr>
                  <w:r w:rsidRPr="00894509">
                    <w:rPr>
                      <w:snapToGrid w:val="0"/>
                      <w:sz w:val="24"/>
                      <w:szCs w:val="24"/>
                    </w:rPr>
                    <w:t>- Sử dụng dự phòng để xử lý rủi ro.</w:t>
                  </w:r>
                </w:p>
                <w:p w:rsidR="00BC2150" w:rsidRPr="00894509" w:rsidRDefault="00BC2150" w:rsidP="00BC2150">
                  <w:pPr>
                    <w:spacing w:before="40" w:after="40"/>
                    <w:jc w:val="both"/>
                    <w:rPr>
                      <w:snapToGrid w:val="0"/>
                      <w:sz w:val="24"/>
                      <w:szCs w:val="24"/>
                    </w:rPr>
                  </w:pPr>
                  <w:r w:rsidRPr="00894509">
                    <w:rPr>
                      <w:snapToGrid w:val="0"/>
                      <w:sz w:val="24"/>
                      <w:szCs w:val="24"/>
                    </w:rPr>
                    <w:t>- Hoàn nhập số chênh lệch thừa dự phòng đã lập theo quy định.</w:t>
                  </w:r>
                </w:p>
              </w:tc>
            </w:tr>
            <w:tr w:rsidR="00BC2150" w:rsidRPr="00894509" w:rsidTr="00C051E1">
              <w:trPr>
                <w:trHeight w:val="347"/>
              </w:trPr>
              <w:tc>
                <w:tcPr>
                  <w:tcW w:w="2160" w:type="dxa"/>
                </w:tcPr>
                <w:p w:rsidR="00BC2150" w:rsidRPr="00894509" w:rsidRDefault="00BC2150" w:rsidP="00BC2150">
                  <w:pPr>
                    <w:spacing w:before="40" w:after="40"/>
                    <w:jc w:val="both"/>
                    <w:rPr>
                      <w:b/>
                      <w:bCs/>
                      <w:snapToGrid w:val="0"/>
                      <w:sz w:val="24"/>
                      <w:szCs w:val="24"/>
                      <w:lang w:val="vi-VN"/>
                    </w:rPr>
                  </w:pPr>
                  <w:r w:rsidRPr="00894509">
                    <w:rPr>
                      <w:b/>
                      <w:bCs/>
                      <w:snapToGrid w:val="0"/>
                      <w:sz w:val="24"/>
                      <w:szCs w:val="24"/>
                      <w:lang w:val="vi-VN"/>
                    </w:rPr>
                    <w:t xml:space="preserve">Số dư </w:t>
                  </w:r>
                  <w:r w:rsidRPr="00894509">
                    <w:rPr>
                      <w:b/>
                      <w:bCs/>
                      <w:snapToGrid w:val="0"/>
                      <w:sz w:val="24"/>
                      <w:szCs w:val="24"/>
                    </w:rPr>
                    <w:t>Có</w:t>
                  </w:r>
                  <w:r w:rsidRPr="00894509">
                    <w:rPr>
                      <w:b/>
                      <w:bCs/>
                      <w:snapToGrid w:val="0"/>
                      <w:sz w:val="24"/>
                      <w:szCs w:val="24"/>
                      <w:lang w:val="vi-VN"/>
                    </w:rPr>
                    <w:t>:</w:t>
                  </w:r>
                </w:p>
              </w:tc>
              <w:tc>
                <w:tcPr>
                  <w:tcW w:w="3402" w:type="dxa"/>
                </w:tcPr>
                <w:p w:rsidR="00BC2150" w:rsidRPr="00894509" w:rsidRDefault="00BC2150" w:rsidP="00BC2150">
                  <w:pPr>
                    <w:spacing w:before="40" w:after="40"/>
                    <w:jc w:val="both"/>
                    <w:rPr>
                      <w:bCs/>
                      <w:snapToGrid w:val="0"/>
                      <w:sz w:val="24"/>
                      <w:szCs w:val="24"/>
                    </w:rPr>
                  </w:pPr>
                  <w:r w:rsidRPr="00894509">
                    <w:rPr>
                      <w:snapToGrid w:val="0"/>
                      <w:sz w:val="24"/>
                      <w:szCs w:val="24"/>
                    </w:rPr>
                    <w:t>- Phản ánh số dự phòng hiện có cuối kỳ.</w:t>
                  </w:r>
                </w:p>
              </w:tc>
            </w:tr>
            <w:tr w:rsidR="00BC2150" w:rsidRPr="00894509" w:rsidTr="00C051E1">
              <w:trPr>
                <w:trHeight w:val="677"/>
              </w:trPr>
              <w:tc>
                <w:tcPr>
                  <w:tcW w:w="2160" w:type="dxa"/>
                </w:tcPr>
                <w:p w:rsidR="00BC2150" w:rsidRPr="00894509" w:rsidRDefault="00BC2150" w:rsidP="00BC2150">
                  <w:pPr>
                    <w:spacing w:before="40" w:after="40"/>
                    <w:jc w:val="both"/>
                    <w:rPr>
                      <w:b/>
                      <w:bCs/>
                      <w:snapToGrid w:val="0"/>
                      <w:sz w:val="24"/>
                      <w:szCs w:val="24"/>
                      <w:lang w:val="vi-VN"/>
                    </w:rPr>
                  </w:pPr>
                  <w:r w:rsidRPr="00894509">
                    <w:rPr>
                      <w:b/>
                      <w:bCs/>
                      <w:snapToGrid w:val="0"/>
                      <w:sz w:val="24"/>
                      <w:szCs w:val="24"/>
                    </w:rPr>
                    <w:t>Hạch toán chi tiết:</w:t>
                  </w:r>
                </w:p>
              </w:tc>
              <w:tc>
                <w:tcPr>
                  <w:tcW w:w="3402" w:type="dxa"/>
                </w:tcPr>
                <w:p w:rsidR="00BC2150" w:rsidRPr="00894509" w:rsidRDefault="00BC2150" w:rsidP="00BC2150">
                  <w:pPr>
                    <w:spacing w:before="40" w:after="40"/>
                    <w:jc w:val="both"/>
                    <w:rPr>
                      <w:snapToGrid w:val="0"/>
                      <w:sz w:val="24"/>
                      <w:szCs w:val="24"/>
                    </w:rPr>
                  </w:pPr>
                </w:p>
                <w:p w:rsidR="00BC2150" w:rsidRPr="00894509" w:rsidRDefault="00BC2150" w:rsidP="00BC2150">
                  <w:pPr>
                    <w:spacing w:before="40" w:after="40"/>
                    <w:jc w:val="both"/>
                    <w:rPr>
                      <w:bCs/>
                      <w:snapToGrid w:val="0"/>
                      <w:sz w:val="24"/>
                      <w:szCs w:val="24"/>
                      <w:lang w:val="it-IT"/>
                    </w:rPr>
                  </w:pPr>
                  <w:r w:rsidRPr="00894509">
                    <w:rPr>
                      <w:snapToGrid w:val="0"/>
                      <w:sz w:val="24"/>
                      <w:szCs w:val="24"/>
                    </w:rPr>
                    <w:t>- Mở 01 tài khoản chi tiết.”</w:t>
                  </w:r>
                </w:p>
              </w:tc>
            </w:tr>
          </w:tbl>
          <w:p w:rsidR="00B965FC" w:rsidRPr="00894509" w:rsidRDefault="00B965FC" w:rsidP="00031F27">
            <w:pPr>
              <w:spacing w:before="40" w:after="40"/>
              <w:jc w:val="both"/>
              <w:rPr>
                <w:b/>
                <w:snapToGrid w:val="0"/>
                <w:sz w:val="24"/>
                <w:szCs w:val="24"/>
              </w:rPr>
            </w:pPr>
          </w:p>
        </w:tc>
        <w:tc>
          <w:tcPr>
            <w:tcW w:w="3402" w:type="dxa"/>
          </w:tcPr>
          <w:p w:rsidR="00B965FC" w:rsidRPr="00894509" w:rsidRDefault="00EA25F8" w:rsidP="007F0002">
            <w:pPr>
              <w:spacing w:before="40" w:after="40"/>
              <w:jc w:val="both"/>
              <w:rPr>
                <w:sz w:val="24"/>
                <w:szCs w:val="24"/>
                <w:lang w:val="pt-BR"/>
              </w:rPr>
            </w:pPr>
            <w:r w:rsidRPr="00894509">
              <w:rPr>
                <w:sz w:val="24"/>
                <w:szCs w:val="24"/>
              </w:rPr>
              <w:t>Bổ sung tài khoản</w:t>
            </w:r>
            <w:r w:rsidR="00853298">
              <w:rPr>
                <w:sz w:val="24"/>
                <w:szCs w:val="24"/>
              </w:rPr>
              <w:t xml:space="preserve"> cấp III</w:t>
            </w:r>
            <w:r w:rsidRPr="00894509">
              <w:rPr>
                <w:sz w:val="24"/>
                <w:szCs w:val="24"/>
              </w:rPr>
              <w:t xml:space="preserve"> 1391, tài khoản 1392 để </w:t>
            </w:r>
            <w:r w:rsidR="007F0002">
              <w:rPr>
                <w:sz w:val="24"/>
                <w:szCs w:val="24"/>
              </w:rPr>
              <w:t>hạch toán riêng khoản</w:t>
            </w:r>
            <w:r w:rsidRPr="00894509">
              <w:rPr>
                <w:sz w:val="24"/>
                <w:szCs w:val="24"/>
              </w:rPr>
              <w:t xml:space="preserve"> dự phòng rủi ro chung và dự phòng rủi ro cụ thể đối với các khoản tiền gửi tại TCTD khác.</w:t>
            </w:r>
          </w:p>
        </w:tc>
      </w:tr>
      <w:tr w:rsidR="00023B4C" w:rsidRPr="00894509" w:rsidTr="009800C8">
        <w:tc>
          <w:tcPr>
            <w:tcW w:w="675" w:type="dxa"/>
          </w:tcPr>
          <w:p w:rsidR="00023B4C" w:rsidRPr="00894509" w:rsidRDefault="00B965FC" w:rsidP="00E0237C">
            <w:pPr>
              <w:spacing w:before="40" w:after="40"/>
              <w:jc w:val="center"/>
              <w:rPr>
                <w:snapToGrid w:val="0"/>
                <w:sz w:val="24"/>
                <w:szCs w:val="24"/>
              </w:rPr>
            </w:pPr>
            <w:r w:rsidRPr="00894509">
              <w:rPr>
                <w:snapToGrid w:val="0"/>
                <w:sz w:val="24"/>
                <w:szCs w:val="24"/>
              </w:rPr>
              <w:t>3</w:t>
            </w:r>
          </w:p>
        </w:tc>
        <w:tc>
          <w:tcPr>
            <w:tcW w:w="5387" w:type="dxa"/>
          </w:tcPr>
          <w:p w:rsidR="00131B9D" w:rsidRPr="00894509" w:rsidRDefault="00131B9D" w:rsidP="00131B9D">
            <w:pPr>
              <w:spacing w:before="40" w:after="40"/>
              <w:jc w:val="both"/>
              <w:rPr>
                <w:sz w:val="24"/>
                <w:szCs w:val="24"/>
              </w:rPr>
            </w:pPr>
            <w:r w:rsidRPr="00894509">
              <w:rPr>
                <w:b/>
                <w:bCs/>
                <w:i/>
                <w:iCs/>
                <w:sz w:val="24"/>
                <w:szCs w:val="24"/>
              </w:rPr>
              <w:t>“Tài khoản 391- Lãi phải thu từ tiền gửi</w:t>
            </w:r>
          </w:p>
          <w:p w:rsidR="00131B9D" w:rsidRPr="00894509" w:rsidRDefault="00131B9D" w:rsidP="00131B9D">
            <w:pPr>
              <w:spacing w:before="40" w:after="40"/>
              <w:jc w:val="both"/>
              <w:rPr>
                <w:sz w:val="24"/>
                <w:szCs w:val="24"/>
              </w:rPr>
            </w:pPr>
            <w:r w:rsidRPr="00894509">
              <w:rPr>
                <w:sz w:val="24"/>
                <w:szCs w:val="24"/>
              </w:rPr>
              <w:t>Tài khoản này dùng để phản ánh số lãi phải thu dồn tích tính trên số tiền gửi mà Tổ chức tín dụng gửi tại Ngân hàng Nhà nước và tại các Tổ chức tín dụng khác.</w:t>
            </w:r>
          </w:p>
          <w:p w:rsidR="00131B9D" w:rsidRPr="00894509" w:rsidRDefault="00131B9D" w:rsidP="00131B9D">
            <w:pPr>
              <w:spacing w:before="40" w:after="40"/>
              <w:jc w:val="both"/>
              <w:rPr>
                <w:sz w:val="24"/>
                <w:szCs w:val="24"/>
              </w:rPr>
            </w:pPr>
            <w:r w:rsidRPr="00894509">
              <w:rPr>
                <w:sz w:val="24"/>
                <w:szCs w:val="24"/>
              </w:rPr>
              <w:t>Tài khoản 391 có các tài khoản cấp III sau:</w:t>
            </w:r>
          </w:p>
          <w:p w:rsidR="00131B9D" w:rsidRPr="00894509" w:rsidRDefault="00131B9D" w:rsidP="00131B9D">
            <w:pPr>
              <w:spacing w:before="40" w:after="40"/>
              <w:jc w:val="both"/>
              <w:rPr>
                <w:sz w:val="24"/>
                <w:szCs w:val="24"/>
              </w:rPr>
            </w:pPr>
            <w:r w:rsidRPr="00894509">
              <w:rPr>
                <w:sz w:val="24"/>
                <w:szCs w:val="24"/>
              </w:rPr>
              <w:lastRenderedPageBreak/>
              <w:t>3911- Lãi phải thu từ tiền gửi bằng đồng Việt Nam</w:t>
            </w:r>
          </w:p>
          <w:p w:rsidR="00131B9D" w:rsidRPr="00894509" w:rsidRDefault="00131B9D" w:rsidP="00131B9D">
            <w:pPr>
              <w:spacing w:before="40" w:after="40"/>
              <w:jc w:val="both"/>
              <w:rPr>
                <w:sz w:val="24"/>
                <w:szCs w:val="24"/>
              </w:rPr>
            </w:pPr>
            <w:r w:rsidRPr="00894509">
              <w:rPr>
                <w:sz w:val="24"/>
                <w:szCs w:val="24"/>
              </w:rPr>
              <w:t>3912- Lãi phải thu từ tiền gửi bằng ngoại tệ</w:t>
            </w:r>
          </w:p>
          <w:p w:rsidR="00131B9D" w:rsidRPr="00894509" w:rsidRDefault="00131B9D" w:rsidP="00131B9D">
            <w:pPr>
              <w:spacing w:before="40" w:after="40"/>
              <w:jc w:val="both"/>
              <w:rPr>
                <w:sz w:val="24"/>
                <w:szCs w:val="24"/>
              </w:rPr>
            </w:pPr>
            <w:r w:rsidRPr="00894509">
              <w:rPr>
                <w:b/>
                <w:bCs/>
                <w:i/>
                <w:iCs/>
                <w:sz w:val="24"/>
                <w:szCs w:val="24"/>
              </w:rPr>
              <w:t>Hạch toán tài khoản này phải thực hiện theo các quy định sau:</w:t>
            </w:r>
          </w:p>
          <w:p w:rsidR="00131B9D" w:rsidRPr="00894509" w:rsidRDefault="00131B9D" w:rsidP="00131B9D">
            <w:pPr>
              <w:spacing w:before="40" w:after="40"/>
              <w:jc w:val="both"/>
              <w:rPr>
                <w:sz w:val="24"/>
                <w:szCs w:val="24"/>
              </w:rPr>
            </w:pPr>
            <w:r w:rsidRPr="00894509">
              <w:rPr>
                <w:sz w:val="24"/>
                <w:szCs w:val="24"/>
              </w:rPr>
              <w:t>1. Lãi tiền gửi được ghi nhận trên cơ sở thời gian và lãi suất thực tế từng kỳ.</w:t>
            </w:r>
          </w:p>
          <w:p w:rsidR="00271057" w:rsidRPr="00894509" w:rsidRDefault="00131B9D" w:rsidP="00131B9D">
            <w:pPr>
              <w:spacing w:before="40" w:after="40"/>
              <w:jc w:val="both"/>
              <w:rPr>
                <w:sz w:val="24"/>
                <w:szCs w:val="24"/>
              </w:rPr>
            </w:pPr>
            <w:r w:rsidRPr="00894509">
              <w:rPr>
                <w:sz w:val="24"/>
                <w:szCs w:val="24"/>
              </w:rPr>
              <w:t>2. Lãi phải thu từ tiền gửi thể hiện số lãi tính dồn tích mà Tổ chức tín dụng đã hạch toán vào thu nhập nhưng chưa được tổ chức nhận tiền gửi thanh toán (chi trả).</w:t>
            </w:r>
          </w:p>
          <w:tbl>
            <w:tblPr>
              <w:tblStyle w:val="TableGrid"/>
              <w:tblW w:w="5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119"/>
            </w:tblGrid>
            <w:tr w:rsidR="00645A2D" w:rsidRPr="00894509" w:rsidTr="00E91E90">
              <w:trPr>
                <w:trHeight w:val="762"/>
              </w:trPr>
              <w:tc>
                <w:tcPr>
                  <w:tcW w:w="2160" w:type="dxa"/>
                </w:tcPr>
                <w:p w:rsidR="00645A2D" w:rsidRPr="00894509" w:rsidRDefault="00645A2D" w:rsidP="00EF71CB">
                  <w:pPr>
                    <w:spacing w:before="40" w:after="40"/>
                    <w:jc w:val="both"/>
                    <w:rPr>
                      <w:b/>
                      <w:bCs/>
                      <w:snapToGrid w:val="0"/>
                      <w:sz w:val="24"/>
                      <w:szCs w:val="24"/>
                      <w:lang w:val="vi-VN"/>
                    </w:rPr>
                  </w:pPr>
                  <w:r w:rsidRPr="00894509">
                    <w:rPr>
                      <w:b/>
                      <w:bCs/>
                      <w:snapToGrid w:val="0"/>
                      <w:sz w:val="24"/>
                      <w:szCs w:val="24"/>
                      <w:lang w:val="vi-VN"/>
                    </w:rPr>
                    <w:t>Bên Nợ ghi:</w:t>
                  </w:r>
                </w:p>
              </w:tc>
              <w:tc>
                <w:tcPr>
                  <w:tcW w:w="3119" w:type="dxa"/>
                </w:tcPr>
                <w:p w:rsidR="00645A2D" w:rsidRPr="00894509" w:rsidRDefault="00645A2D" w:rsidP="00EF71CB">
                  <w:pPr>
                    <w:spacing w:before="40" w:after="40"/>
                    <w:jc w:val="both"/>
                    <w:rPr>
                      <w:snapToGrid w:val="0"/>
                      <w:sz w:val="24"/>
                      <w:szCs w:val="24"/>
                    </w:rPr>
                  </w:pPr>
                  <w:r w:rsidRPr="00894509">
                    <w:rPr>
                      <w:sz w:val="24"/>
                      <w:szCs w:val="24"/>
                    </w:rPr>
                    <w:t>- Số lãi phải thu từ tiền gửi tại Ngân hàng Nhà nước và các Tổ chức tín dụng khác tính cộng dồn.</w:t>
                  </w:r>
                </w:p>
              </w:tc>
            </w:tr>
            <w:tr w:rsidR="00645A2D" w:rsidRPr="00894509" w:rsidTr="00E91E90">
              <w:trPr>
                <w:trHeight w:val="535"/>
              </w:trPr>
              <w:tc>
                <w:tcPr>
                  <w:tcW w:w="2160" w:type="dxa"/>
                </w:tcPr>
                <w:p w:rsidR="00645A2D" w:rsidRPr="00894509" w:rsidRDefault="00645A2D" w:rsidP="00EF71CB">
                  <w:pPr>
                    <w:spacing w:before="40" w:after="40"/>
                    <w:jc w:val="both"/>
                    <w:rPr>
                      <w:b/>
                      <w:bCs/>
                      <w:snapToGrid w:val="0"/>
                      <w:sz w:val="24"/>
                      <w:szCs w:val="24"/>
                      <w:lang w:val="vi-VN"/>
                    </w:rPr>
                  </w:pPr>
                  <w:r w:rsidRPr="00894509">
                    <w:rPr>
                      <w:b/>
                      <w:bCs/>
                      <w:snapToGrid w:val="0"/>
                      <w:sz w:val="24"/>
                      <w:szCs w:val="24"/>
                      <w:lang w:val="vi-VN"/>
                    </w:rPr>
                    <w:t>Bên Có ghi:</w:t>
                  </w:r>
                </w:p>
              </w:tc>
              <w:tc>
                <w:tcPr>
                  <w:tcW w:w="3119" w:type="dxa"/>
                </w:tcPr>
                <w:p w:rsidR="00645A2D" w:rsidRPr="00894509" w:rsidRDefault="00645A2D" w:rsidP="00EF71CB">
                  <w:pPr>
                    <w:spacing w:before="40" w:after="40"/>
                    <w:jc w:val="both"/>
                    <w:rPr>
                      <w:sz w:val="24"/>
                      <w:szCs w:val="24"/>
                    </w:rPr>
                  </w:pPr>
                  <w:r w:rsidRPr="00894509">
                    <w:rPr>
                      <w:sz w:val="24"/>
                      <w:szCs w:val="24"/>
                    </w:rPr>
                    <w:t>- Số tiền lãi do tổ chức nhận tiền gửi đã chi trả.</w:t>
                  </w:r>
                </w:p>
              </w:tc>
            </w:tr>
            <w:tr w:rsidR="00645A2D" w:rsidRPr="00894509" w:rsidTr="00E91E90">
              <w:trPr>
                <w:trHeight w:val="535"/>
              </w:trPr>
              <w:tc>
                <w:tcPr>
                  <w:tcW w:w="2160" w:type="dxa"/>
                </w:tcPr>
                <w:p w:rsidR="00645A2D" w:rsidRPr="00894509" w:rsidRDefault="00645A2D" w:rsidP="00EF71CB">
                  <w:pPr>
                    <w:spacing w:before="40" w:after="40"/>
                    <w:jc w:val="both"/>
                    <w:rPr>
                      <w:b/>
                      <w:bCs/>
                      <w:snapToGrid w:val="0"/>
                      <w:sz w:val="24"/>
                      <w:szCs w:val="24"/>
                      <w:lang w:val="vi-VN"/>
                    </w:rPr>
                  </w:pPr>
                  <w:r w:rsidRPr="00894509">
                    <w:rPr>
                      <w:b/>
                      <w:bCs/>
                      <w:snapToGrid w:val="0"/>
                      <w:sz w:val="24"/>
                      <w:szCs w:val="24"/>
                      <w:lang w:val="vi-VN"/>
                    </w:rPr>
                    <w:t>Số dư Nợ:</w:t>
                  </w:r>
                </w:p>
              </w:tc>
              <w:tc>
                <w:tcPr>
                  <w:tcW w:w="3119" w:type="dxa"/>
                </w:tcPr>
                <w:p w:rsidR="00645A2D" w:rsidRPr="00894509" w:rsidRDefault="00645A2D" w:rsidP="00EF71CB">
                  <w:pPr>
                    <w:spacing w:before="40" w:after="40"/>
                    <w:jc w:val="both"/>
                    <w:rPr>
                      <w:sz w:val="24"/>
                      <w:szCs w:val="24"/>
                    </w:rPr>
                  </w:pPr>
                  <w:r w:rsidRPr="00894509">
                    <w:rPr>
                      <w:sz w:val="24"/>
                      <w:szCs w:val="24"/>
                    </w:rPr>
                    <w:t>- Phản ảnh số lãi tiền gửi còn phải thu của Tổ chức tín dụng.</w:t>
                  </w:r>
                </w:p>
              </w:tc>
            </w:tr>
            <w:tr w:rsidR="00645A2D" w:rsidRPr="00894509" w:rsidTr="00E91E90">
              <w:trPr>
                <w:trHeight w:val="790"/>
              </w:trPr>
              <w:tc>
                <w:tcPr>
                  <w:tcW w:w="2160" w:type="dxa"/>
                </w:tcPr>
                <w:p w:rsidR="00645A2D" w:rsidRPr="00894509" w:rsidRDefault="00645A2D" w:rsidP="00EF71CB">
                  <w:pPr>
                    <w:spacing w:before="40" w:after="40"/>
                    <w:jc w:val="both"/>
                    <w:rPr>
                      <w:b/>
                      <w:bCs/>
                      <w:snapToGrid w:val="0"/>
                      <w:sz w:val="24"/>
                      <w:szCs w:val="24"/>
                      <w:lang w:val="vi-VN"/>
                    </w:rPr>
                  </w:pPr>
                  <w:r w:rsidRPr="00894509">
                    <w:rPr>
                      <w:b/>
                      <w:bCs/>
                      <w:snapToGrid w:val="0"/>
                      <w:sz w:val="24"/>
                      <w:szCs w:val="24"/>
                    </w:rPr>
                    <w:t>Hạch toán chi tiết:</w:t>
                  </w:r>
                </w:p>
              </w:tc>
              <w:tc>
                <w:tcPr>
                  <w:tcW w:w="3119" w:type="dxa"/>
                </w:tcPr>
                <w:p w:rsidR="00645A2D" w:rsidRPr="00894509" w:rsidRDefault="00645A2D" w:rsidP="00EF71CB">
                  <w:pPr>
                    <w:spacing w:before="40" w:after="40"/>
                    <w:jc w:val="both"/>
                    <w:rPr>
                      <w:snapToGrid w:val="0"/>
                      <w:sz w:val="24"/>
                      <w:szCs w:val="24"/>
                    </w:rPr>
                  </w:pPr>
                </w:p>
                <w:p w:rsidR="00645A2D" w:rsidRPr="00894509" w:rsidRDefault="00645A2D" w:rsidP="00EF71CB">
                  <w:pPr>
                    <w:spacing w:before="40" w:after="40"/>
                    <w:jc w:val="both"/>
                    <w:rPr>
                      <w:bCs/>
                      <w:snapToGrid w:val="0"/>
                      <w:sz w:val="24"/>
                      <w:szCs w:val="24"/>
                      <w:lang w:val="it-IT"/>
                    </w:rPr>
                  </w:pPr>
                  <w:r w:rsidRPr="00894509">
                    <w:rPr>
                      <w:snapToGrid w:val="0"/>
                      <w:sz w:val="24"/>
                      <w:szCs w:val="24"/>
                    </w:rPr>
                    <w:t>- Mở tài khoản chi tiết theo từng loại tiền gửi.”</w:t>
                  </w:r>
                </w:p>
              </w:tc>
            </w:tr>
          </w:tbl>
          <w:p w:rsidR="00023B4C" w:rsidRPr="00894509" w:rsidRDefault="00023B4C" w:rsidP="00CA4D8E">
            <w:pPr>
              <w:spacing w:before="40" w:after="40"/>
              <w:jc w:val="both"/>
              <w:rPr>
                <w:sz w:val="24"/>
                <w:szCs w:val="24"/>
              </w:rPr>
            </w:pPr>
          </w:p>
        </w:tc>
        <w:tc>
          <w:tcPr>
            <w:tcW w:w="5670" w:type="dxa"/>
          </w:tcPr>
          <w:p w:rsidR="00DA0955" w:rsidRPr="00894509" w:rsidRDefault="00DA0955" w:rsidP="00DA0955">
            <w:pPr>
              <w:spacing w:before="40" w:after="40"/>
              <w:jc w:val="both"/>
              <w:rPr>
                <w:b/>
                <w:snapToGrid w:val="0"/>
                <w:sz w:val="24"/>
                <w:szCs w:val="24"/>
              </w:rPr>
            </w:pPr>
            <w:r w:rsidRPr="00894509">
              <w:rPr>
                <w:b/>
                <w:snapToGrid w:val="0"/>
                <w:sz w:val="24"/>
                <w:szCs w:val="24"/>
              </w:rPr>
              <w:lastRenderedPageBreak/>
              <w:t>Điểm b Khoản 2 Điều 1:</w:t>
            </w:r>
          </w:p>
          <w:p w:rsidR="00131B9D" w:rsidRPr="00894509" w:rsidRDefault="00131B9D" w:rsidP="00131B9D">
            <w:pPr>
              <w:spacing w:before="40" w:after="40"/>
              <w:jc w:val="both"/>
              <w:rPr>
                <w:b/>
                <w:snapToGrid w:val="0"/>
                <w:sz w:val="24"/>
                <w:szCs w:val="24"/>
              </w:rPr>
            </w:pPr>
            <w:r w:rsidRPr="00894509">
              <w:rPr>
                <w:b/>
                <w:snapToGrid w:val="0"/>
                <w:sz w:val="24"/>
                <w:szCs w:val="24"/>
              </w:rPr>
              <w:t>Sửa đổi tài khoản 391- Lãi phải thu từ tiền gửi như sau:</w:t>
            </w:r>
          </w:p>
          <w:p w:rsidR="00131B9D" w:rsidRPr="00894509" w:rsidRDefault="00131B9D" w:rsidP="00131B9D">
            <w:pPr>
              <w:spacing w:before="40" w:after="40"/>
              <w:jc w:val="both"/>
              <w:rPr>
                <w:b/>
                <w:snapToGrid w:val="0"/>
                <w:sz w:val="24"/>
                <w:szCs w:val="24"/>
              </w:rPr>
            </w:pPr>
            <w:r w:rsidRPr="00894509">
              <w:rPr>
                <w:b/>
                <w:bCs/>
                <w:snapToGrid w:val="0"/>
                <w:sz w:val="24"/>
                <w:szCs w:val="24"/>
              </w:rPr>
              <w:t>“</w:t>
            </w:r>
            <w:bookmarkStart w:id="1" w:name="_ftnref99"/>
            <w:bookmarkEnd w:id="1"/>
            <w:r w:rsidRPr="00894509">
              <w:rPr>
                <w:b/>
                <w:bCs/>
                <w:i/>
                <w:iCs/>
                <w:snapToGrid w:val="0"/>
                <w:sz w:val="24"/>
                <w:szCs w:val="24"/>
              </w:rPr>
              <w:t>Tài khoản 391- Lãi phải thu từ tiền gửi</w:t>
            </w:r>
          </w:p>
          <w:p w:rsidR="00131B9D" w:rsidRPr="00894509" w:rsidRDefault="00131B9D" w:rsidP="00131B9D">
            <w:pPr>
              <w:spacing w:before="40" w:after="40"/>
              <w:jc w:val="both"/>
              <w:rPr>
                <w:snapToGrid w:val="0"/>
                <w:sz w:val="24"/>
                <w:szCs w:val="24"/>
              </w:rPr>
            </w:pPr>
            <w:r w:rsidRPr="00894509">
              <w:rPr>
                <w:snapToGrid w:val="0"/>
                <w:sz w:val="24"/>
                <w:szCs w:val="24"/>
              </w:rPr>
              <w:t xml:space="preserve">Tài khoản này dùng để phản ánh số lãi phải thu dồn tích tính trên số tiền gửi mà Tổ chức tín dụng gửi tại Ngân </w:t>
            </w:r>
            <w:r w:rsidRPr="00894509">
              <w:rPr>
                <w:snapToGrid w:val="0"/>
                <w:sz w:val="24"/>
                <w:szCs w:val="24"/>
              </w:rPr>
              <w:lastRenderedPageBreak/>
              <w:t>hàng Nhà nước và tại các tổ chức tín dụng khác.</w:t>
            </w:r>
          </w:p>
          <w:p w:rsidR="00131B9D" w:rsidRPr="00894509" w:rsidRDefault="00131B9D" w:rsidP="00131B9D">
            <w:pPr>
              <w:spacing w:before="40" w:after="40"/>
              <w:jc w:val="both"/>
              <w:rPr>
                <w:snapToGrid w:val="0"/>
                <w:sz w:val="24"/>
                <w:szCs w:val="24"/>
              </w:rPr>
            </w:pPr>
            <w:r w:rsidRPr="00894509">
              <w:rPr>
                <w:snapToGrid w:val="0"/>
                <w:sz w:val="24"/>
                <w:szCs w:val="24"/>
              </w:rPr>
              <w:t>Tài khoản 391 có các tài khoản cấp III sau:</w:t>
            </w:r>
          </w:p>
          <w:p w:rsidR="00131B9D" w:rsidRPr="00894509" w:rsidRDefault="00131B9D" w:rsidP="00131B9D">
            <w:pPr>
              <w:spacing w:before="40" w:after="40"/>
              <w:jc w:val="both"/>
              <w:rPr>
                <w:snapToGrid w:val="0"/>
                <w:sz w:val="24"/>
                <w:szCs w:val="24"/>
              </w:rPr>
            </w:pPr>
            <w:r w:rsidRPr="00894509">
              <w:rPr>
                <w:snapToGrid w:val="0"/>
                <w:sz w:val="24"/>
                <w:szCs w:val="24"/>
              </w:rPr>
              <w:t>3911- Lãi phải thu từ tiền gửi bằng đồng Việt Nam</w:t>
            </w:r>
          </w:p>
          <w:p w:rsidR="00131B9D" w:rsidRPr="00894509" w:rsidRDefault="00131B9D" w:rsidP="00131B9D">
            <w:pPr>
              <w:spacing w:before="40" w:after="40"/>
              <w:jc w:val="both"/>
              <w:rPr>
                <w:snapToGrid w:val="0"/>
                <w:sz w:val="24"/>
                <w:szCs w:val="24"/>
              </w:rPr>
            </w:pPr>
            <w:r w:rsidRPr="00894509">
              <w:rPr>
                <w:snapToGrid w:val="0"/>
                <w:sz w:val="24"/>
                <w:szCs w:val="24"/>
              </w:rPr>
              <w:t>3912- Lãi phải thu từ tiền gửi bằng ngoại tệ</w:t>
            </w:r>
          </w:p>
          <w:p w:rsidR="00131B9D" w:rsidRPr="00894509" w:rsidRDefault="00131B9D" w:rsidP="00131B9D">
            <w:pPr>
              <w:spacing w:before="40" w:after="40"/>
              <w:jc w:val="both"/>
              <w:rPr>
                <w:b/>
                <w:snapToGrid w:val="0"/>
                <w:sz w:val="24"/>
                <w:szCs w:val="24"/>
              </w:rPr>
            </w:pPr>
            <w:r w:rsidRPr="00894509">
              <w:rPr>
                <w:b/>
                <w:bCs/>
                <w:i/>
                <w:iCs/>
                <w:snapToGrid w:val="0"/>
                <w:sz w:val="24"/>
                <w:szCs w:val="24"/>
              </w:rPr>
              <w:t>Hạch toán tài khoản này phải thực hiện theo các quy định sau:</w:t>
            </w:r>
          </w:p>
          <w:p w:rsidR="00131B9D" w:rsidRPr="00894509" w:rsidRDefault="00131B9D" w:rsidP="00131B9D">
            <w:pPr>
              <w:spacing w:before="40" w:after="40"/>
              <w:jc w:val="both"/>
              <w:rPr>
                <w:snapToGrid w:val="0"/>
                <w:sz w:val="24"/>
                <w:szCs w:val="24"/>
              </w:rPr>
            </w:pPr>
            <w:r w:rsidRPr="00894509">
              <w:rPr>
                <w:snapToGrid w:val="0"/>
                <w:sz w:val="24"/>
                <w:szCs w:val="24"/>
              </w:rPr>
              <w:t>1. Lãi tiền gửi được ghi nhận trên cơ sở thời gian và lãi suất thực tế từng kỳ.</w:t>
            </w:r>
          </w:p>
          <w:p w:rsidR="00131B9D" w:rsidRPr="00894509" w:rsidRDefault="00131B9D" w:rsidP="00131B9D">
            <w:pPr>
              <w:spacing w:before="40" w:after="40"/>
              <w:jc w:val="both"/>
              <w:rPr>
                <w:snapToGrid w:val="0"/>
                <w:sz w:val="24"/>
                <w:szCs w:val="24"/>
              </w:rPr>
            </w:pPr>
            <w:r w:rsidRPr="00894509">
              <w:rPr>
                <w:snapToGrid w:val="0"/>
                <w:sz w:val="24"/>
                <w:szCs w:val="24"/>
              </w:rPr>
              <w:t>2. Lãi phải thu từ tiền gửi thể hiện số lãi tính dồn tích mà tổ chức tín dụng đã hạch toán vào thu nhập nhưng chưa được tổ chức nhận tiền gửi thanh toán (chi trả).</w:t>
            </w:r>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304"/>
            </w:tblGrid>
            <w:tr w:rsidR="00131B9D" w:rsidRPr="00894509" w:rsidTr="00B27E04">
              <w:tc>
                <w:tcPr>
                  <w:tcW w:w="2127" w:type="dxa"/>
                </w:tcPr>
                <w:p w:rsidR="00131B9D" w:rsidRPr="00894509" w:rsidRDefault="00131B9D" w:rsidP="00131B9D">
                  <w:pPr>
                    <w:spacing w:before="40" w:after="40"/>
                    <w:jc w:val="both"/>
                    <w:rPr>
                      <w:b/>
                      <w:bCs/>
                      <w:snapToGrid w:val="0"/>
                      <w:sz w:val="24"/>
                      <w:szCs w:val="24"/>
                      <w:lang w:val="vi-VN"/>
                    </w:rPr>
                  </w:pPr>
                  <w:r w:rsidRPr="00894509">
                    <w:rPr>
                      <w:b/>
                      <w:bCs/>
                      <w:snapToGrid w:val="0"/>
                      <w:sz w:val="24"/>
                      <w:szCs w:val="24"/>
                      <w:lang w:val="vi-VN"/>
                    </w:rPr>
                    <w:t>Bên Nợ ghi:</w:t>
                  </w:r>
                </w:p>
              </w:tc>
              <w:tc>
                <w:tcPr>
                  <w:tcW w:w="3304" w:type="dxa"/>
                </w:tcPr>
                <w:p w:rsidR="00131B9D" w:rsidRPr="00894509" w:rsidRDefault="00131B9D" w:rsidP="00131B9D">
                  <w:pPr>
                    <w:spacing w:before="40" w:after="40"/>
                    <w:jc w:val="both"/>
                    <w:rPr>
                      <w:snapToGrid w:val="0"/>
                      <w:sz w:val="24"/>
                      <w:szCs w:val="24"/>
                    </w:rPr>
                  </w:pPr>
                  <w:r w:rsidRPr="00894509">
                    <w:rPr>
                      <w:snapToGrid w:val="0"/>
                      <w:sz w:val="24"/>
                      <w:szCs w:val="24"/>
                    </w:rPr>
                    <w:t>- Số lãi phải thu dồn tích tăng.</w:t>
                  </w:r>
                </w:p>
              </w:tc>
            </w:tr>
            <w:tr w:rsidR="00131B9D" w:rsidRPr="00894509" w:rsidTr="00B27E04">
              <w:tc>
                <w:tcPr>
                  <w:tcW w:w="2127" w:type="dxa"/>
                </w:tcPr>
                <w:p w:rsidR="00131B9D" w:rsidRPr="00894509" w:rsidRDefault="00131B9D" w:rsidP="00131B9D">
                  <w:pPr>
                    <w:spacing w:before="40" w:after="40"/>
                    <w:jc w:val="both"/>
                    <w:rPr>
                      <w:b/>
                      <w:bCs/>
                      <w:snapToGrid w:val="0"/>
                      <w:sz w:val="24"/>
                      <w:szCs w:val="24"/>
                      <w:lang w:val="vi-VN"/>
                    </w:rPr>
                  </w:pPr>
                  <w:r w:rsidRPr="00894509">
                    <w:rPr>
                      <w:b/>
                      <w:bCs/>
                      <w:snapToGrid w:val="0"/>
                      <w:sz w:val="24"/>
                      <w:szCs w:val="24"/>
                      <w:lang w:val="vi-VN"/>
                    </w:rPr>
                    <w:t>Bên Có ghi:</w:t>
                  </w:r>
                </w:p>
              </w:tc>
              <w:tc>
                <w:tcPr>
                  <w:tcW w:w="3304" w:type="dxa"/>
                </w:tcPr>
                <w:p w:rsidR="00131B9D" w:rsidRPr="00894509" w:rsidRDefault="00131B9D" w:rsidP="00131B9D">
                  <w:pPr>
                    <w:spacing w:before="40" w:after="40"/>
                    <w:jc w:val="both"/>
                    <w:rPr>
                      <w:bCs/>
                      <w:snapToGrid w:val="0"/>
                      <w:sz w:val="24"/>
                      <w:szCs w:val="24"/>
                      <w:lang w:val="it-IT"/>
                    </w:rPr>
                  </w:pPr>
                  <w:r w:rsidRPr="00894509">
                    <w:rPr>
                      <w:snapToGrid w:val="0"/>
                      <w:sz w:val="24"/>
                      <w:szCs w:val="24"/>
                    </w:rPr>
                    <w:t>- Số lãi phải thu dồn tích giảm.</w:t>
                  </w:r>
                </w:p>
              </w:tc>
            </w:tr>
            <w:tr w:rsidR="00131B9D" w:rsidRPr="00894509" w:rsidTr="00B27E04">
              <w:tc>
                <w:tcPr>
                  <w:tcW w:w="2127" w:type="dxa"/>
                </w:tcPr>
                <w:p w:rsidR="00131B9D" w:rsidRPr="00894509" w:rsidRDefault="00131B9D" w:rsidP="00131B9D">
                  <w:pPr>
                    <w:spacing w:before="40" w:after="40"/>
                    <w:jc w:val="both"/>
                    <w:rPr>
                      <w:b/>
                      <w:bCs/>
                      <w:snapToGrid w:val="0"/>
                      <w:sz w:val="24"/>
                      <w:szCs w:val="24"/>
                      <w:lang w:val="vi-VN"/>
                    </w:rPr>
                  </w:pPr>
                  <w:r w:rsidRPr="00894509">
                    <w:rPr>
                      <w:b/>
                      <w:bCs/>
                      <w:snapToGrid w:val="0"/>
                      <w:sz w:val="24"/>
                      <w:szCs w:val="24"/>
                      <w:lang w:val="vi-VN"/>
                    </w:rPr>
                    <w:t>Số dư Nợ:</w:t>
                  </w:r>
                </w:p>
              </w:tc>
              <w:tc>
                <w:tcPr>
                  <w:tcW w:w="3304" w:type="dxa"/>
                </w:tcPr>
                <w:p w:rsidR="00131B9D" w:rsidRPr="00894509" w:rsidRDefault="00131B9D" w:rsidP="00131B9D">
                  <w:pPr>
                    <w:spacing w:before="40" w:after="40"/>
                    <w:jc w:val="both"/>
                    <w:rPr>
                      <w:bCs/>
                      <w:snapToGrid w:val="0"/>
                      <w:sz w:val="24"/>
                      <w:szCs w:val="24"/>
                    </w:rPr>
                  </w:pPr>
                  <w:r w:rsidRPr="00894509">
                    <w:rPr>
                      <w:bCs/>
                      <w:snapToGrid w:val="0"/>
                      <w:sz w:val="24"/>
                      <w:szCs w:val="24"/>
                    </w:rPr>
                    <w:t>- Phản ảnh số lãi tiền gửi còn phải thu của tổ chức tín dụng.</w:t>
                  </w:r>
                </w:p>
              </w:tc>
            </w:tr>
            <w:tr w:rsidR="00131B9D" w:rsidRPr="00894509" w:rsidTr="00B27E04">
              <w:tc>
                <w:tcPr>
                  <w:tcW w:w="2127" w:type="dxa"/>
                </w:tcPr>
                <w:p w:rsidR="00131B9D" w:rsidRPr="00894509" w:rsidRDefault="00131B9D" w:rsidP="00131B9D">
                  <w:pPr>
                    <w:spacing w:before="40" w:after="40"/>
                    <w:jc w:val="both"/>
                    <w:rPr>
                      <w:b/>
                      <w:bCs/>
                      <w:snapToGrid w:val="0"/>
                      <w:sz w:val="24"/>
                      <w:szCs w:val="24"/>
                      <w:lang w:val="vi-VN"/>
                    </w:rPr>
                  </w:pPr>
                  <w:r w:rsidRPr="00894509">
                    <w:rPr>
                      <w:b/>
                      <w:bCs/>
                      <w:snapToGrid w:val="0"/>
                      <w:sz w:val="24"/>
                      <w:szCs w:val="24"/>
                    </w:rPr>
                    <w:t>Hạch toán chi tiết:</w:t>
                  </w:r>
                </w:p>
              </w:tc>
              <w:tc>
                <w:tcPr>
                  <w:tcW w:w="3304" w:type="dxa"/>
                </w:tcPr>
                <w:p w:rsidR="00131B9D" w:rsidRPr="00894509" w:rsidRDefault="00131B9D" w:rsidP="00131B9D">
                  <w:pPr>
                    <w:spacing w:before="40" w:after="40"/>
                    <w:jc w:val="both"/>
                    <w:rPr>
                      <w:snapToGrid w:val="0"/>
                      <w:sz w:val="24"/>
                      <w:szCs w:val="24"/>
                    </w:rPr>
                  </w:pPr>
                </w:p>
                <w:p w:rsidR="00131B9D" w:rsidRPr="00894509" w:rsidRDefault="00131B9D" w:rsidP="00131B9D">
                  <w:pPr>
                    <w:spacing w:before="40" w:after="40"/>
                    <w:jc w:val="both"/>
                    <w:rPr>
                      <w:bCs/>
                      <w:snapToGrid w:val="0"/>
                      <w:sz w:val="24"/>
                      <w:szCs w:val="24"/>
                      <w:lang w:val="it-IT"/>
                    </w:rPr>
                  </w:pPr>
                  <w:r w:rsidRPr="00894509">
                    <w:rPr>
                      <w:snapToGrid w:val="0"/>
                      <w:sz w:val="24"/>
                      <w:szCs w:val="24"/>
                    </w:rPr>
                    <w:t>- Mở tài khoản chi tiết theo từng loại tiền gửi.”</w:t>
                  </w:r>
                </w:p>
              </w:tc>
            </w:tr>
          </w:tbl>
          <w:p w:rsidR="00131B9D" w:rsidRPr="00894509" w:rsidRDefault="00131B9D" w:rsidP="00031F27">
            <w:pPr>
              <w:spacing w:before="40" w:after="40"/>
              <w:jc w:val="both"/>
              <w:rPr>
                <w:sz w:val="24"/>
                <w:szCs w:val="24"/>
              </w:rPr>
            </w:pPr>
          </w:p>
        </w:tc>
        <w:tc>
          <w:tcPr>
            <w:tcW w:w="3402" w:type="dxa"/>
          </w:tcPr>
          <w:p w:rsidR="004D629E" w:rsidRPr="00894509" w:rsidRDefault="0084439B">
            <w:pPr>
              <w:spacing w:before="40" w:after="40"/>
              <w:jc w:val="both"/>
              <w:rPr>
                <w:sz w:val="24"/>
                <w:szCs w:val="24"/>
                <w:lang w:val="pt-BR"/>
              </w:rPr>
            </w:pPr>
            <w:r w:rsidRPr="00894509">
              <w:rPr>
                <w:sz w:val="24"/>
                <w:szCs w:val="24"/>
                <w:lang w:val="pt-BR"/>
              </w:rPr>
              <w:lastRenderedPageBreak/>
              <w:t>Sửa nội dung hạch toán bên Nợ, bên Có của t</w:t>
            </w:r>
            <w:r w:rsidR="004D629E" w:rsidRPr="00894509">
              <w:rPr>
                <w:sz w:val="24"/>
                <w:szCs w:val="24"/>
                <w:lang w:val="pt-BR"/>
              </w:rPr>
              <w:t>ài khoản 391- Lãi phải thu từ tiền gửi</w:t>
            </w:r>
            <w:r w:rsidRPr="00894509">
              <w:rPr>
                <w:sz w:val="24"/>
                <w:szCs w:val="24"/>
                <w:lang w:val="pt-BR"/>
              </w:rPr>
              <w:t xml:space="preserve"> để phù hợp với </w:t>
            </w:r>
            <w:r w:rsidR="004D629E" w:rsidRPr="00894509">
              <w:rPr>
                <w:sz w:val="24"/>
                <w:szCs w:val="24"/>
                <w:lang w:val="pt-BR"/>
              </w:rPr>
              <w:t>kỹ thuật hạch toán</w:t>
            </w:r>
            <w:r w:rsidRPr="00894509">
              <w:rPr>
                <w:sz w:val="24"/>
                <w:szCs w:val="24"/>
                <w:lang w:val="pt-BR"/>
              </w:rPr>
              <w:t xml:space="preserve"> trong thực tế</w:t>
            </w:r>
            <w:r w:rsidR="004D629E" w:rsidRPr="00894509">
              <w:rPr>
                <w:sz w:val="24"/>
                <w:szCs w:val="24"/>
                <w:lang w:val="pt-BR"/>
              </w:rPr>
              <w:t xml:space="preserve"> của các TCTD khi thực hiện hạch toán</w:t>
            </w:r>
            <w:r w:rsidR="00B17EDE" w:rsidRPr="00894509">
              <w:rPr>
                <w:sz w:val="24"/>
                <w:szCs w:val="24"/>
                <w:lang w:val="pt-BR"/>
              </w:rPr>
              <w:t xml:space="preserve"> lãi dự thu</w:t>
            </w:r>
            <w:r w:rsidR="004D629E" w:rsidRPr="00894509">
              <w:rPr>
                <w:sz w:val="24"/>
                <w:szCs w:val="24"/>
                <w:lang w:val="pt-BR"/>
              </w:rPr>
              <w:t xml:space="preserve"> trên phần mềm kế toán.</w:t>
            </w:r>
          </w:p>
          <w:p w:rsidR="00023B4C" w:rsidRPr="00894509" w:rsidRDefault="00023B4C">
            <w:pPr>
              <w:spacing w:before="40" w:after="40"/>
              <w:jc w:val="both"/>
              <w:rPr>
                <w:sz w:val="24"/>
                <w:szCs w:val="24"/>
              </w:rPr>
            </w:pPr>
          </w:p>
        </w:tc>
      </w:tr>
      <w:tr w:rsidR="00023B4C" w:rsidRPr="00894509" w:rsidTr="009800C8">
        <w:tc>
          <w:tcPr>
            <w:tcW w:w="675" w:type="dxa"/>
          </w:tcPr>
          <w:p w:rsidR="00023B4C" w:rsidRPr="00894509" w:rsidRDefault="00B965FC" w:rsidP="00E0237C">
            <w:pPr>
              <w:spacing w:before="40" w:after="40"/>
              <w:jc w:val="center"/>
              <w:rPr>
                <w:sz w:val="24"/>
                <w:szCs w:val="24"/>
              </w:rPr>
            </w:pPr>
            <w:r w:rsidRPr="00894509">
              <w:rPr>
                <w:sz w:val="24"/>
                <w:szCs w:val="24"/>
              </w:rPr>
              <w:lastRenderedPageBreak/>
              <w:t>4</w:t>
            </w:r>
          </w:p>
        </w:tc>
        <w:tc>
          <w:tcPr>
            <w:tcW w:w="5387" w:type="dxa"/>
          </w:tcPr>
          <w:p w:rsidR="00203940" w:rsidRPr="00203940" w:rsidRDefault="00203940" w:rsidP="00203940">
            <w:pPr>
              <w:spacing w:before="40" w:after="40"/>
              <w:jc w:val="both"/>
              <w:rPr>
                <w:sz w:val="24"/>
                <w:szCs w:val="24"/>
              </w:rPr>
            </w:pPr>
            <w:r w:rsidRPr="00203940">
              <w:rPr>
                <w:b/>
                <w:bCs/>
                <w:i/>
                <w:iCs/>
                <w:sz w:val="24"/>
                <w:szCs w:val="24"/>
              </w:rPr>
              <w:t>Tài khoản 403- Vay Ngân hàng Nhà nước bằng đồng Việt Nam</w:t>
            </w:r>
          </w:p>
          <w:p w:rsidR="00203940" w:rsidRPr="00203940" w:rsidRDefault="00203940" w:rsidP="00203940">
            <w:pPr>
              <w:spacing w:before="40" w:after="40"/>
              <w:jc w:val="both"/>
              <w:rPr>
                <w:sz w:val="24"/>
                <w:szCs w:val="24"/>
              </w:rPr>
            </w:pPr>
            <w:r w:rsidRPr="00203940">
              <w:rPr>
                <w:sz w:val="24"/>
                <w:szCs w:val="24"/>
              </w:rPr>
              <w:t>Tài khoản này dùng để phản ảnh số tiền đồng Việt Nam Tổ chức tín dụng vay Ngân hàng Nhà nước theo các hình thức tái cấp vốn.</w:t>
            </w:r>
          </w:p>
          <w:p w:rsidR="00203940" w:rsidRPr="00203940" w:rsidRDefault="00203940" w:rsidP="00203940">
            <w:pPr>
              <w:spacing w:before="40" w:after="40"/>
              <w:jc w:val="both"/>
              <w:rPr>
                <w:sz w:val="24"/>
                <w:szCs w:val="24"/>
              </w:rPr>
            </w:pPr>
            <w:r w:rsidRPr="00203940">
              <w:rPr>
                <w:sz w:val="24"/>
                <w:szCs w:val="24"/>
              </w:rPr>
              <w:t>Tài khoản 403 có các tài khoản cấp III như sau:</w:t>
            </w:r>
          </w:p>
          <w:p w:rsidR="00203940" w:rsidRPr="00203940" w:rsidRDefault="00203940" w:rsidP="00203940">
            <w:pPr>
              <w:spacing w:before="40" w:after="40"/>
              <w:jc w:val="both"/>
              <w:rPr>
                <w:sz w:val="24"/>
                <w:szCs w:val="24"/>
              </w:rPr>
            </w:pPr>
            <w:r w:rsidRPr="00203940">
              <w:rPr>
                <w:sz w:val="24"/>
                <w:szCs w:val="24"/>
              </w:rPr>
              <w:t>4031 - Vay theo hồ sơ tín dụng</w:t>
            </w:r>
          </w:p>
          <w:p w:rsidR="00203940" w:rsidRPr="00203940" w:rsidRDefault="00203940" w:rsidP="00203940">
            <w:pPr>
              <w:spacing w:before="40" w:after="40"/>
              <w:jc w:val="both"/>
              <w:rPr>
                <w:sz w:val="24"/>
                <w:szCs w:val="24"/>
              </w:rPr>
            </w:pPr>
            <w:r w:rsidRPr="00203940">
              <w:rPr>
                <w:sz w:val="24"/>
                <w:szCs w:val="24"/>
              </w:rPr>
              <w:t>4032 - Vay chiết khấu, tái chiết khấu các giấy tờ có giá</w:t>
            </w:r>
          </w:p>
          <w:p w:rsidR="00203940" w:rsidRPr="00203940" w:rsidRDefault="00203940" w:rsidP="00203940">
            <w:pPr>
              <w:spacing w:before="40" w:after="40"/>
              <w:jc w:val="both"/>
              <w:rPr>
                <w:sz w:val="24"/>
                <w:szCs w:val="24"/>
              </w:rPr>
            </w:pPr>
            <w:r w:rsidRPr="00203940">
              <w:rPr>
                <w:sz w:val="24"/>
                <w:szCs w:val="24"/>
              </w:rPr>
              <w:t>4033 - Vay cầm cố các giấy tờ có giá</w:t>
            </w:r>
          </w:p>
          <w:p w:rsidR="00203940" w:rsidRPr="00203940" w:rsidRDefault="00203940" w:rsidP="00203940">
            <w:pPr>
              <w:spacing w:before="40" w:after="40"/>
              <w:jc w:val="both"/>
              <w:rPr>
                <w:sz w:val="24"/>
                <w:szCs w:val="24"/>
              </w:rPr>
            </w:pPr>
            <w:r w:rsidRPr="00203940">
              <w:rPr>
                <w:sz w:val="24"/>
                <w:szCs w:val="24"/>
              </w:rPr>
              <w:lastRenderedPageBreak/>
              <w:t>4034 - Vay thanh toán bù trừ</w:t>
            </w:r>
          </w:p>
          <w:p w:rsidR="00203940" w:rsidRPr="00203940" w:rsidRDefault="00203940" w:rsidP="00203940">
            <w:pPr>
              <w:spacing w:before="40" w:after="40"/>
              <w:jc w:val="both"/>
              <w:rPr>
                <w:sz w:val="24"/>
                <w:szCs w:val="24"/>
              </w:rPr>
            </w:pPr>
            <w:r w:rsidRPr="00203940">
              <w:rPr>
                <w:sz w:val="24"/>
                <w:szCs w:val="24"/>
              </w:rPr>
              <w:t>4035 - Vay hỗ trợ đặc biệt</w:t>
            </w:r>
          </w:p>
          <w:p w:rsidR="00203940" w:rsidRPr="00203940" w:rsidRDefault="00203940" w:rsidP="00203940">
            <w:pPr>
              <w:spacing w:before="40" w:after="40"/>
              <w:jc w:val="both"/>
              <w:rPr>
                <w:sz w:val="24"/>
                <w:szCs w:val="24"/>
              </w:rPr>
            </w:pPr>
            <w:r w:rsidRPr="00203940">
              <w:rPr>
                <w:sz w:val="24"/>
                <w:szCs w:val="24"/>
              </w:rPr>
              <w:t>4038 - Vay khác</w:t>
            </w:r>
          </w:p>
          <w:p w:rsidR="00203940" w:rsidRPr="00203940" w:rsidRDefault="00203940" w:rsidP="00203940">
            <w:pPr>
              <w:spacing w:before="40" w:after="40"/>
              <w:jc w:val="both"/>
              <w:rPr>
                <w:sz w:val="24"/>
                <w:szCs w:val="24"/>
              </w:rPr>
            </w:pPr>
            <w:r w:rsidRPr="00203940">
              <w:rPr>
                <w:sz w:val="24"/>
                <w:szCs w:val="24"/>
              </w:rPr>
              <w:t>4039 - Nợ quá hạn</w:t>
            </w:r>
          </w:p>
          <w:p w:rsidR="00203940" w:rsidRPr="00203940" w:rsidRDefault="00203940" w:rsidP="00203940">
            <w:pPr>
              <w:spacing w:before="40" w:after="40"/>
              <w:jc w:val="both"/>
              <w:rPr>
                <w:sz w:val="24"/>
                <w:szCs w:val="24"/>
              </w:rPr>
            </w:pPr>
            <w:r w:rsidRPr="00203940">
              <w:rPr>
                <w:sz w:val="24"/>
                <w:szCs w:val="24"/>
              </w:rPr>
              <w:t>Nội dung hạch toán các tài khoản:</w:t>
            </w:r>
          </w:p>
          <w:p w:rsidR="00203940" w:rsidRPr="00203940" w:rsidRDefault="00203940" w:rsidP="00203940">
            <w:pPr>
              <w:spacing w:before="40" w:after="40"/>
              <w:jc w:val="both"/>
              <w:rPr>
                <w:sz w:val="24"/>
                <w:szCs w:val="24"/>
              </w:rPr>
            </w:pPr>
            <w:r w:rsidRPr="00203940">
              <w:rPr>
                <w:b/>
                <w:bCs/>
                <w:i/>
                <w:iCs/>
                <w:sz w:val="24"/>
                <w:szCs w:val="24"/>
              </w:rPr>
              <w:t>4031- Vay theo hồ sơ tín dụng</w:t>
            </w:r>
          </w:p>
          <w:p w:rsidR="00203940" w:rsidRPr="00203940" w:rsidRDefault="00203940" w:rsidP="00203940">
            <w:pPr>
              <w:spacing w:before="40" w:after="40"/>
              <w:jc w:val="both"/>
              <w:rPr>
                <w:sz w:val="24"/>
                <w:szCs w:val="24"/>
              </w:rPr>
            </w:pPr>
            <w:r w:rsidRPr="00203940">
              <w:rPr>
                <w:b/>
                <w:bCs/>
                <w:i/>
                <w:iCs/>
                <w:sz w:val="24"/>
                <w:szCs w:val="24"/>
              </w:rPr>
              <w:t>4032- Vay chiết khấu, tái chiết khấu các giấy tờ có giá</w:t>
            </w:r>
          </w:p>
          <w:p w:rsidR="00203940" w:rsidRPr="00203940" w:rsidRDefault="00203940" w:rsidP="00203940">
            <w:pPr>
              <w:spacing w:before="40" w:after="40"/>
              <w:jc w:val="both"/>
              <w:rPr>
                <w:sz w:val="24"/>
                <w:szCs w:val="24"/>
              </w:rPr>
            </w:pPr>
            <w:r w:rsidRPr="00203940">
              <w:rPr>
                <w:b/>
                <w:bCs/>
                <w:i/>
                <w:iCs/>
                <w:sz w:val="24"/>
                <w:szCs w:val="24"/>
              </w:rPr>
              <w:t>4033- Vay cầm cố các giấy tờ có giá</w:t>
            </w:r>
          </w:p>
          <w:p w:rsidR="00203940" w:rsidRPr="00203940" w:rsidRDefault="00203940" w:rsidP="00203940">
            <w:pPr>
              <w:spacing w:before="40" w:after="40"/>
              <w:jc w:val="both"/>
              <w:rPr>
                <w:sz w:val="24"/>
                <w:szCs w:val="24"/>
              </w:rPr>
            </w:pPr>
            <w:r w:rsidRPr="00203940">
              <w:rPr>
                <w:b/>
                <w:bCs/>
                <w:i/>
                <w:iCs/>
                <w:sz w:val="24"/>
                <w:szCs w:val="24"/>
              </w:rPr>
              <w:t>4034- Vay thanh toán bù trừ</w:t>
            </w:r>
          </w:p>
          <w:p w:rsidR="00203940" w:rsidRPr="00203940" w:rsidRDefault="00203940" w:rsidP="00203940">
            <w:pPr>
              <w:spacing w:before="40" w:after="40"/>
              <w:jc w:val="both"/>
              <w:rPr>
                <w:sz w:val="24"/>
                <w:szCs w:val="24"/>
              </w:rPr>
            </w:pPr>
            <w:r w:rsidRPr="00203940">
              <w:rPr>
                <w:b/>
                <w:bCs/>
                <w:i/>
                <w:iCs/>
                <w:sz w:val="24"/>
                <w:szCs w:val="24"/>
              </w:rPr>
              <w:t>4035- Vay hỗ trợ đặc biệt</w:t>
            </w:r>
          </w:p>
          <w:p w:rsidR="00203940" w:rsidRPr="00203940" w:rsidRDefault="00203940" w:rsidP="00203940">
            <w:pPr>
              <w:spacing w:before="40" w:after="40"/>
              <w:jc w:val="both"/>
              <w:rPr>
                <w:sz w:val="24"/>
                <w:szCs w:val="24"/>
              </w:rPr>
            </w:pPr>
            <w:r w:rsidRPr="00203940">
              <w:rPr>
                <w:b/>
                <w:bCs/>
                <w:i/>
                <w:iCs/>
                <w:sz w:val="24"/>
                <w:szCs w:val="24"/>
              </w:rPr>
              <w:t xml:space="preserve">4038- Vay khác </w:t>
            </w:r>
            <w:r w:rsidRPr="00203940">
              <w:rPr>
                <w:sz w:val="24"/>
                <w:szCs w:val="24"/>
              </w:rPr>
              <w:t>(bao gồm các khoản vay có thời hạn theo các mục tiêu Chính phủ chỉ định )</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835"/>
            </w:tblGrid>
            <w:tr w:rsidR="00203940" w:rsidRPr="00894509" w:rsidTr="00203940">
              <w:trPr>
                <w:trHeight w:val="336"/>
              </w:trPr>
              <w:tc>
                <w:tcPr>
                  <w:tcW w:w="2278" w:type="dxa"/>
                </w:tcPr>
                <w:p w:rsidR="00203940" w:rsidRPr="00F37649" w:rsidRDefault="00203940" w:rsidP="000D71AF">
                  <w:pPr>
                    <w:spacing w:before="40" w:after="40"/>
                    <w:jc w:val="both"/>
                    <w:rPr>
                      <w:b/>
                      <w:bCs/>
                      <w:snapToGrid w:val="0"/>
                      <w:sz w:val="24"/>
                      <w:szCs w:val="24"/>
                      <w:lang w:val="vi-VN"/>
                    </w:rPr>
                  </w:pPr>
                  <w:r w:rsidRPr="00F37649">
                    <w:rPr>
                      <w:b/>
                      <w:bCs/>
                      <w:snapToGrid w:val="0"/>
                      <w:sz w:val="24"/>
                      <w:szCs w:val="24"/>
                      <w:lang w:val="vi-VN"/>
                    </w:rPr>
                    <w:t>Bên Có ghi:</w:t>
                  </w:r>
                </w:p>
              </w:tc>
              <w:tc>
                <w:tcPr>
                  <w:tcW w:w="2835" w:type="dxa"/>
                </w:tcPr>
                <w:p w:rsidR="00203940" w:rsidRPr="00894509" w:rsidRDefault="00203940" w:rsidP="000D71AF">
                  <w:pPr>
                    <w:spacing w:before="40" w:after="40"/>
                    <w:jc w:val="both"/>
                    <w:rPr>
                      <w:snapToGrid w:val="0"/>
                      <w:sz w:val="24"/>
                      <w:szCs w:val="24"/>
                    </w:rPr>
                  </w:pPr>
                  <w:r w:rsidRPr="00894509">
                    <w:rPr>
                      <w:snapToGrid w:val="0"/>
                      <w:sz w:val="24"/>
                      <w:szCs w:val="24"/>
                    </w:rPr>
                    <w:t>- Số tiền vay Ngân hàng Nhà nước.</w:t>
                  </w:r>
                </w:p>
              </w:tc>
            </w:tr>
            <w:tr w:rsidR="00203940" w:rsidRPr="00894509" w:rsidTr="00203940">
              <w:trPr>
                <w:trHeight w:val="355"/>
              </w:trPr>
              <w:tc>
                <w:tcPr>
                  <w:tcW w:w="2278" w:type="dxa"/>
                </w:tcPr>
                <w:p w:rsidR="00203940" w:rsidRPr="00F37649" w:rsidRDefault="00203940" w:rsidP="000D71AF">
                  <w:pPr>
                    <w:spacing w:before="40" w:after="40"/>
                    <w:jc w:val="both"/>
                    <w:rPr>
                      <w:b/>
                      <w:bCs/>
                      <w:snapToGrid w:val="0"/>
                      <w:sz w:val="24"/>
                      <w:szCs w:val="24"/>
                      <w:lang w:val="vi-VN"/>
                    </w:rPr>
                  </w:pPr>
                  <w:r w:rsidRPr="00F37649">
                    <w:rPr>
                      <w:b/>
                      <w:bCs/>
                      <w:snapToGrid w:val="0"/>
                      <w:sz w:val="24"/>
                      <w:szCs w:val="24"/>
                      <w:lang w:val="vi-VN"/>
                    </w:rPr>
                    <w:t>Bên Nợ ghi:</w:t>
                  </w:r>
                </w:p>
              </w:tc>
              <w:tc>
                <w:tcPr>
                  <w:tcW w:w="2835" w:type="dxa"/>
                </w:tcPr>
                <w:p w:rsidR="00203940" w:rsidRPr="00894509" w:rsidRDefault="00203940" w:rsidP="000D71AF">
                  <w:pPr>
                    <w:spacing w:before="40" w:after="40"/>
                    <w:jc w:val="both"/>
                    <w:rPr>
                      <w:snapToGrid w:val="0"/>
                      <w:sz w:val="24"/>
                      <w:szCs w:val="24"/>
                    </w:rPr>
                  </w:pPr>
                  <w:r w:rsidRPr="00894509">
                    <w:rPr>
                      <w:snapToGrid w:val="0"/>
                      <w:sz w:val="24"/>
                      <w:szCs w:val="24"/>
                    </w:rPr>
                    <w:t>- Số tiền trả nợ Ngân hàng Nhà nước.</w:t>
                  </w:r>
                </w:p>
                <w:p w:rsidR="00203940" w:rsidRPr="00894509" w:rsidRDefault="00203940" w:rsidP="000D71AF">
                  <w:pPr>
                    <w:spacing w:before="40" w:after="40"/>
                    <w:jc w:val="both"/>
                    <w:rPr>
                      <w:snapToGrid w:val="0"/>
                      <w:sz w:val="24"/>
                      <w:szCs w:val="24"/>
                    </w:rPr>
                  </w:pPr>
                  <w:r w:rsidRPr="00894509">
                    <w:rPr>
                      <w:snapToGrid w:val="0"/>
                      <w:sz w:val="24"/>
                      <w:szCs w:val="24"/>
                    </w:rPr>
                    <w:t>- Số tiền vay Ngân hàng Nhà nước chuyển sang tài khoản nợ quá hạn</w:t>
                  </w:r>
                </w:p>
              </w:tc>
            </w:tr>
            <w:tr w:rsidR="00203940" w:rsidRPr="00894509" w:rsidTr="00203940">
              <w:trPr>
                <w:trHeight w:val="353"/>
              </w:trPr>
              <w:tc>
                <w:tcPr>
                  <w:tcW w:w="2278" w:type="dxa"/>
                </w:tcPr>
                <w:p w:rsidR="00203940" w:rsidRPr="00F37649" w:rsidRDefault="00203940" w:rsidP="000D71AF">
                  <w:pPr>
                    <w:spacing w:before="40" w:after="40"/>
                    <w:jc w:val="both"/>
                    <w:rPr>
                      <w:b/>
                      <w:bCs/>
                      <w:snapToGrid w:val="0"/>
                      <w:sz w:val="24"/>
                      <w:szCs w:val="24"/>
                      <w:lang w:val="vi-VN"/>
                    </w:rPr>
                  </w:pPr>
                  <w:r w:rsidRPr="00F37649">
                    <w:rPr>
                      <w:b/>
                      <w:bCs/>
                      <w:snapToGrid w:val="0"/>
                      <w:sz w:val="24"/>
                      <w:szCs w:val="24"/>
                      <w:lang w:val="vi-VN"/>
                    </w:rPr>
                    <w:t>Số dư Có:</w:t>
                  </w:r>
                </w:p>
              </w:tc>
              <w:tc>
                <w:tcPr>
                  <w:tcW w:w="2835" w:type="dxa"/>
                </w:tcPr>
                <w:p w:rsidR="00203940" w:rsidRPr="00894509" w:rsidRDefault="00203940" w:rsidP="000D71AF">
                  <w:pPr>
                    <w:spacing w:before="40" w:after="40"/>
                    <w:jc w:val="both"/>
                    <w:rPr>
                      <w:snapToGrid w:val="0"/>
                      <w:sz w:val="24"/>
                      <w:szCs w:val="24"/>
                    </w:rPr>
                  </w:pPr>
                  <w:r w:rsidRPr="00894509">
                    <w:rPr>
                      <w:snapToGrid w:val="0"/>
                      <w:sz w:val="24"/>
                      <w:szCs w:val="24"/>
                    </w:rPr>
                    <w:t xml:space="preserve">- Phản ảnh số tiền Tổ chức tín dụng đang vay Ngân hàng Nhà nước. </w:t>
                  </w:r>
                </w:p>
              </w:tc>
            </w:tr>
            <w:tr w:rsidR="00203940" w:rsidRPr="00894509" w:rsidTr="00203940">
              <w:trPr>
                <w:trHeight w:val="655"/>
              </w:trPr>
              <w:tc>
                <w:tcPr>
                  <w:tcW w:w="2278" w:type="dxa"/>
                </w:tcPr>
                <w:p w:rsidR="00203940" w:rsidRPr="00F37649" w:rsidRDefault="00203940" w:rsidP="000D71AF">
                  <w:pPr>
                    <w:spacing w:before="40" w:after="40"/>
                    <w:jc w:val="both"/>
                    <w:rPr>
                      <w:b/>
                      <w:bCs/>
                      <w:snapToGrid w:val="0"/>
                      <w:sz w:val="24"/>
                      <w:szCs w:val="24"/>
                    </w:rPr>
                  </w:pPr>
                  <w:r w:rsidRPr="00F37649">
                    <w:rPr>
                      <w:b/>
                      <w:bCs/>
                      <w:snapToGrid w:val="0"/>
                      <w:sz w:val="24"/>
                      <w:szCs w:val="24"/>
                    </w:rPr>
                    <w:t>Hạch toán chi tiết:</w:t>
                  </w:r>
                </w:p>
              </w:tc>
              <w:tc>
                <w:tcPr>
                  <w:tcW w:w="2835" w:type="dxa"/>
                </w:tcPr>
                <w:p w:rsidR="00203940" w:rsidRPr="00894509" w:rsidRDefault="00203940" w:rsidP="000D71AF">
                  <w:pPr>
                    <w:spacing w:before="40" w:after="40"/>
                    <w:jc w:val="both"/>
                    <w:rPr>
                      <w:snapToGrid w:val="0"/>
                      <w:sz w:val="24"/>
                      <w:szCs w:val="24"/>
                    </w:rPr>
                  </w:pPr>
                </w:p>
                <w:p w:rsidR="00203940" w:rsidRPr="00894509" w:rsidRDefault="00203940" w:rsidP="000D71AF">
                  <w:pPr>
                    <w:spacing w:before="40" w:after="40"/>
                    <w:jc w:val="both"/>
                    <w:rPr>
                      <w:snapToGrid w:val="0"/>
                      <w:sz w:val="24"/>
                      <w:szCs w:val="24"/>
                    </w:rPr>
                  </w:pPr>
                  <w:r w:rsidRPr="00894509">
                    <w:rPr>
                      <w:snapToGrid w:val="0"/>
                      <w:sz w:val="24"/>
                      <w:szCs w:val="24"/>
                    </w:rPr>
                    <w:t>- Mở 1 tài khoản chi tiết.</w:t>
                  </w:r>
                </w:p>
              </w:tc>
            </w:tr>
          </w:tbl>
          <w:p w:rsidR="00203940" w:rsidRPr="00203940" w:rsidRDefault="00203940" w:rsidP="00203940">
            <w:pPr>
              <w:spacing w:before="40" w:after="40"/>
              <w:jc w:val="both"/>
              <w:rPr>
                <w:sz w:val="24"/>
                <w:szCs w:val="24"/>
              </w:rPr>
            </w:pPr>
            <w:r w:rsidRPr="00203940">
              <w:rPr>
                <w:b/>
                <w:bCs/>
                <w:i/>
                <w:iCs/>
                <w:sz w:val="24"/>
                <w:szCs w:val="24"/>
              </w:rPr>
              <w:t>Tài khoản 4039 - Nợ quá hạn</w:t>
            </w:r>
          </w:p>
          <w:p w:rsidR="00203940" w:rsidRPr="00203940" w:rsidRDefault="00203940" w:rsidP="00203940">
            <w:pPr>
              <w:spacing w:before="40" w:after="40"/>
              <w:jc w:val="both"/>
              <w:rPr>
                <w:sz w:val="24"/>
                <w:szCs w:val="24"/>
              </w:rPr>
            </w:pPr>
            <w:r w:rsidRPr="00203940">
              <w:rPr>
                <w:sz w:val="24"/>
                <w:szCs w:val="24"/>
              </w:rPr>
              <w:t>Tài khoản này dùng để hạch toán số tiền đồng Việt Nam Tổ chức tín dụng vay Ngân hàng Nhà nước đã quá hạn trả.</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847"/>
            </w:tblGrid>
            <w:tr w:rsidR="00203940" w:rsidRPr="00894509" w:rsidTr="00203940">
              <w:trPr>
                <w:trHeight w:val="690"/>
              </w:trPr>
              <w:tc>
                <w:tcPr>
                  <w:tcW w:w="2278" w:type="dxa"/>
                </w:tcPr>
                <w:p w:rsidR="00203940" w:rsidRPr="00F37649" w:rsidRDefault="00203940" w:rsidP="000D71AF">
                  <w:pPr>
                    <w:spacing w:before="40" w:after="40"/>
                    <w:jc w:val="both"/>
                    <w:rPr>
                      <w:b/>
                      <w:bCs/>
                      <w:snapToGrid w:val="0"/>
                      <w:sz w:val="24"/>
                      <w:szCs w:val="24"/>
                      <w:lang w:val="vi-VN"/>
                    </w:rPr>
                  </w:pPr>
                  <w:r w:rsidRPr="00F37649">
                    <w:rPr>
                      <w:b/>
                      <w:bCs/>
                      <w:snapToGrid w:val="0"/>
                      <w:sz w:val="24"/>
                      <w:szCs w:val="24"/>
                      <w:lang w:val="vi-VN"/>
                    </w:rPr>
                    <w:t>Bên Có ghi:</w:t>
                  </w:r>
                </w:p>
              </w:tc>
              <w:tc>
                <w:tcPr>
                  <w:tcW w:w="2847" w:type="dxa"/>
                </w:tcPr>
                <w:p w:rsidR="00203940" w:rsidRPr="00894509" w:rsidRDefault="00203940" w:rsidP="000D71AF">
                  <w:pPr>
                    <w:spacing w:before="40" w:after="40"/>
                    <w:jc w:val="both"/>
                    <w:rPr>
                      <w:snapToGrid w:val="0"/>
                      <w:sz w:val="24"/>
                      <w:szCs w:val="24"/>
                    </w:rPr>
                  </w:pPr>
                  <w:r w:rsidRPr="00894509">
                    <w:rPr>
                      <w:snapToGrid w:val="0"/>
                      <w:sz w:val="24"/>
                      <w:szCs w:val="24"/>
                    </w:rPr>
                    <w:t xml:space="preserve">- Số tiền vay đã quá hạn trả (chuyển từ các tài khoản vay Ngân hàng Nhà </w:t>
                  </w:r>
                  <w:r w:rsidRPr="00894509">
                    <w:rPr>
                      <w:snapToGrid w:val="0"/>
                      <w:sz w:val="24"/>
                      <w:szCs w:val="24"/>
                    </w:rPr>
                    <w:lastRenderedPageBreak/>
                    <w:t>nước sang).</w:t>
                  </w:r>
                </w:p>
              </w:tc>
            </w:tr>
            <w:tr w:rsidR="00203940" w:rsidRPr="00894509" w:rsidTr="00203940">
              <w:trPr>
                <w:trHeight w:val="391"/>
              </w:trPr>
              <w:tc>
                <w:tcPr>
                  <w:tcW w:w="2278" w:type="dxa"/>
                </w:tcPr>
                <w:p w:rsidR="00203940" w:rsidRPr="00F37649" w:rsidRDefault="00203940" w:rsidP="000D71AF">
                  <w:pPr>
                    <w:spacing w:before="40" w:after="40"/>
                    <w:jc w:val="both"/>
                    <w:rPr>
                      <w:b/>
                      <w:bCs/>
                      <w:snapToGrid w:val="0"/>
                      <w:sz w:val="24"/>
                      <w:szCs w:val="24"/>
                      <w:lang w:val="vi-VN"/>
                    </w:rPr>
                  </w:pPr>
                  <w:r w:rsidRPr="00F37649">
                    <w:rPr>
                      <w:b/>
                      <w:bCs/>
                      <w:snapToGrid w:val="0"/>
                      <w:sz w:val="24"/>
                      <w:szCs w:val="24"/>
                      <w:lang w:val="vi-VN"/>
                    </w:rPr>
                    <w:lastRenderedPageBreak/>
                    <w:t>Bên Nợ ghi:</w:t>
                  </w:r>
                </w:p>
              </w:tc>
              <w:tc>
                <w:tcPr>
                  <w:tcW w:w="2847" w:type="dxa"/>
                </w:tcPr>
                <w:p w:rsidR="00203940" w:rsidRPr="00894509" w:rsidRDefault="00203940" w:rsidP="000D71AF">
                  <w:pPr>
                    <w:spacing w:before="40" w:after="40"/>
                    <w:jc w:val="both"/>
                    <w:rPr>
                      <w:snapToGrid w:val="0"/>
                      <w:sz w:val="24"/>
                      <w:szCs w:val="24"/>
                    </w:rPr>
                  </w:pPr>
                  <w:r w:rsidRPr="00894509">
                    <w:rPr>
                      <w:snapToGrid w:val="0"/>
                      <w:sz w:val="24"/>
                      <w:szCs w:val="24"/>
                    </w:rPr>
                    <w:t>- Số tiền trả nợ Ngân hàng Nhà nước.</w:t>
                  </w:r>
                </w:p>
              </w:tc>
            </w:tr>
            <w:tr w:rsidR="00203940" w:rsidRPr="00894509" w:rsidTr="00203940">
              <w:trPr>
                <w:trHeight w:val="671"/>
              </w:trPr>
              <w:tc>
                <w:tcPr>
                  <w:tcW w:w="2278" w:type="dxa"/>
                </w:tcPr>
                <w:p w:rsidR="00203940" w:rsidRPr="00F37649" w:rsidRDefault="00203940" w:rsidP="000D71AF">
                  <w:pPr>
                    <w:spacing w:before="40" w:after="40"/>
                    <w:jc w:val="both"/>
                    <w:rPr>
                      <w:b/>
                      <w:bCs/>
                      <w:snapToGrid w:val="0"/>
                      <w:sz w:val="24"/>
                      <w:szCs w:val="24"/>
                      <w:lang w:val="vi-VN"/>
                    </w:rPr>
                  </w:pPr>
                  <w:r w:rsidRPr="00F37649">
                    <w:rPr>
                      <w:b/>
                      <w:bCs/>
                      <w:snapToGrid w:val="0"/>
                      <w:sz w:val="24"/>
                      <w:szCs w:val="24"/>
                      <w:lang w:val="vi-VN"/>
                    </w:rPr>
                    <w:t>Số dư Có:</w:t>
                  </w:r>
                </w:p>
              </w:tc>
              <w:tc>
                <w:tcPr>
                  <w:tcW w:w="2847" w:type="dxa"/>
                </w:tcPr>
                <w:p w:rsidR="00203940" w:rsidRPr="00894509" w:rsidRDefault="00203940" w:rsidP="000D71AF">
                  <w:pPr>
                    <w:spacing w:before="40" w:after="40"/>
                    <w:jc w:val="both"/>
                    <w:rPr>
                      <w:snapToGrid w:val="0"/>
                      <w:sz w:val="24"/>
                      <w:szCs w:val="24"/>
                    </w:rPr>
                  </w:pPr>
                  <w:r w:rsidRPr="00894509">
                    <w:rPr>
                      <w:snapToGrid w:val="0"/>
                      <w:sz w:val="24"/>
                      <w:szCs w:val="24"/>
                    </w:rPr>
                    <w:t>- Phản ảnh số tiền vay Ngân hàng Nhà nước đã quá hạn trả.</w:t>
                  </w:r>
                </w:p>
              </w:tc>
            </w:tr>
            <w:tr w:rsidR="00203940" w:rsidRPr="00894509" w:rsidTr="00203940">
              <w:trPr>
                <w:trHeight w:val="727"/>
              </w:trPr>
              <w:tc>
                <w:tcPr>
                  <w:tcW w:w="2278" w:type="dxa"/>
                </w:tcPr>
                <w:p w:rsidR="00203940" w:rsidRPr="00F37649" w:rsidRDefault="00203940" w:rsidP="000D71AF">
                  <w:pPr>
                    <w:spacing w:before="40" w:after="40"/>
                    <w:jc w:val="both"/>
                    <w:rPr>
                      <w:b/>
                      <w:bCs/>
                      <w:snapToGrid w:val="0"/>
                      <w:sz w:val="24"/>
                      <w:szCs w:val="24"/>
                    </w:rPr>
                  </w:pPr>
                  <w:r w:rsidRPr="00F37649">
                    <w:rPr>
                      <w:b/>
                      <w:bCs/>
                      <w:snapToGrid w:val="0"/>
                      <w:sz w:val="24"/>
                      <w:szCs w:val="24"/>
                    </w:rPr>
                    <w:t>Hạch toán chi tiết:</w:t>
                  </w:r>
                </w:p>
              </w:tc>
              <w:tc>
                <w:tcPr>
                  <w:tcW w:w="2847" w:type="dxa"/>
                </w:tcPr>
                <w:p w:rsidR="00203940" w:rsidRPr="00894509" w:rsidRDefault="00203940" w:rsidP="000D71AF">
                  <w:pPr>
                    <w:spacing w:before="40" w:after="40"/>
                    <w:jc w:val="both"/>
                    <w:rPr>
                      <w:bCs/>
                      <w:snapToGrid w:val="0"/>
                      <w:sz w:val="24"/>
                      <w:szCs w:val="24"/>
                    </w:rPr>
                  </w:pPr>
                </w:p>
                <w:p w:rsidR="00203940" w:rsidRPr="00894509" w:rsidRDefault="00203940" w:rsidP="000D71AF">
                  <w:pPr>
                    <w:spacing w:before="40" w:after="40"/>
                    <w:jc w:val="both"/>
                    <w:rPr>
                      <w:snapToGrid w:val="0"/>
                      <w:sz w:val="24"/>
                      <w:szCs w:val="24"/>
                    </w:rPr>
                  </w:pPr>
                  <w:r w:rsidRPr="00894509">
                    <w:rPr>
                      <w:snapToGrid w:val="0"/>
                      <w:sz w:val="24"/>
                      <w:szCs w:val="24"/>
                    </w:rPr>
                    <w:t>- Mở 1 tài khoản chi tiết.”</w:t>
                  </w:r>
                </w:p>
              </w:tc>
            </w:tr>
          </w:tbl>
          <w:p w:rsidR="00023B4C" w:rsidRPr="00894509" w:rsidRDefault="00023B4C" w:rsidP="001E14A2">
            <w:pPr>
              <w:spacing w:before="40" w:after="40"/>
              <w:jc w:val="both"/>
              <w:rPr>
                <w:sz w:val="24"/>
                <w:szCs w:val="24"/>
              </w:rPr>
            </w:pPr>
          </w:p>
        </w:tc>
        <w:tc>
          <w:tcPr>
            <w:tcW w:w="5670" w:type="dxa"/>
          </w:tcPr>
          <w:p w:rsidR="00DA0955" w:rsidRPr="00894509" w:rsidRDefault="00DA0955" w:rsidP="00DA0955">
            <w:pPr>
              <w:spacing w:before="40" w:after="40"/>
              <w:jc w:val="both"/>
              <w:rPr>
                <w:b/>
                <w:snapToGrid w:val="0"/>
                <w:sz w:val="24"/>
                <w:szCs w:val="24"/>
              </w:rPr>
            </w:pPr>
            <w:r w:rsidRPr="00894509">
              <w:rPr>
                <w:b/>
                <w:snapToGrid w:val="0"/>
                <w:sz w:val="24"/>
                <w:szCs w:val="24"/>
              </w:rPr>
              <w:lastRenderedPageBreak/>
              <w:t>Điểm c Khoản 2 Điều 1:</w:t>
            </w:r>
          </w:p>
          <w:p w:rsidR="008135F6" w:rsidRPr="00894509" w:rsidRDefault="008135F6" w:rsidP="008135F6">
            <w:pPr>
              <w:spacing w:before="40" w:after="40"/>
              <w:jc w:val="both"/>
              <w:rPr>
                <w:sz w:val="24"/>
                <w:szCs w:val="24"/>
              </w:rPr>
            </w:pPr>
            <w:r w:rsidRPr="00894509">
              <w:rPr>
                <w:sz w:val="24"/>
                <w:szCs w:val="24"/>
              </w:rPr>
              <w:t>Sửa đổi tài khoản 403- Vay Ngân hàng Nhà nước bằng đồng Việt Nam như sau:</w:t>
            </w:r>
          </w:p>
          <w:p w:rsidR="008135F6" w:rsidRPr="00894509" w:rsidRDefault="008135F6" w:rsidP="008135F6">
            <w:pPr>
              <w:spacing w:before="40" w:after="40"/>
              <w:jc w:val="both"/>
              <w:rPr>
                <w:i/>
                <w:sz w:val="24"/>
                <w:szCs w:val="24"/>
                <w:lang w:val="vi-VN"/>
              </w:rPr>
            </w:pPr>
            <w:r w:rsidRPr="00894509">
              <w:rPr>
                <w:bCs/>
                <w:sz w:val="24"/>
                <w:szCs w:val="24"/>
                <w:lang w:val="it-IT"/>
              </w:rPr>
              <w:t>“</w:t>
            </w:r>
            <w:r w:rsidRPr="00894509">
              <w:rPr>
                <w:b/>
                <w:bCs/>
                <w:i/>
                <w:sz w:val="24"/>
                <w:szCs w:val="24"/>
                <w:lang w:val="it-IT"/>
              </w:rPr>
              <w:t xml:space="preserve">Tài khoản 403 - Giao dịch bán và mua lại trái phiếu Chính phủ với </w:t>
            </w:r>
            <w:r w:rsidRPr="00894509">
              <w:rPr>
                <w:b/>
                <w:bCs/>
                <w:i/>
                <w:sz w:val="24"/>
                <w:szCs w:val="24"/>
                <w:lang w:val="vi-VN"/>
              </w:rPr>
              <w:t>Kho bạc Nhà nước</w:t>
            </w:r>
          </w:p>
          <w:p w:rsidR="00131B9D" w:rsidRPr="00894509" w:rsidRDefault="00131B9D" w:rsidP="00131B9D">
            <w:pPr>
              <w:spacing w:before="40" w:after="40"/>
              <w:jc w:val="both"/>
              <w:rPr>
                <w:sz w:val="24"/>
                <w:szCs w:val="24"/>
                <w:lang w:val="it-IT"/>
              </w:rPr>
            </w:pPr>
            <w:r w:rsidRPr="00894509">
              <w:rPr>
                <w:sz w:val="24"/>
                <w:szCs w:val="24"/>
                <w:lang w:val="it-IT"/>
              </w:rPr>
              <w:t xml:space="preserve">Tài khoản này dùng để phản ánh các giao dịch bán và mua lại trái phiếu Chính phủ với </w:t>
            </w:r>
            <w:r w:rsidRPr="00894509">
              <w:rPr>
                <w:sz w:val="24"/>
                <w:szCs w:val="24"/>
                <w:lang w:val="vi-VN"/>
              </w:rPr>
              <w:t>Kho bạc Nhà nước</w:t>
            </w:r>
            <w:r w:rsidRPr="00894509">
              <w:rPr>
                <w:sz w:val="24"/>
                <w:szCs w:val="24"/>
                <w:lang w:val="it-IT"/>
              </w:rPr>
              <w:t xml:space="preserve"> phát sinh trong kỳ. Tài khoản này chỉ ghi nhận giá trị của hợp đồng mua bán lại trái phiếu </w:t>
            </w:r>
            <w:r w:rsidRPr="00894509">
              <w:rPr>
                <w:sz w:val="24"/>
                <w:szCs w:val="24"/>
              </w:rPr>
              <w:t>Chính phủ</w:t>
            </w:r>
            <w:r w:rsidRPr="00894509">
              <w:rPr>
                <w:sz w:val="24"/>
                <w:szCs w:val="24"/>
                <w:lang w:val="it-IT"/>
              </w:rPr>
              <w:t xml:space="preserve">, không ghi nhận khoản </w:t>
            </w:r>
            <w:r w:rsidRPr="00894509">
              <w:rPr>
                <w:sz w:val="24"/>
                <w:szCs w:val="24"/>
                <w:lang w:val="vi-VN"/>
              </w:rPr>
              <w:t>lãi</w:t>
            </w:r>
            <w:r w:rsidRPr="00894509">
              <w:rPr>
                <w:sz w:val="24"/>
                <w:szCs w:val="24"/>
                <w:lang w:val="it-IT"/>
              </w:rPr>
              <w:t xml:space="preserve"> mà bên mua nhận hộ bên bán tại (các) thời điểm nằm trong thời hạn hợp đồng.</w:t>
            </w:r>
          </w:p>
          <w:p w:rsidR="00131B9D" w:rsidRPr="00894509" w:rsidRDefault="00131B9D" w:rsidP="00131B9D">
            <w:pPr>
              <w:spacing w:before="40" w:after="40"/>
              <w:jc w:val="both"/>
              <w:rPr>
                <w:sz w:val="24"/>
                <w:szCs w:val="24"/>
                <w:lang w:val="it-IT"/>
              </w:rPr>
            </w:pPr>
            <w:r w:rsidRPr="00894509">
              <w:rPr>
                <w:sz w:val="24"/>
                <w:szCs w:val="24"/>
                <w:lang w:val="vi-VN"/>
              </w:rPr>
              <w:lastRenderedPageBreak/>
              <w:t>Hạch toán vào tài khoản này Tổ chức tín dụng</w:t>
            </w:r>
            <w:r w:rsidRPr="00894509">
              <w:rPr>
                <w:sz w:val="24"/>
                <w:szCs w:val="24"/>
                <w:lang w:val="it-IT"/>
              </w:rPr>
              <w:t xml:space="preserve"> phải chấp hành đúng các qui định về hình thức giao dịch, thời hạn giao dịch và thu nhập từ trái phiếu </w:t>
            </w:r>
            <w:r w:rsidRPr="00894509">
              <w:rPr>
                <w:sz w:val="24"/>
                <w:szCs w:val="24"/>
              </w:rPr>
              <w:t>Chính phủ</w:t>
            </w:r>
            <w:r w:rsidRPr="00894509">
              <w:rPr>
                <w:sz w:val="24"/>
                <w:szCs w:val="24"/>
                <w:lang w:val="it-IT"/>
              </w:rPr>
              <w:t xml:space="preserve"> trong giao dịch mua bán lại được qui định tại các cơ chế tài chính hiện hành về giao dịch mua bán lại trái phiếu </w:t>
            </w:r>
            <w:r w:rsidRPr="00894509">
              <w:rPr>
                <w:sz w:val="24"/>
                <w:szCs w:val="24"/>
              </w:rPr>
              <w:t>Chính phủ</w:t>
            </w:r>
            <w:r w:rsidRPr="00894509">
              <w:rPr>
                <w:sz w:val="24"/>
                <w:szCs w:val="24"/>
                <w:lang w:val="it-IT"/>
              </w:rPr>
              <w:t>.</w:t>
            </w:r>
          </w:p>
          <w:p w:rsidR="00131B9D" w:rsidRPr="00894509" w:rsidRDefault="00131B9D" w:rsidP="00131B9D">
            <w:pPr>
              <w:spacing w:before="40" w:after="40"/>
              <w:jc w:val="both"/>
              <w:rPr>
                <w:sz w:val="24"/>
                <w:szCs w:val="24"/>
                <w:lang w:val="it-IT"/>
              </w:rPr>
            </w:pPr>
          </w:p>
          <w:tbl>
            <w:tblPr>
              <w:tblStyle w:val="TableGrid"/>
              <w:tblW w:w="5533"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1"/>
              <w:gridCol w:w="3402"/>
            </w:tblGrid>
            <w:tr w:rsidR="00131B9D" w:rsidRPr="00894509" w:rsidTr="00E91E90">
              <w:trPr>
                <w:trHeight w:val="492"/>
              </w:trPr>
              <w:tc>
                <w:tcPr>
                  <w:tcW w:w="2131" w:type="dxa"/>
                </w:tcPr>
                <w:p w:rsidR="00131B9D" w:rsidRPr="00894509" w:rsidRDefault="00131B9D" w:rsidP="00131B9D">
                  <w:pPr>
                    <w:spacing w:before="40" w:after="40"/>
                    <w:jc w:val="both"/>
                    <w:rPr>
                      <w:b/>
                      <w:bCs/>
                      <w:sz w:val="24"/>
                      <w:szCs w:val="24"/>
                      <w:lang w:val="vi-VN"/>
                    </w:rPr>
                  </w:pPr>
                  <w:r w:rsidRPr="00894509">
                    <w:rPr>
                      <w:b/>
                      <w:bCs/>
                      <w:sz w:val="24"/>
                      <w:szCs w:val="24"/>
                      <w:lang w:val="vi-VN"/>
                    </w:rPr>
                    <w:t>Bên Có ghi:</w:t>
                  </w:r>
                </w:p>
              </w:tc>
              <w:tc>
                <w:tcPr>
                  <w:tcW w:w="3402" w:type="dxa"/>
                </w:tcPr>
                <w:p w:rsidR="00131B9D" w:rsidRPr="00894509" w:rsidRDefault="00131B9D" w:rsidP="00131B9D">
                  <w:pPr>
                    <w:spacing w:before="40" w:after="40"/>
                    <w:jc w:val="both"/>
                    <w:rPr>
                      <w:bCs/>
                      <w:sz w:val="24"/>
                      <w:szCs w:val="24"/>
                      <w:lang w:val="it-IT"/>
                    </w:rPr>
                  </w:pPr>
                  <w:r w:rsidRPr="00894509">
                    <w:rPr>
                      <w:bCs/>
                      <w:sz w:val="24"/>
                      <w:szCs w:val="24"/>
                      <w:lang w:val="it-IT"/>
                    </w:rPr>
                    <w:t xml:space="preserve">- </w:t>
                  </w:r>
                  <w:r w:rsidR="00D33522" w:rsidRPr="00894509">
                    <w:rPr>
                      <w:bCs/>
                      <w:sz w:val="24"/>
                      <w:szCs w:val="24"/>
                      <w:lang w:val="it-IT"/>
                    </w:rPr>
                    <w:t>Giá trị giao dịch lần 1 (tổ chức tín dụng bán cho Kho bạc Nhà nước) tại ngày thanh toán giao dịch lần 1.</w:t>
                  </w:r>
                </w:p>
                <w:p w:rsidR="00131B9D" w:rsidRPr="00894509" w:rsidRDefault="00131B9D" w:rsidP="0045734C">
                  <w:pPr>
                    <w:spacing w:before="40" w:after="40"/>
                    <w:jc w:val="both"/>
                    <w:rPr>
                      <w:bCs/>
                      <w:sz w:val="24"/>
                      <w:szCs w:val="24"/>
                    </w:rPr>
                  </w:pPr>
                  <w:r w:rsidRPr="00894509">
                    <w:rPr>
                      <w:sz w:val="24"/>
                      <w:szCs w:val="24"/>
                      <w:lang w:val="it-IT"/>
                    </w:rPr>
                    <w:t xml:space="preserve">- </w:t>
                  </w:r>
                  <w:r w:rsidR="00D33522" w:rsidRPr="00894509">
                    <w:rPr>
                      <w:sz w:val="24"/>
                      <w:szCs w:val="24"/>
                      <w:lang w:val="it-IT"/>
                    </w:rPr>
                    <w:t>Phân bổ số chênh lệch giữa giá trị giao dịch lần 1 và giá trị giao dịch lần 2 trái phiếu Chính Phủ với Kho bạc Nhà nước theo hợp đồng giao dịch.</w:t>
                  </w:r>
                </w:p>
              </w:tc>
            </w:tr>
            <w:tr w:rsidR="00131B9D" w:rsidRPr="00894509" w:rsidTr="00E91E90">
              <w:trPr>
                <w:trHeight w:val="516"/>
              </w:trPr>
              <w:tc>
                <w:tcPr>
                  <w:tcW w:w="2131" w:type="dxa"/>
                </w:tcPr>
                <w:p w:rsidR="00131B9D" w:rsidRPr="00894509" w:rsidRDefault="00131B9D" w:rsidP="00131B9D">
                  <w:pPr>
                    <w:spacing w:before="40" w:after="40"/>
                    <w:jc w:val="both"/>
                    <w:rPr>
                      <w:b/>
                      <w:bCs/>
                      <w:sz w:val="24"/>
                      <w:szCs w:val="24"/>
                      <w:lang w:val="vi-VN"/>
                    </w:rPr>
                  </w:pPr>
                  <w:r w:rsidRPr="00894509">
                    <w:rPr>
                      <w:b/>
                      <w:bCs/>
                      <w:sz w:val="24"/>
                      <w:szCs w:val="24"/>
                      <w:lang w:val="vi-VN"/>
                    </w:rPr>
                    <w:t>Bên Nợ ghi:</w:t>
                  </w:r>
                </w:p>
              </w:tc>
              <w:tc>
                <w:tcPr>
                  <w:tcW w:w="3402" w:type="dxa"/>
                </w:tcPr>
                <w:p w:rsidR="00131B9D" w:rsidRPr="00894509" w:rsidRDefault="00131B9D" w:rsidP="00131B9D">
                  <w:pPr>
                    <w:spacing w:before="40" w:after="40"/>
                    <w:jc w:val="both"/>
                    <w:rPr>
                      <w:bCs/>
                      <w:sz w:val="24"/>
                      <w:szCs w:val="24"/>
                      <w:lang w:val="it-IT"/>
                    </w:rPr>
                  </w:pPr>
                  <w:r w:rsidRPr="00894509">
                    <w:rPr>
                      <w:bCs/>
                      <w:sz w:val="24"/>
                      <w:szCs w:val="24"/>
                      <w:lang w:val="it-IT"/>
                    </w:rPr>
                    <w:t xml:space="preserve">- </w:t>
                  </w:r>
                  <w:r w:rsidR="00D33522" w:rsidRPr="00894509">
                    <w:rPr>
                      <w:bCs/>
                      <w:sz w:val="24"/>
                      <w:szCs w:val="24"/>
                      <w:lang w:val="it-IT"/>
                    </w:rPr>
                    <w:t>Giá trị giao dịch lần 2 (tổ chức tín dụng mua lại của Kho bạc Nhà nước) tại ngày thanh toán giao dịch lần 2.</w:t>
                  </w:r>
                </w:p>
              </w:tc>
            </w:tr>
            <w:tr w:rsidR="00131B9D" w:rsidRPr="00894509" w:rsidTr="00E91E90">
              <w:trPr>
                <w:trHeight w:val="503"/>
              </w:trPr>
              <w:tc>
                <w:tcPr>
                  <w:tcW w:w="2131" w:type="dxa"/>
                </w:tcPr>
                <w:p w:rsidR="00131B9D" w:rsidRPr="00894509" w:rsidRDefault="00131B9D" w:rsidP="00131B9D">
                  <w:pPr>
                    <w:spacing w:before="40" w:after="40"/>
                    <w:jc w:val="both"/>
                    <w:rPr>
                      <w:b/>
                      <w:bCs/>
                      <w:sz w:val="24"/>
                      <w:szCs w:val="24"/>
                      <w:lang w:val="vi-VN"/>
                    </w:rPr>
                  </w:pPr>
                  <w:r w:rsidRPr="00894509">
                    <w:rPr>
                      <w:b/>
                      <w:bCs/>
                      <w:sz w:val="24"/>
                      <w:szCs w:val="24"/>
                      <w:lang w:val="vi-VN"/>
                    </w:rPr>
                    <w:t>Số dư Có:</w:t>
                  </w:r>
                </w:p>
              </w:tc>
              <w:tc>
                <w:tcPr>
                  <w:tcW w:w="3402" w:type="dxa"/>
                </w:tcPr>
                <w:p w:rsidR="00131B9D" w:rsidRPr="00894509" w:rsidRDefault="00131B9D" w:rsidP="00131B9D">
                  <w:pPr>
                    <w:spacing w:before="40" w:after="40"/>
                    <w:jc w:val="both"/>
                    <w:rPr>
                      <w:bCs/>
                      <w:sz w:val="24"/>
                      <w:szCs w:val="24"/>
                      <w:lang w:val="it-IT"/>
                    </w:rPr>
                  </w:pPr>
                  <w:r w:rsidRPr="00894509">
                    <w:rPr>
                      <w:bCs/>
                      <w:sz w:val="24"/>
                      <w:szCs w:val="24"/>
                      <w:lang w:val="vi-VN"/>
                    </w:rPr>
                    <w:t xml:space="preserve">- </w:t>
                  </w:r>
                  <w:r w:rsidR="00D33522" w:rsidRPr="00894509">
                    <w:rPr>
                      <w:bCs/>
                      <w:sz w:val="24"/>
                      <w:szCs w:val="24"/>
                      <w:lang w:val="it-IT"/>
                    </w:rPr>
                    <w:t>Giá trị trái phiếu Chính phủ đang bán cho Kho bạc Nhà nước của tổ chức tín dụng khi chưa kết thúc thời hạn hợp đồng mua bán lại.</w:t>
                  </w:r>
                  <w:r w:rsidRPr="00894509">
                    <w:rPr>
                      <w:bCs/>
                      <w:sz w:val="24"/>
                      <w:szCs w:val="24"/>
                      <w:lang w:val="it-IT"/>
                    </w:rPr>
                    <w:t>”</w:t>
                  </w:r>
                </w:p>
              </w:tc>
            </w:tr>
            <w:tr w:rsidR="00131B9D" w:rsidRPr="00894509" w:rsidTr="00E91E90">
              <w:trPr>
                <w:trHeight w:val="555"/>
              </w:trPr>
              <w:tc>
                <w:tcPr>
                  <w:tcW w:w="2131" w:type="dxa"/>
                </w:tcPr>
                <w:p w:rsidR="00131B9D" w:rsidRPr="00894509" w:rsidRDefault="00131B9D" w:rsidP="00131B9D">
                  <w:pPr>
                    <w:spacing w:before="40" w:after="40"/>
                    <w:jc w:val="both"/>
                    <w:rPr>
                      <w:b/>
                      <w:bCs/>
                      <w:sz w:val="24"/>
                      <w:szCs w:val="24"/>
                    </w:rPr>
                  </w:pPr>
                  <w:r w:rsidRPr="00894509">
                    <w:rPr>
                      <w:b/>
                      <w:bCs/>
                      <w:sz w:val="24"/>
                      <w:szCs w:val="24"/>
                    </w:rPr>
                    <w:t>Hạch toán chi tiết:</w:t>
                  </w:r>
                </w:p>
              </w:tc>
              <w:tc>
                <w:tcPr>
                  <w:tcW w:w="3402" w:type="dxa"/>
                </w:tcPr>
                <w:p w:rsidR="00131B9D" w:rsidRPr="00894509" w:rsidRDefault="00131B9D" w:rsidP="00131B9D">
                  <w:pPr>
                    <w:spacing w:before="40" w:after="40"/>
                    <w:jc w:val="both"/>
                    <w:rPr>
                      <w:bCs/>
                      <w:sz w:val="24"/>
                      <w:szCs w:val="24"/>
                    </w:rPr>
                  </w:pPr>
                </w:p>
                <w:p w:rsidR="00131B9D" w:rsidRPr="00894509" w:rsidRDefault="00131B9D" w:rsidP="00131B9D">
                  <w:pPr>
                    <w:spacing w:before="40" w:after="40"/>
                    <w:jc w:val="both"/>
                    <w:rPr>
                      <w:bCs/>
                      <w:sz w:val="24"/>
                      <w:szCs w:val="24"/>
                    </w:rPr>
                  </w:pPr>
                  <w:r w:rsidRPr="00894509">
                    <w:rPr>
                      <w:bCs/>
                      <w:sz w:val="24"/>
                      <w:szCs w:val="24"/>
                    </w:rPr>
                    <w:t>- Mở 1 tài khoản chi tiết.</w:t>
                  </w:r>
                </w:p>
              </w:tc>
            </w:tr>
          </w:tbl>
          <w:p w:rsidR="00023B4C" w:rsidRPr="00894509" w:rsidRDefault="00023B4C" w:rsidP="00131B9D">
            <w:pPr>
              <w:rPr>
                <w:sz w:val="24"/>
                <w:szCs w:val="24"/>
              </w:rPr>
            </w:pPr>
          </w:p>
        </w:tc>
        <w:tc>
          <w:tcPr>
            <w:tcW w:w="3402" w:type="dxa"/>
          </w:tcPr>
          <w:p w:rsidR="008135F6" w:rsidRDefault="0082617D" w:rsidP="008135F6">
            <w:pPr>
              <w:spacing w:before="40" w:after="40"/>
              <w:jc w:val="both"/>
              <w:rPr>
                <w:sz w:val="24"/>
                <w:szCs w:val="24"/>
              </w:rPr>
            </w:pPr>
            <w:r>
              <w:rPr>
                <w:sz w:val="24"/>
                <w:szCs w:val="24"/>
              </w:rPr>
              <w:lastRenderedPageBreak/>
              <w:t xml:space="preserve">Sắp xếp lại để bổ sung tài khoản “Giao dịch bán và mua lại trái phiếu Chính phủ với Kho bạc Nhà nước” </w:t>
            </w:r>
            <w:r w:rsidR="008135F6" w:rsidRPr="00894509">
              <w:rPr>
                <w:sz w:val="24"/>
                <w:szCs w:val="24"/>
              </w:rPr>
              <w:t>để hạch toán nghiệp vụ TCTD bán và cam kết mua lại trái phiếu Chính phủ (TPCP) với Kho bạn Nhà nước (KBNN) đảm bảo phù hợp với quy định tại Thông tư 107/2</w:t>
            </w:r>
            <w:r w:rsidR="00AC0B50">
              <w:rPr>
                <w:sz w:val="24"/>
                <w:szCs w:val="24"/>
              </w:rPr>
              <w:t>020/TT-BTC ngày 21/12/2020</w:t>
            </w:r>
            <w:r w:rsidR="008135F6" w:rsidRPr="00894509">
              <w:rPr>
                <w:sz w:val="24"/>
                <w:szCs w:val="24"/>
              </w:rPr>
              <w:t xml:space="preserve"> hướng dẫn giao dịch mua lại có kỳ hạn TPCP từ </w:t>
            </w:r>
            <w:r w:rsidR="008135F6" w:rsidRPr="00894509">
              <w:rPr>
                <w:sz w:val="24"/>
                <w:szCs w:val="24"/>
              </w:rPr>
              <w:lastRenderedPageBreak/>
              <w:t>nguồn ngân quỹ nhà nước tạm thời nhàn rỗi của KBNN, trong đó đối tượng áp dụng bao gồm các ngân hàng thương mại đủ điều kiện giao dịch mua lại TPCP với KBNN.</w:t>
            </w:r>
          </w:p>
          <w:p w:rsidR="00AC0B50" w:rsidRPr="00894509" w:rsidRDefault="00AB2909" w:rsidP="008135F6">
            <w:pPr>
              <w:spacing w:before="40" w:after="40"/>
              <w:jc w:val="both"/>
              <w:rPr>
                <w:sz w:val="24"/>
                <w:szCs w:val="24"/>
              </w:rPr>
            </w:pPr>
            <w:r>
              <w:rPr>
                <w:sz w:val="24"/>
                <w:szCs w:val="24"/>
              </w:rPr>
              <w:t>Việc</w:t>
            </w:r>
            <w:r w:rsidR="00AC0B50" w:rsidRPr="00AC0B50">
              <w:rPr>
                <w:sz w:val="24"/>
                <w:szCs w:val="24"/>
              </w:rPr>
              <w:t xml:space="preserve"> sửa</w:t>
            </w:r>
            <w:r>
              <w:rPr>
                <w:sz w:val="24"/>
                <w:szCs w:val="24"/>
              </w:rPr>
              <w:t xml:space="preserve"> đổi, bổ sung thêm tài khoản này</w:t>
            </w:r>
            <w:r w:rsidR="00AC0B50" w:rsidRPr="00AC0B50">
              <w:rPr>
                <w:sz w:val="24"/>
                <w:szCs w:val="24"/>
              </w:rPr>
              <w:t xml:space="preserve"> để có tài khoản phù hợp hơn nhằm hạch toán nghiệp vụ này, phân biệt rõ các khoản Nợ Chính phủ (Kho bạc Nhà nước) với các khoản nợ tổ chức tài chính, tổ chức tín dụng khác.</w:t>
            </w:r>
          </w:p>
          <w:p w:rsidR="00023B4C" w:rsidRPr="00894509" w:rsidRDefault="00023B4C">
            <w:pPr>
              <w:spacing w:before="40" w:after="40"/>
              <w:jc w:val="both"/>
              <w:rPr>
                <w:sz w:val="24"/>
                <w:szCs w:val="24"/>
              </w:rPr>
            </w:pPr>
          </w:p>
          <w:p w:rsidR="006248A1" w:rsidRPr="00894509" w:rsidRDefault="006248A1">
            <w:pPr>
              <w:spacing w:before="40" w:after="40"/>
              <w:jc w:val="both"/>
              <w:rPr>
                <w:sz w:val="24"/>
                <w:szCs w:val="24"/>
              </w:rPr>
            </w:pPr>
          </w:p>
        </w:tc>
      </w:tr>
      <w:tr w:rsidR="00A7789F" w:rsidRPr="00894509" w:rsidTr="009800C8">
        <w:tc>
          <w:tcPr>
            <w:tcW w:w="675" w:type="dxa"/>
          </w:tcPr>
          <w:p w:rsidR="00A7789F" w:rsidRPr="00894509" w:rsidRDefault="00793E13" w:rsidP="00E0237C">
            <w:pPr>
              <w:spacing w:before="40" w:after="40"/>
              <w:jc w:val="center"/>
              <w:rPr>
                <w:sz w:val="24"/>
                <w:szCs w:val="24"/>
              </w:rPr>
            </w:pPr>
            <w:r>
              <w:rPr>
                <w:sz w:val="24"/>
                <w:szCs w:val="24"/>
              </w:rPr>
              <w:lastRenderedPageBreak/>
              <w:t>5</w:t>
            </w:r>
          </w:p>
        </w:tc>
        <w:tc>
          <w:tcPr>
            <w:tcW w:w="5387" w:type="dxa"/>
          </w:tcPr>
          <w:p w:rsidR="00382321" w:rsidRPr="002902F1" w:rsidRDefault="00382321" w:rsidP="00382321">
            <w:pPr>
              <w:spacing w:before="40" w:after="40"/>
              <w:jc w:val="both"/>
              <w:rPr>
                <w:sz w:val="24"/>
                <w:szCs w:val="24"/>
              </w:rPr>
            </w:pPr>
            <w:r w:rsidRPr="002902F1">
              <w:rPr>
                <w:b/>
                <w:bCs/>
                <w:i/>
                <w:iCs/>
                <w:sz w:val="24"/>
                <w:szCs w:val="24"/>
              </w:rPr>
              <w:t>Tài khoản 404- Vay Ngân hàng Nhà nước bằng ngoại tệ</w:t>
            </w:r>
          </w:p>
          <w:p w:rsidR="00382321" w:rsidRPr="002902F1" w:rsidRDefault="00382321" w:rsidP="00382321">
            <w:pPr>
              <w:spacing w:before="40" w:after="40"/>
              <w:jc w:val="both"/>
              <w:rPr>
                <w:sz w:val="24"/>
                <w:szCs w:val="24"/>
              </w:rPr>
            </w:pPr>
            <w:r w:rsidRPr="002902F1">
              <w:rPr>
                <w:sz w:val="24"/>
                <w:szCs w:val="24"/>
              </w:rPr>
              <w:t>Tài khoản này dùng để phản ảnh số ngoại tệ Tổ chức tín dụng vay Ngân hàng Nhà nước.</w:t>
            </w:r>
          </w:p>
          <w:p w:rsidR="00382321" w:rsidRPr="002902F1" w:rsidRDefault="00382321" w:rsidP="00382321">
            <w:pPr>
              <w:spacing w:before="40" w:after="40"/>
              <w:jc w:val="both"/>
              <w:rPr>
                <w:sz w:val="24"/>
                <w:szCs w:val="24"/>
              </w:rPr>
            </w:pPr>
            <w:r w:rsidRPr="002902F1">
              <w:rPr>
                <w:sz w:val="24"/>
                <w:szCs w:val="24"/>
              </w:rPr>
              <w:t>Tài khoản 404 có các tài khoản cấp III sau:</w:t>
            </w:r>
          </w:p>
          <w:p w:rsidR="00382321" w:rsidRPr="002902F1" w:rsidRDefault="00382321" w:rsidP="00382321">
            <w:pPr>
              <w:spacing w:before="40" w:after="40"/>
              <w:jc w:val="both"/>
              <w:rPr>
                <w:sz w:val="24"/>
                <w:szCs w:val="24"/>
              </w:rPr>
            </w:pPr>
            <w:r w:rsidRPr="002902F1">
              <w:rPr>
                <w:sz w:val="24"/>
                <w:szCs w:val="24"/>
              </w:rPr>
              <w:t>4041 - Nợ vay trong hạn.</w:t>
            </w:r>
          </w:p>
          <w:p w:rsidR="00382321" w:rsidRPr="002902F1" w:rsidRDefault="00382321" w:rsidP="00382321">
            <w:pPr>
              <w:spacing w:before="40" w:after="40"/>
              <w:jc w:val="both"/>
              <w:rPr>
                <w:sz w:val="24"/>
                <w:szCs w:val="24"/>
              </w:rPr>
            </w:pPr>
            <w:r w:rsidRPr="002902F1">
              <w:rPr>
                <w:sz w:val="24"/>
                <w:szCs w:val="24"/>
              </w:rPr>
              <w:t>4049 - Nợ quá hạn.</w:t>
            </w:r>
          </w:p>
          <w:p w:rsidR="00382321" w:rsidRPr="002902F1" w:rsidRDefault="00382321" w:rsidP="00382321">
            <w:pPr>
              <w:spacing w:before="40" w:after="40"/>
              <w:jc w:val="both"/>
              <w:rPr>
                <w:sz w:val="24"/>
                <w:szCs w:val="24"/>
              </w:rPr>
            </w:pPr>
            <w:r w:rsidRPr="002902F1">
              <w:rPr>
                <w:sz w:val="24"/>
                <w:szCs w:val="24"/>
              </w:rPr>
              <w:t>Nội dung hạch toán tài khoản 4041 giống như nội dung hạch toán tài khoản 4031</w:t>
            </w:r>
          </w:p>
          <w:p w:rsidR="00A7789F" w:rsidRPr="00894509" w:rsidRDefault="00382321" w:rsidP="00382321">
            <w:pPr>
              <w:spacing w:before="40" w:after="40"/>
              <w:jc w:val="both"/>
              <w:rPr>
                <w:sz w:val="24"/>
                <w:szCs w:val="24"/>
              </w:rPr>
            </w:pPr>
            <w:r w:rsidRPr="002902F1">
              <w:rPr>
                <w:sz w:val="24"/>
                <w:szCs w:val="24"/>
              </w:rPr>
              <w:t>Nội dung hạch toán tài khoản 4049 giống như nội dung hạch toán tài khoản 4039</w:t>
            </w:r>
          </w:p>
        </w:tc>
        <w:tc>
          <w:tcPr>
            <w:tcW w:w="5670" w:type="dxa"/>
          </w:tcPr>
          <w:p w:rsidR="00A7789F" w:rsidRPr="00894509" w:rsidRDefault="00382321" w:rsidP="00A7789F">
            <w:pPr>
              <w:spacing w:before="40" w:after="40"/>
              <w:jc w:val="both"/>
              <w:rPr>
                <w:b/>
                <w:snapToGrid w:val="0"/>
                <w:sz w:val="24"/>
                <w:szCs w:val="24"/>
              </w:rPr>
            </w:pPr>
            <w:r>
              <w:rPr>
                <w:b/>
                <w:snapToGrid w:val="0"/>
                <w:sz w:val="24"/>
                <w:szCs w:val="24"/>
              </w:rPr>
              <w:t>Điểm d</w:t>
            </w:r>
            <w:r w:rsidR="00A7789F" w:rsidRPr="00894509">
              <w:rPr>
                <w:b/>
                <w:snapToGrid w:val="0"/>
                <w:sz w:val="24"/>
                <w:szCs w:val="24"/>
              </w:rPr>
              <w:t xml:space="preserve"> Khoản 2 Điều 1:</w:t>
            </w:r>
          </w:p>
          <w:p w:rsidR="00A7789F" w:rsidRPr="00894509" w:rsidRDefault="00962719" w:rsidP="00A7789F">
            <w:pPr>
              <w:spacing w:before="40" w:after="40"/>
              <w:jc w:val="both"/>
              <w:rPr>
                <w:snapToGrid w:val="0"/>
                <w:sz w:val="24"/>
                <w:szCs w:val="24"/>
              </w:rPr>
            </w:pPr>
            <w:r>
              <w:rPr>
                <w:snapToGrid w:val="0"/>
                <w:sz w:val="24"/>
                <w:szCs w:val="24"/>
              </w:rPr>
              <w:t>Sửa đổi</w:t>
            </w:r>
            <w:r w:rsidR="00A7789F" w:rsidRPr="00894509">
              <w:rPr>
                <w:snapToGrid w:val="0"/>
                <w:sz w:val="24"/>
                <w:szCs w:val="24"/>
              </w:rPr>
              <w:t xml:space="preserve"> tài khoản </w:t>
            </w:r>
            <w:r w:rsidR="000D71AF">
              <w:rPr>
                <w:snapToGrid w:val="0"/>
                <w:sz w:val="24"/>
                <w:szCs w:val="24"/>
              </w:rPr>
              <w:t>404</w:t>
            </w:r>
            <w:r w:rsidR="00A7789F" w:rsidRPr="00894509">
              <w:rPr>
                <w:snapToGrid w:val="0"/>
                <w:sz w:val="24"/>
                <w:szCs w:val="24"/>
              </w:rPr>
              <w:t xml:space="preserve">- Vay Ngân hàng Nhà nước bằng </w:t>
            </w:r>
            <w:r w:rsidR="00E14BDF">
              <w:rPr>
                <w:snapToGrid w:val="0"/>
                <w:sz w:val="24"/>
                <w:szCs w:val="24"/>
              </w:rPr>
              <w:t>ngoại tệ</w:t>
            </w:r>
            <w:bookmarkStart w:id="2" w:name="_GoBack"/>
            <w:bookmarkEnd w:id="2"/>
            <w:r w:rsidR="00A7789F" w:rsidRPr="00894509">
              <w:rPr>
                <w:snapToGrid w:val="0"/>
                <w:sz w:val="24"/>
                <w:szCs w:val="24"/>
                <w:lang w:val="vi-VN"/>
              </w:rPr>
              <w:t xml:space="preserve"> như sau:</w:t>
            </w:r>
          </w:p>
          <w:p w:rsidR="00A7789F" w:rsidRPr="00894509" w:rsidRDefault="00A7789F" w:rsidP="00A7789F">
            <w:pPr>
              <w:spacing w:before="40" w:after="40"/>
              <w:jc w:val="both"/>
              <w:rPr>
                <w:snapToGrid w:val="0"/>
                <w:sz w:val="24"/>
                <w:szCs w:val="24"/>
              </w:rPr>
            </w:pPr>
            <w:r w:rsidRPr="00894509">
              <w:rPr>
                <w:bCs/>
                <w:iCs/>
                <w:snapToGrid w:val="0"/>
                <w:sz w:val="24"/>
                <w:szCs w:val="24"/>
              </w:rPr>
              <w:t>“</w:t>
            </w:r>
            <w:r w:rsidRPr="00894509">
              <w:rPr>
                <w:b/>
                <w:bCs/>
                <w:i/>
                <w:iCs/>
                <w:snapToGrid w:val="0"/>
                <w:sz w:val="24"/>
                <w:szCs w:val="24"/>
              </w:rPr>
              <w:t xml:space="preserve">Tài khoản </w:t>
            </w:r>
            <w:r w:rsidR="000D71AF">
              <w:rPr>
                <w:b/>
                <w:bCs/>
                <w:i/>
                <w:iCs/>
                <w:snapToGrid w:val="0"/>
                <w:sz w:val="24"/>
                <w:szCs w:val="24"/>
              </w:rPr>
              <w:t>404</w:t>
            </w:r>
            <w:r w:rsidRPr="00894509">
              <w:rPr>
                <w:b/>
                <w:bCs/>
                <w:i/>
                <w:iCs/>
                <w:snapToGrid w:val="0"/>
                <w:sz w:val="24"/>
                <w:szCs w:val="24"/>
              </w:rPr>
              <w:t>- Vay Ngân hàng Nhà nước bằng đồng Việt Nam</w:t>
            </w:r>
          </w:p>
          <w:p w:rsidR="00A7789F" w:rsidRPr="00894509" w:rsidRDefault="00A7789F" w:rsidP="00A7789F">
            <w:pPr>
              <w:spacing w:before="40" w:after="40"/>
              <w:jc w:val="both"/>
              <w:rPr>
                <w:snapToGrid w:val="0"/>
                <w:sz w:val="24"/>
                <w:szCs w:val="24"/>
              </w:rPr>
            </w:pPr>
            <w:r w:rsidRPr="00894509">
              <w:rPr>
                <w:snapToGrid w:val="0"/>
                <w:sz w:val="24"/>
                <w:szCs w:val="24"/>
              </w:rPr>
              <w:t xml:space="preserve">Tài khoản này dùng để phản ảnh số tiền đồng Việt Nam Tổ chức </w:t>
            </w:r>
            <w:r w:rsidR="00A806D7">
              <w:rPr>
                <w:snapToGrid w:val="0"/>
                <w:sz w:val="24"/>
                <w:szCs w:val="24"/>
              </w:rPr>
              <w:t>tín dụng vay Ngân hàng Nhà nước</w:t>
            </w:r>
            <w:r w:rsidRPr="00894509">
              <w:rPr>
                <w:snapToGrid w:val="0"/>
                <w:sz w:val="24"/>
                <w:szCs w:val="24"/>
              </w:rPr>
              <w:t>.</w:t>
            </w:r>
          </w:p>
          <w:p w:rsidR="00A7789F" w:rsidRPr="00894509" w:rsidRDefault="00A7789F" w:rsidP="00A7789F">
            <w:pPr>
              <w:spacing w:before="40" w:after="40"/>
              <w:jc w:val="both"/>
              <w:rPr>
                <w:snapToGrid w:val="0"/>
                <w:sz w:val="24"/>
                <w:szCs w:val="24"/>
              </w:rPr>
            </w:pPr>
            <w:r w:rsidRPr="00894509">
              <w:rPr>
                <w:snapToGrid w:val="0"/>
                <w:sz w:val="24"/>
                <w:szCs w:val="24"/>
              </w:rPr>
              <w:t xml:space="preserve">Tài khoản </w:t>
            </w:r>
            <w:r w:rsidR="000D71AF">
              <w:rPr>
                <w:snapToGrid w:val="0"/>
                <w:sz w:val="24"/>
                <w:szCs w:val="24"/>
              </w:rPr>
              <w:t>404</w:t>
            </w:r>
            <w:r w:rsidRPr="00894509">
              <w:rPr>
                <w:snapToGrid w:val="0"/>
                <w:sz w:val="24"/>
                <w:szCs w:val="24"/>
              </w:rPr>
              <w:t xml:space="preserve"> có các tài khoản cấp III như sau:</w:t>
            </w:r>
          </w:p>
          <w:p w:rsidR="00A7789F" w:rsidRPr="00894509" w:rsidRDefault="000D71AF" w:rsidP="00A7789F">
            <w:pPr>
              <w:spacing w:before="40" w:after="40"/>
              <w:jc w:val="both"/>
              <w:rPr>
                <w:snapToGrid w:val="0"/>
                <w:sz w:val="24"/>
                <w:szCs w:val="24"/>
              </w:rPr>
            </w:pPr>
            <w:r>
              <w:rPr>
                <w:snapToGrid w:val="0"/>
                <w:sz w:val="24"/>
                <w:szCs w:val="24"/>
              </w:rPr>
              <w:t>404</w:t>
            </w:r>
            <w:r w:rsidR="00A7789F" w:rsidRPr="00894509">
              <w:rPr>
                <w:snapToGrid w:val="0"/>
                <w:sz w:val="24"/>
                <w:szCs w:val="24"/>
              </w:rPr>
              <w:t>1 - Vay theo hồ sơ tín dụng</w:t>
            </w:r>
          </w:p>
          <w:p w:rsidR="00A7789F" w:rsidRPr="00894509" w:rsidRDefault="000D71AF" w:rsidP="00A7789F">
            <w:pPr>
              <w:spacing w:before="40" w:after="40"/>
              <w:jc w:val="both"/>
              <w:rPr>
                <w:snapToGrid w:val="0"/>
                <w:sz w:val="24"/>
                <w:szCs w:val="24"/>
              </w:rPr>
            </w:pPr>
            <w:r>
              <w:rPr>
                <w:snapToGrid w:val="0"/>
                <w:sz w:val="24"/>
                <w:szCs w:val="24"/>
              </w:rPr>
              <w:t>404</w:t>
            </w:r>
            <w:r w:rsidR="00A7789F" w:rsidRPr="00894509">
              <w:rPr>
                <w:snapToGrid w:val="0"/>
                <w:sz w:val="24"/>
                <w:szCs w:val="24"/>
              </w:rPr>
              <w:t>2 - Vay chiết khấu, tái chiết khấu các giấy tờ có giá</w:t>
            </w:r>
          </w:p>
          <w:p w:rsidR="00A7789F" w:rsidRPr="00894509" w:rsidRDefault="000D71AF" w:rsidP="00A7789F">
            <w:pPr>
              <w:spacing w:before="40" w:after="40"/>
              <w:jc w:val="both"/>
              <w:rPr>
                <w:snapToGrid w:val="0"/>
                <w:sz w:val="24"/>
                <w:szCs w:val="24"/>
              </w:rPr>
            </w:pPr>
            <w:r>
              <w:rPr>
                <w:snapToGrid w:val="0"/>
                <w:sz w:val="24"/>
                <w:szCs w:val="24"/>
              </w:rPr>
              <w:t>404</w:t>
            </w:r>
            <w:r w:rsidR="00A7789F" w:rsidRPr="00894509">
              <w:rPr>
                <w:snapToGrid w:val="0"/>
                <w:sz w:val="24"/>
                <w:szCs w:val="24"/>
              </w:rPr>
              <w:t xml:space="preserve">3 - Vay </w:t>
            </w:r>
            <w:r w:rsidR="004A1328">
              <w:rPr>
                <w:snapToGrid w:val="0"/>
                <w:sz w:val="24"/>
                <w:szCs w:val="24"/>
              </w:rPr>
              <w:t xml:space="preserve">có bảo đảm bằng </w:t>
            </w:r>
            <w:r w:rsidR="00A7789F" w:rsidRPr="00894509">
              <w:rPr>
                <w:snapToGrid w:val="0"/>
                <w:sz w:val="24"/>
                <w:szCs w:val="24"/>
              </w:rPr>
              <w:t>cầm cố các giấy tờ có giá</w:t>
            </w:r>
          </w:p>
          <w:p w:rsidR="00A7789F" w:rsidRPr="00894509" w:rsidRDefault="000D71AF" w:rsidP="00A7789F">
            <w:pPr>
              <w:spacing w:before="40" w:after="40"/>
              <w:jc w:val="both"/>
              <w:rPr>
                <w:snapToGrid w:val="0"/>
                <w:sz w:val="24"/>
                <w:szCs w:val="24"/>
              </w:rPr>
            </w:pPr>
            <w:r>
              <w:rPr>
                <w:snapToGrid w:val="0"/>
                <w:sz w:val="24"/>
                <w:szCs w:val="24"/>
              </w:rPr>
              <w:t>404</w:t>
            </w:r>
            <w:r w:rsidR="00A7789F" w:rsidRPr="00894509">
              <w:rPr>
                <w:snapToGrid w:val="0"/>
                <w:sz w:val="24"/>
                <w:szCs w:val="24"/>
              </w:rPr>
              <w:t>4 - Vay thanh toán bù trừ</w:t>
            </w:r>
          </w:p>
          <w:p w:rsidR="00A7789F" w:rsidRPr="00894509" w:rsidRDefault="000D71AF" w:rsidP="00A7789F">
            <w:pPr>
              <w:spacing w:before="40" w:after="40"/>
              <w:jc w:val="both"/>
              <w:rPr>
                <w:snapToGrid w:val="0"/>
                <w:sz w:val="24"/>
                <w:szCs w:val="24"/>
              </w:rPr>
            </w:pPr>
            <w:r>
              <w:rPr>
                <w:snapToGrid w:val="0"/>
                <w:sz w:val="24"/>
                <w:szCs w:val="24"/>
              </w:rPr>
              <w:t>404</w:t>
            </w:r>
            <w:r w:rsidR="00A7789F" w:rsidRPr="00894509">
              <w:rPr>
                <w:snapToGrid w:val="0"/>
                <w:sz w:val="24"/>
                <w:szCs w:val="24"/>
              </w:rPr>
              <w:t>5 - Vay đặc biệt</w:t>
            </w:r>
          </w:p>
          <w:p w:rsidR="00A7789F" w:rsidRPr="00894509" w:rsidRDefault="000D71AF" w:rsidP="00A7789F">
            <w:pPr>
              <w:spacing w:before="40" w:after="40"/>
              <w:jc w:val="both"/>
              <w:rPr>
                <w:snapToGrid w:val="0"/>
                <w:sz w:val="24"/>
                <w:szCs w:val="24"/>
              </w:rPr>
            </w:pPr>
            <w:r>
              <w:rPr>
                <w:snapToGrid w:val="0"/>
                <w:sz w:val="24"/>
                <w:szCs w:val="24"/>
              </w:rPr>
              <w:t>404</w:t>
            </w:r>
            <w:r w:rsidR="00A7789F" w:rsidRPr="00894509">
              <w:rPr>
                <w:snapToGrid w:val="0"/>
                <w:sz w:val="24"/>
                <w:szCs w:val="24"/>
              </w:rPr>
              <w:t>8 - Vay khác</w:t>
            </w:r>
          </w:p>
          <w:p w:rsidR="00A7789F" w:rsidRPr="00894509" w:rsidRDefault="000D71AF" w:rsidP="00A7789F">
            <w:pPr>
              <w:spacing w:before="40" w:after="40"/>
              <w:jc w:val="both"/>
              <w:rPr>
                <w:snapToGrid w:val="0"/>
                <w:sz w:val="24"/>
                <w:szCs w:val="24"/>
              </w:rPr>
            </w:pPr>
            <w:r>
              <w:rPr>
                <w:snapToGrid w:val="0"/>
                <w:sz w:val="24"/>
                <w:szCs w:val="24"/>
              </w:rPr>
              <w:t>404</w:t>
            </w:r>
            <w:r w:rsidR="00A7789F" w:rsidRPr="00894509">
              <w:rPr>
                <w:snapToGrid w:val="0"/>
                <w:sz w:val="24"/>
                <w:szCs w:val="24"/>
              </w:rPr>
              <w:t>9 - Nợ quá hạn</w:t>
            </w:r>
          </w:p>
          <w:p w:rsidR="00A7789F" w:rsidRPr="00894509" w:rsidRDefault="00A7789F" w:rsidP="00A7789F">
            <w:pPr>
              <w:spacing w:before="40" w:after="40"/>
              <w:jc w:val="both"/>
              <w:rPr>
                <w:snapToGrid w:val="0"/>
                <w:sz w:val="24"/>
                <w:szCs w:val="24"/>
              </w:rPr>
            </w:pPr>
            <w:r w:rsidRPr="00894509">
              <w:rPr>
                <w:snapToGrid w:val="0"/>
                <w:sz w:val="24"/>
                <w:szCs w:val="24"/>
              </w:rPr>
              <w:t>Nội dung hạch toán các tài khoản:</w:t>
            </w:r>
          </w:p>
          <w:p w:rsidR="00A7789F" w:rsidRPr="00894509" w:rsidRDefault="000D71AF" w:rsidP="00A7789F">
            <w:pPr>
              <w:spacing w:before="40" w:after="40"/>
              <w:jc w:val="both"/>
              <w:rPr>
                <w:b/>
                <w:snapToGrid w:val="0"/>
                <w:sz w:val="24"/>
                <w:szCs w:val="24"/>
              </w:rPr>
            </w:pPr>
            <w:r>
              <w:rPr>
                <w:b/>
                <w:bCs/>
                <w:i/>
                <w:iCs/>
                <w:snapToGrid w:val="0"/>
                <w:sz w:val="24"/>
                <w:szCs w:val="24"/>
              </w:rPr>
              <w:t>404</w:t>
            </w:r>
            <w:r w:rsidR="00A7789F" w:rsidRPr="00894509">
              <w:rPr>
                <w:b/>
                <w:bCs/>
                <w:i/>
                <w:iCs/>
                <w:snapToGrid w:val="0"/>
                <w:sz w:val="24"/>
                <w:szCs w:val="24"/>
              </w:rPr>
              <w:t>1- Vay theo hồ sơ tín dụng</w:t>
            </w:r>
          </w:p>
          <w:p w:rsidR="00A7789F" w:rsidRPr="00894509" w:rsidRDefault="000D71AF" w:rsidP="00A7789F">
            <w:pPr>
              <w:spacing w:before="40" w:after="40"/>
              <w:jc w:val="both"/>
              <w:rPr>
                <w:b/>
                <w:snapToGrid w:val="0"/>
                <w:sz w:val="24"/>
                <w:szCs w:val="24"/>
              </w:rPr>
            </w:pPr>
            <w:r>
              <w:rPr>
                <w:b/>
                <w:bCs/>
                <w:i/>
                <w:iCs/>
                <w:snapToGrid w:val="0"/>
                <w:sz w:val="24"/>
                <w:szCs w:val="24"/>
              </w:rPr>
              <w:t>404</w:t>
            </w:r>
            <w:r w:rsidR="00A7789F" w:rsidRPr="00894509">
              <w:rPr>
                <w:b/>
                <w:bCs/>
                <w:i/>
                <w:iCs/>
                <w:snapToGrid w:val="0"/>
                <w:sz w:val="24"/>
                <w:szCs w:val="24"/>
              </w:rPr>
              <w:t>2- Vay chiết khấu, tái chiết khấu các giấy tờ có giá</w:t>
            </w:r>
          </w:p>
          <w:p w:rsidR="00A7789F" w:rsidRPr="00894509" w:rsidRDefault="000D71AF" w:rsidP="00A7789F">
            <w:pPr>
              <w:spacing w:before="40" w:after="40"/>
              <w:jc w:val="both"/>
              <w:rPr>
                <w:b/>
                <w:snapToGrid w:val="0"/>
                <w:sz w:val="24"/>
                <w:szCs w:val="24"/>
              </w:rPr>
            </w:pPr>
            <w:r>
              <w:rPr>
                <w:b/>
                <w:bCs/>
                <w:i/>
                <w:iCs/>
                <w:snapToGrid w:val="0"/>
                <w:sz w:val="24"/>
                <w:szCs w:val="24"/>
              </w:rPr>
              <w:t>404</w:t>
            </w:r>
            <w:r w:rsidR="00A7789F" w:rsidRPr="00894509">
              <w:rPr>
                <w:b/>
                <w:bCs/>
                <w:i/>
                <w:iCs/>
                <w:snapToGrid w:val="0"/>
                <w:sz w:val="24"/>
                <w:szCs w:val="24"/>
              </w:rPr>
              <w:t xml:space="preserve">3- Vay </w:t>
            </w:r>
            <w:r w:rsidR="004A1328">
              <w:rPr>
                <w:b/>
                <w:bCs/>
                <w:i/>
                <w:iCs/>
                <w:snapToGrid w:val="0"/>
                <w:sz w:val="24"/>
                <w:szCs w:val="24"/>
              </w:rPr>
              <w:t xml:space="preserve">có </w:t>
            </w:r>
            <w:r w:rsidR="004D0D5F">
              <w:rPr>
                <w:b/>
                <w:bCs/>
                <w:i/>
                <w:iCs/>
                <w:snapToGrid w:val="0"/>
                <w:sz w:val="24"/>
                <w:szCs w:val="24"/>
              </w:rPr>
              <w:t>bảo đảm</w:t>
            </w:r>
            <w:r w:rsidR="004A1328">
              <w:rPr>
                <w:b/>
                <w:bCs/>
                <w:i/>
                <w:iCs/>
                <w:snapToGrid w:val="0"/>
                <w:sz w:val="24"/>
                <w:szCs w:val="24"/>
              </w:rPr>
              <w:t xml:space="preserve"> bằng </w:t>
            </w:r>
            <w:r w:rsidR="00A7789F" w:rsidRPr="00894509">
              <w:rPr>
                <w:b/>
                <w:bCs/>
                <w:i/>
                <w:iCs/>
                <w:snapToGrid w:val="0"/>
                <w:sz w:val="24"/>
                <w:szCs w:val="24"/>
              </w:rPr>
              <w:t>cầm cố các giấy tờ có giá</w:t>
            </w:r>
          </w:p>
          <w:p w:rsidR="00A7789F" w:rsidRPr="00894509" w:rsidRDefault="000D71AF" w:rsidP="00A7789F">
            <w:pPr>
              <w:spacing w:before="40" w:after="40"/>
              <w:jc w:val="both"/>
              <w:rPr>
                <w:b/>
                <w:snapToGrid w:val="0"/>
                <w:sz w:val="24"/>
                <w:szCs w:val="24"/>
              </w:rPr>
            </w:pPr>
            <w:r>
              <w:rPr>
                <w:b/>
                <w:bCs/>
                <w:i/>
                <w:iCs/>
                <w:snapToGrid w:val="0"/>
                <w:sz w:val="24"/>
                <w:szCs w:val="24"/>
              </w:rPr>
              <w:t>404</w:t>
            </w:r>
            <w:r w:rsidR="00A7789F" w:rsidRPr="00894509">
              <w:rPr>
                <w:b/>
                <w:bCs/>
                <w:i/>
                <w:iCs/>
                <w:snapToGrid w:val="0"/>
                <w:sz w:val="24"/>
                <w:szCs w:val="24"/>
              </w:rPr>
              <w:t>4- Vay thanh toán bù trừ</w:t>
            </w:r>
          </w:p>
          <w:p w:rsidR="00A7789F" w:rsidRPr="00894509" w:rsidRDefault="000D71AF" w:rsidP="00A7789F">
            <w:pPr>
              <w:spacing w:before="40" w:after="40"/>
              <w:jc w:val="both"/>
              <w:rPr>
                <w:b/>
                <w:snapToGrid w:val="0"/>
                <w:sz w:val="24"/>
                <w:szCs w:val="24"/>
              </w:rPr>
            </w:pPr>
            <w:r>
              <w:rPr>
                <w:b/>
                <w:bCs/>
                <w:i/>
                <w:iCs/>
                <w:snapToGrid w:val="0"/>
                <w:sz w:val="24"/>
                <w:szCs w:val="24"/>
              </w:rPr>
              <w:t>404</w:t>
            </w:r>
            <w:r w:rsidR="00A7789F" w:rsidRPr="00894509">
              <w:rPr>
                <w:b/>
                <w:bCs/>
                <w:i/>
                <w:iCs/>
                <w:snapToGrid w:val="0"/>
                <w:sz w:val="24"/>
                <w:szCs w:val="24"/>
              </w:rPr>
              <w:t>5- Vay đặc biệt</w:t>
            </w:r>
          </w:p>
          <w:p w:rsidR="00A7789F" w:rsidRPr="00894509" w:rsidRDefault="000D71AF" w:rsidP="00A7789F">
            <w:pPr>
              <w:spacing w:before="40" w:after="40"/>
              <w:jc w:val="both"/>
              <w:rPr>
                <w:snapToGrid w:val="0"/>
                <w:sz w:val="24"/>
                <w:szCs w:val="24"/>
              </w:rPr>
            </w:pPr>
            <w:r>
              <w:rPr>
                <w:b/>
                <w:bCs/>
                <w:i/>
                <w:iCs/>
                <w:snapToGrid w:val="0"/>
                <w:sz w:val="24"/>
                <w:szCs w:val="24"/>
              </w:rPr>
              <w:t>404</w:t>
            </w:r>
            <w:r w:rsidR="00A7789F" w:rsidRPr="00894509">
              <w:rPr>
                <w:b/>
                <w:bCs/>
                <w:i/>
                <w:iCs/>
                <w:snapToGrid w:val="0"/>
                <w:sz w:val="24"/>
                <w:szCs w:val="24"/>
              </w:rPr>
              <w:t>8- Vay khác</w:t>
            </w:r>
            <w:r w:rsidR="00A7789F" w:rsidRPr="00894509">
              <w:rPr>
                <w:bCs/>
                <w:i/>
                <w:iCs/>
                <w:snapToGrid w:val="0"/>
                <w:sz w:val="24"/>
                <w:szCs w:val="24"/>
              </w:rPr>
              <w:t xml:space="preserve"> </w:t>
            </w:r>
            <w:r w:rsidR="00A7789F" w:rsidRPr="00894509">
              <w:rPr>
                <w:snapToGrid w:val="0"/>
                <w:sz w:val="24"/>
                <w:szCs w:val="24"/>
              </w:rPr>
              <w:t xml:space="preserve">(bao gồm các khoản vay có thời hạn </w:t>
            </w:r>
            <w:r w:rsidR="00A7789F" w:rsidRPr="00894509">
              <w:rPr>
                <w:snapToGrid w:val="0"/>
                <w:sz w:val="24"/>
                <w:szCs w:val="24"/>
              </w:rPr>
              <w:lastRenderedPageBreak/>
              <w:t>theo các mục tiêu Chính phủ chỉ định)</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3260"/>
            </w:tblGrid>
            <w:tr w:rsidR="00A7789F" w:rsidRPr="00894509" w:rsidTr="00A7789F">
              <w:trPr>
                <w:trHeight w:val="341"/>
              </w:trPr>
              <w:tc>
                <w:tcPr>
                  <w:tcW w:w="2126" w:type="dxa"/>
                </w:tcPr>
                <w:p w:rsidR="00A7789F" w:rsidRPr="00F37649" w:rsidRDefault="00A7789F" w:rsidP="00A7789F">
                  <w:pPr>
                    <w:spacing w:before="40" w:after="40"/>
                    <w:jc w:val="both"/>
                    <w:rPr>
                      <w:b/>
                      <w:bCs/>
                      <w:snapToGrid w:val="0"/>
                      <w:sz w:val="24"/>
                      <w:szCs w:val="24"/>
                      <w:lang w:val="vi-VN"/>
                    </w:rPr>
                  </w:pPr>
                  <w:r w:rsidRPr="00F37649">
                    <w:rPr>
                      <w:b/>
                      <w:bCs/>
                      <w:snapToGrid w:val="0"/>
                      <w:sz w:val="24"/>
                      <w:szCs w:val="24"/>
                      <w:lang w:val="vi-VN"/>
                    </w:rPr>
                    <w:t>Bên Có ghi:</w:t>
                  </w:r>
                </w:p>
              </w:tc>
              <w:tc>
                <w:tcPr>
                  <w:tcW w:w="3260" w:type="dxa"/>
                </w:tcPr>
                <w:p w:rsidR="00A7789F" w:rsidRPr="00894509" w:rsidRDefault="00A7789F" w:rsidP="00A7789F">
                  <w:pPr>
                    <w:spacing w:before="40" w:after="40"/>
                    <w:jc w:val="both"/>
                    <w:rPr>
                      <w:snapToGrid w:val="0"/>
                      <w:sz w:val="24"/>
                      <w:szCs w:val="24"/>
                    </w:rPr>
                  </w:pPr>
                  <w:r w:rsidRPr="00894509">
                    <w:rPr>
                      <w:snapToGrid w:val="0"/>
                      <w:sz w:val="24"/>
                      <w:szCs w:val="24"/>
                    </w:rPr>
                    <w:t>- Số tiền vay Ngân hàng Nhà nước.</w:t>
                  </w:r>
                </w:p>
              </w:tc>
            </w:tr>
            <w:tr w:rsidR="00A7789F" w:rsidRPr="00894509" w:rsidTr="008E583D">
              <w:trPr>
                <w:trHeight w:val="360"/>
              </w:trPr>
              <w:tc>
                <w:tcPr>
                  <w:tcW w:w="2126" w:type="dxa"/>
                </w:tcPr>
                <w:p w:rsidR="00A7789F" w:rsidRPr="00F37649" w:rsidRDefault="00A7789F" w:rsidP="00A7789F">
                  <w:pPr>
                    <w:spacing w:before="40" w:after="40"/>
                    <w:jc w:val="both"/>
                    <w:rPr>
                      <w:b/>
                      <w:bCs/>
                      <w:snapToGrid w:val="0"/>
                      <w:sz w:val="24"/>
                      <w:szCs w:val="24"/>
                      <w:lang w:val="vi-VN"/>
                    </w:rPr>
                  </w:pPr>
                  <w:r w:rsidRPr="00F37649">
                    <w:rPr>
                      <w:b/>
                      <w:bCs/>
                      <w:snapToGrid w:val="0"/>
                      <w:sz w:val="24"/>
                      <w:szCs w:val="24"/>
                      <w:lang w:val="vi-VN"/>
                    </w:rPr>
                    <w:t>Bên Nợ ghi:</w:t>
                  </w:r>
                </w:p>
              </w:tc>
              <w:tc>
                <w:tcPr>
                  <w:tcW w:w="3260" w:type="dxa"/>
                </w:tcPr>
                <w:p w:rsidR="00A7789F" w:rsidRPr="00894509" w:rsidRDefault="00A7789F" w:rsidP="00A7789F">
                  <w:pPr>
                    <w:spacing w:before="40" w:after="40"/>
                    <w:jc w:val="both"/>
                    <w:rPr>
                      <w:snapToGrid w:val="0"/>
                      <w:sz w:val="24"/>
                      <w:szCs w:val="24"/>
                    </w:rPr>
                  </w:pPr>
                  <w:r w:rsidRPr="00894509">
                    <w:rPr>
                      <w:snapToGrid w:val="0"/>
                      <w:sz w:val="24"/>
                      <w:szCs w:val="24"/>
                    </w:rPr>
                    <w:t>- Số tiền trả nợ Ngân hàng Nhà nước.</w:t>
                  </w:r>
                </w:p>
                <w:p w:rsidR="00A7789F" w:rsidRPr="00894509" w:rsidRDefault="00A7789F" w:rsidP="008E583D">
                  <w:pPr>
                    <w:spacing w:before="40" w:after="40"/>
                    <w:jc w:val="both"/>
                    <w:rPr>
                      <w:snapToGrid w:val="0"/>
                      <w:sz w:val="24"/>
                      <w:szCs w:val="24"/>
                    </w:rPr>
                  </w:pPr>
                  <w:r w:rsidRPr="00894509">
                    <w:rPr>
                      <w:snapToGrid w:val="0"/>
                      <w:sz w:val="24"/>
                      <w:szCs w:val="24"/>
                    </w:rPr>
                    <w:t>- Số tiền vay Ngân hàng Nhà nước chuyển sang tài khoản nợ quá hạn</w:t>
                  </w:r>
                </w:p>
              </w:tc>
            </w:tr>
            <w:tr w:rsidR="00A7789F" w:rsidRPr="00894509" w:rsidTr="00A7789F">
              <w:trPr>
                <w:trHeight w:val="358"/>
              </w:trPr>
              <w:tc>
                <w:tcPr>
                  <w:tcW w:w="2126" w:type="dxa"/>
                </w:tcPr>
                <w:p w:rsidR="00A7789F" w:rsidRPr="00F37649" w:rsidRDefault="00A7789F" w:rsidP="00A7789F">
                  <w:pPr>
                    <w:spacing w:before="40" w:after="40"/>
                    <w:jc w:val="both"/>
                    <w:rPr>
                      <w:b/>
                      <w:bCs/>
                      <w:snapToGrid w:val="0"/>
                      <w:sz w:val="24"/>
                      <w:szCs w:val="24"/>
                      <w:lang w:val="vi-VN"/>
                    </w:rPr>
                  </w:pPr>
                  <w:r w:rsidRPr="00F37649">
                    <w:rPr>
                      <w:b/>
                      <w:bCs/>
                      <w:snapToGrid w:val="0"/>
                      <w:sz w:val="24"/>
                      <w:szCs w:val="24"/>
                      <w:lang w:val="vi-VN"/>
                    </w:rPr>
                    <w:t>Số dư Có:</w:t>
                  </w:r>
                </w:p>
              </w:tc>
              <w:tc>
                <w:tcPr>
                  <w:tcW w:w="3260" w:type="dxa"/>
                </w:tcPr>
                <w:p w:rsidR="00A7789F" w:rsidRPr="00894509" w:rsidRDefault="00A7789F" w:rsidP="00A7789F">
                  <w:pPr>
                    <w:spacing w:before="40" w:after="40"/>
                    <w:jc w:val="both"/>
                    <w:rPr>
                      <w:snapToGrid w:val="0"/>
                      <w:sz w:val="24"/>
                      <w:szCs w:val="24"/>
                    </w:rPr>
                  </w:pPr>
                  <w:r w:rsidRPr="00894509">
                    <w:rPr>
                      <w:snapToGrid w:val="0"/>
                      <w:sz w:val="24"/>
                      <w:szCs w:val="24"/>
                    </w:rPr>
                    <w:t xml:space="preserve">- Phản ảnh số tiền Tổ chức tín dụng đang vay Ngân hàng Nhà nước. </w:t>
                  </w:r>
                </w:p>
              </w:tc>
            </w:tr>
            <w:tr w:rsidR="00A7789F" w:rsidRPr="00894509" w:rsidTr="00A7789F">
              <w:trPr>
                <w:trHeight w:val="665"/>
              </w:trPr>
              <w:tc>
                <w:tcPr>
                  <w:tcW w:w="2126" w:type="dxa"/>
                </w:tcPr>
                <w:p w:rsidR="00A7789F" w:rsidRPr="00F37649" w:rsidRDefault="00A7789F" w:rsidP="00A7789F">
                  <w:pPr>
                    <w:spacing w:before="40" w:after="40"/>
                    <w:jc w:val="both"/>
                    <w:rPr>
                      <w:b/>
                      <w:bCs/>
                      <w:snapToGrid w:val="0"/>
                      <w:sz w:val="24"/>
                      <w:szCs w:val="24"/>
                    </w:rPr>
                  </w:pPr>
                  <w:r w:rsidRPr="00F37649">
                    <w:rPr>
                      <w:b/>
                      <w:bCs/>
                      <w:snapToGrid w:val="0"/>
                      <w:sz w:val="24"/>
                      <w:szCs w:val="24"/>
                    </w:rPr>
                    <w:t>Hạch toán chi tiết:</w:t>
                  </w:r>
                </w:p>
              </w:tc>
              <w:tc>
                <w:tcPr>
                  <w:tcW w:w="3260" w:type="dxa"/>
                </w:tcPr>
                <w:p w:rsidR="00A7789F" w:rsidRPr="00894509" w:rsidRDefault="00A7789F" w:rsidP="00A7789F">
                  <w:pPr>
                    <w:spacing w:before="40" w:after="40"/>
                    <w:jc w:val="both"/>
                    <w:rPr>
                      <w:snapToGrid w:val="0"/>
                      <w:sz w:val="24"/>
                      <w:szCs w:val="24"/>
                    </w:rPr>
                  </w:pPr>
                </w:p>
                <w:p w:rsidR="00A7789F" w:rsidRPr="00894509" w:rsidRDefault="00A7789F" w:rsidP="00A7789F">
                  <w:pPr>
                    <w:spacing w:before="40" w:after="40"/>
                    <w:jc w:val="both"/>
                    <w:rPr>
                      <w:snapToGrid w:val="0"/>
                      <w:sz w:val="24"/>
                      <w:szCs w:val="24"/>
                    </w:rPr>
                  </w:pPr>
                  <w:r w:rsidRPr="00894509">
                    <w:rPr>
                      <w:snapToGrid w:val="0"/>
                      <w:sz w:val="24"/>
                      <w:szCs w:val="24"/>
                    </w:rPr>
                    <w:t>- Mở 1 tài khoản chi tiết.</w:t>
                  </w:r>
                </w:p>
              </w:tc>
            </w:tr>
          </w:tbl>
          <w:p w:rsidR="00A7789F" w:rsidRPr="00894509" w:rsidRDefault="00A7789F" w:rsidP="00A7789F">
            <w:pPr>
              <w:spacing w:before="40" w:after="40"/>
              <w:jc w:val="both"/>
              <w:rPr>
                <w:b/>
                <w:snapToGrid w:val="0"/>
                <w:sz w:val="24"/>
                <w:szCs w:val="24"/>
              </w:rPr>
            </w:pPr>
            <w:r w:rsidRPr="00894509">
              <w:rPr>
                <w:b/>
                <w:bCs/>
                <w:i/>
                <w:iCs/>
                <w:snapToGrid w:val="0"/>
                <w:sz w:val="24"/>
                <w:szCs w:val="24"/>
              </w:rPr>
              <w:t xml:space="preserve">Tài khoản </w:t>
            </w:r>
            <w:r w:rsidR="000D71AF">
              <w:rPr>
                <w:b/>
                <w:bCs/>
                <w:i/>
                <w:iCs/>
                <w:snapToGrid w:val="0"/>
                <w:sz w:val="24"/>
                <w:szCs w:val="24"/>
              </w:rPr>
              <w:t>404</w:t>
            </w:r>
            <w:r w:rsidRPr="00894509">
              <w:rPr>
                <w:b/>
                <w:bCs/>
                <w:i/>
                <w:iCs/>
                <w:snapToGrid w:val="0"/>
                <w:sz w:val="24"/>
                <w:szCs w:val="24"/>
              </w:rPr>
              <w:t>9 - Nợ quá hạn</w:t>
            </w:r>
          </w:p>
          <w:p w:rsidR="00A7789F" w:rsidRPr="00894509" w:rsidRDefault="00A7789F" w:rsidP="00A7789F">
            <w:pPr>
              <w:spacing w:before="40" w:after="40"/>
              <w:jc w:val="both"/>
              <w:rPr>
                <w:snapToGrid w:val="0"/>
                <w:sz w:val="24"/>
                <w:szCs w:val="24"/>
              </w:rPr>
            </w:pPr>
            <w:r w:rsidRPr="00894509">
              <w:rPr>
                <w:snapToGrid w:val="0"/>
                <w:sz w:val="24"/>
                <w:szCs w:val="24"/>
              </w:rPr>
              <w:t>Tài khoản này dùng để hạch toán số tiền đồng Việt Nam Tổ chức tín dụng vay Ngân hàng Nhà nước đã quá hạn trả.</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6"/>
              <w:gridCol w:w="3250"/>
            </w:tblGrid>
            <w:tr w:rsidR="00A7789F" w:rsidRPr="00894509" w:rsidTr="00F37649">
              <w:trPr>
                <w:trHeight w:val="703"/>
              </w:trPr>
              <w:tc>
                <w:tcPr>
                  <w:tcW w:w="2136" w:type="dxa"/>
                </w:tcPr>
                <w:p w:rsidR="00A7789F" w:rsidRPr="00F37649" w:rsidRDefault="00A7789F" w:rsidP="00A7789F">
                  <w:pPr>
                    <w:spacing w:before="40" w:after="40"/>
                    <w:jc w:val="both"/>
                    <w:rPr>
                      <w:b/>
                      <w:bCs/>
                      <w:snapToGrid w:val="0"/>
                      <w:sz w:val="24"/>
                      <w:szCs w:val="24"/>
                      <w:lang w:val="vi-VN"/>
                    </w:rPr>
                  </w:pPr>
                  <w:r w:rsidRPr="00F37649">
                    <w:rPr>
                      <w:b/>
                      <w:bCs/>
                      <w:snapToGrid w:val="0"/>
                      <w:sz w:val="24"/>
                      <w:szCs w:val="24"/>
                      <w:lang w:val="vi-VN"/>
                    </w:rPr>
                    <w:t>Bên Có ghi:</w:t>
                  </w:r>
                </w:p>
              </w:tc>
              <w:tc>
                <w:tcPr>
                  <w:tcW w:w="3250" w:type="dxa"/>
                </w:tcPr>
                <w:p w:rsidR="00A7789F" w:rsidRPr="00894509" w:rsidRDefault="00A7789F" w:rsidP="00A7789F">
                  <w:pPr>
                    <w:spacing w:before="40" w:after="40"/>
                    <w:jc w:val="both"/>
                    <w:rPr>
                      <w:snapToGrid w:val="0"/>
                      <w:sz w:val="24"/>
                      <w:szCs w:val="24"/>
                    </w:rPr>
                  </w:pPr>
                  <w:r w:rsidRPr="00894509">
                    <w:rPr>
                      <w:snapToGrid w:val="0"/>
                      <w:sz w:val="24"/>
                      <w:szCs w:val="24"/>
                    </w:rPr>
                    <w:t>- Số tiền vay đã quá hạn trả (chuyển từ các tài khoản vay Ngân hàng Nhà nước sang).</w:t>
                  </w:r>
                </w:p>
              </w:tc>
            </w:tr>
            <w:tr w:rsidR="00A7789F" w:rsidRPr="00894509" w:rsidTr="00F37649">
              <w:trPr>
                <w:trHeight w:val="399"/>
              </w:trPr>
              <w:tc>
                <w:tcPr>
                  <w:tcW w:w="2136" w:type="dxa"/>
                </w:tcPr>
                <w:p w:rsidR="00A7789F" w:rsidRPr="00F37649" w:rsidRDefault="00A7789F" w:rsidP="00A7789F">
                  <w:pPr>
                    <w:spacing w:before="40" w:after="40"/>
                    <w:jc w:val="both"/>
                    <w:rPr>
                      <w:b/>
                      <w:bCs/>
                      <w:snapToGrid w:val="0"/>
                      <w:sz w:val="24"/>
                      <w:szCs w:val="24"/>
                      <w:lang w:val="vi-VN"/>
                    </w:rPr>
                  </w:pPr>
                  <w:r w:rsidRPr="00F37649">
                    <w:rPr>
                      <w:b/>
                      <w:bCs/>
                      <w:snapToGrid w:val="0"/>
                      <w:sz w:val="24"/>
                      <w:szCs w:val="24"/>
                      <w:lang w:val="vi-VN"/>
                    </w:rPr>
                    <w:t>Bên Nợ ghi:</w:t>
                  </w:r>
                </w:p>
              </w:tc>
              <w:tc>
                <w:tcPr>
                  <w:tcW w:w="3250" w:type="dxa"/>
                </w:tcPr>
                <w:p w:rsidR="00A7789F" w:rsidRPr="00894509" w:rsidRDefault="00A7789F" w:rsidP="00A7789F">
                  <w:pPr>
                    <w:spacing w:before="40" w:after="40"/>
                    <w:jc w:val="both"/>
                    <w:rPr>
                      <w:snapToGrid w:val="0"/>
                      <w:sz w:val="24"/>
                      <w:szCs w:val="24"/>
                    </w:rPr>
                  </w:pPr>
                  <w:r w:rsidRPr="00894509">
                    <w:rPr>
                      <w:snapToGrid w:val="0"/>
                      <w:sz w:val="24"/>
                      <w:szCs w:val="24"/>
                    </w:rPr>
                    <w:t>- Số tiền trả nợ Ngân hàng Nhà nước.</w:t>
                  </w:r>
                </w:p>
              </w:tc>
            </w:tr>
            <w:tr w:rsidR="00A7789F" w:rsidRPr="00894509" w:rsidTr="00F37649">
              <w:trPr>
                <w:trHeight w:val="684"/>
              </w:trPr>
              <w:tc>
                <w:tcPr>
                  <w:tcW w:w="2136" w:type="dxa"/>
                </w:tcPr>
                <w:p w:rsidR="00A7789F" w:rsidRPr="00F37649" w:rsidRDefault="00A7789F" w:rsidP="00A7789F">
                  <w:pPr>
                    <w:spacing w:before="40" w:after="40"/>
                    <w:jc w:val="both"/>
                    <w:rPr>
                      <w:b/>
                      <w:bCs/>
                      <w:snapToGrid w:val="0"/>
                      <w:sz w:val="24"/>
                      <w:szCs w:val="24"/>
                      <w:lang w:val="vi-VN"/>
                    </w:rPr>
                  </w:pPr>
                  <w:r w:rsidRPr="00F37649">
                    <w:rPr>
                      <w:b/>
                      <w:bCs/>
                      <w:snapToGrid w:val="0"/>
                      <w:sz w:val="24"/>
                      <w:szCs w:val="24"/>
                      <w:lang w:val="vi-VN"/>
                    </w:rPr>
                    <w:t>Số dư Có:</w:t>
                  </w:r>
                </w:p>
              </w:tc>
              <w:tc>
                <w:tcPr>
                  <w:tcW w:w="3250" w:type="dxa"/>
                </w:tcPr>
                <w:p w:rsidR="00A7789F" w:rsidRPr="00894509" w:rsidRDefault="00A7789F" w:rsidP="00A7789F">
                  <w:pPr>
                    <w:spacing w:before="40" w:after="40"/>
                    <w:jc w:val="both"/>
                    <w:rPr>
                      <w:snapToGrid w:val="0"/>
                      <w:sz w:val="24"/>
                      <w:szCs w:val="24"/>
                    </w:rPr>
                  </w:pPr>
                  <w:r w:rsidRPr="00894509">
                    <w:rPr>
                      <w:snapToGrid w:val="0"/>
                      <w:sz w:val="24"/>
                      <w:szCs w:val="24"/>
                    </w:rPr>
                    <w:t>- Phản ảnh số tiền vay Ngân hàng Nhà nước đã quá hạn trả.</w:t>
                  </w:r>
                </w:p>
              </w:tc>
            </w:tr>
            <w:tr w:rsidR="00A7789F" w:rsidRPr="00894509" w:rsidTr="00F37649">
              <w:trPr>
                <w:trHeight w:val="741"/>
              </w:trPr>
              <w:tc>
                <w:tcPr>
                  <w:tcW w:w="2136" w:type="dxa"/>
                </w:tcPr>
                <w:p w:rsidR="00A7789F" w:rsidRPr="00F37649" w:rsidRDefault="00A7789F" w:rsidP="00A7789F">
                  <w:pPr>
                    <w:spacing w:before="40" w:after="40"/>
                    <w:jc w:val="both"/>
                    <w:rPr>
                      <w:b/>
                      <w:bCs/>
                      <w:snapToGrid w:val="0"/>
                      <w:sz w:val="24"/>
                      <w:szCs w:val="24"/>
                    </w:rPr>
                  </w:pPr>
                  <w:r w:rsidRPr="00F37649">
                    <w:rPr>
                      <w:b/>
                      <w:bCs/>
                      <w:snapToGrid w:val="0"/>
                      <w:sz w:val="24"/>
                      <w:szCs w:val="24"/>
                    </w:rPr>
                    <w:t>Hạch toán chi tiết:</w:t>
                  </w:r>
                </w:p>
              </w:tc>
              <w:tc>
                <w:tcPr>
                  <w:tcW w:w="3250" w:type="dxa"/>
                </w:tcPr>
                <w:p w:rsidR="00A7789F" w:rsidRPr="00894509" w:rsidRDefault="00A7789F" w:rsidP="00A7789F">
                  <w:pPr>
                    <w:spacing w:before="40" w:after="40"/>
                    <w:jc w:val="both"/>
                    <w:rPr>
                      <w:bCs/>
                      <w:snapToGrid w:val="0"/>
                      <w:sz w:val="24"/>
                      <w:szCs w:val="24"/>
                    </w:rPr>
                  </w:pPr>
                </w:p>
                <w:p w:rsidR="00A7789F" w:rsidRPr="00894509" w:rsidRDefault="00A7789F" w:rsidP="00A7789F">
                  <w:pPr>
                    <w:spacing w:before="40" w:after="40"/>
                    <w:jc w:val="both"/>
                    <w:rPr>
                      <w:snapToGrid w:val="0"/>
                      <w:sz w:val="24"/>
                      <w:szCs w:val="24"/>
                    </w:rPr>
                  </w:pPr>
                  <w:r w:rsidRPr="00894509">
                    <w:rPr>
                      <w:snapToGrid w:val="0"/>
                      <w:sz w:val="24"/>
                      <w:szCs w:val="24"/>
                    </w:rPr>
                    <w:t>- Mở 1 tài khoản chi tiết.”</w:t>
                  </w:r>
                </w:p>
              </w:tc>
            </w:tr>
          </w:tbl>
          <w:p w:rsidR="00A7789F" w:rsidRPr="00894509" w:rsidRDefault="00A7789F" w:rsidP="006248A1">
            <w:pPr>
              <w:spacing w:before="40" w:after="40"/>
              <w:jc w:val="both"/>
              <w:rPr>
                <w:b/>
                <w:snapToGrid w:val="0"/>
                <w:sz w:val="24"/>
                <w:szCs w:val="24"/>
              </w:rPr>
            </w:pPr>
          </w:p>
        </w:tc>
        <w:tc>
          <w:tcPr>
            <w:tcW w:w="3402" w:type="dxa"/>
          </w:tcPr>
          <w:p w:rsidR="0081009A" w:rsidRPr="00894509" w:rsidRDefault="0081009A" w:rsidP="0081009A">
            <w:pPr>
              <w:spacing w:before="40" w:after="40"/>
              <w:jc w:val="both"/>
              <w:rPr>
                <w:sz w:val="24"/>
                <w:szCs w:val="24"/>
              </w:rPr>
            </w:pPr>
            <w:r w:rsidRPr="00894509">
              <w:rPr>
                <w:sz w:val="24"/>
                <w:szCs w:val="24"/>
              </w:rPr>
              <w:lastRenderedPageBreak/>
              <w:t>Bổ sung</w:t>
            </w:r>
            <w:r w:rsidR="0082617D">
              <w:rPr>
                <w:sz w:val="24"/>
                <w:szCs w:val="24"/>
              </w:rPr>
              <w:t xml:space="preserve"> để sắp xếp lại các tài khoản t</w:t>
            </w:r>
            <w:r w:rsidR="00FD53FE">
              <w:rPr>
                <w:sz w:val="24"/>
                <w:szCs w:val="24"/>
              </w:rPr>
              <w:t>huộc tài khoản 40. Tài khoản này</w:t>
            </w:r>
            <w:r w:rsidR="0082617D">
              <w:rPr>
                <w:sz w:val="24"/>
                <w:szCs w:val="24"/>
              </w:rPr>
              <w:t xml:space="preserve"> để theo dõi khoản </w:t>
            </w:r>
            <w:r w:rsidR="003A532C">
              <w:rPr>
                <w:sz w:val="24"/>
                <w:szCs w:val="24"/>
              </w:rPr>
              <w:t>“</w:t>
            </w:r>
            <w:r w:rsidRPr="00894509">
              <w:rPr>
                <w:sz w:val="24"/>
                <w:szCs w:val="24"/>
              </w:rPr>
              <w:t>Vay Ngân hàng Nhà nước bằng đồng Việt Nam” (</w:t>
            </w:r>
            <w:r w:rsidR="0082617D">
              <w:rPr>
                <w:sz w:val="24"/>
                <w:szCs w:val="24"/>
              </w:rPr>
              <w:t>trước khi sắp xếp lại là</w:t>
            </w:r>
            <w:r w:rsidRPr="00894509">
              <w:rPr>
                <w:sz w:val="24"/>
                <w:szCs w:val="24"/>
              </w:rPr>
              <w:t xml:space="preserve"> tài khoản 403</w:t>
            </w:r>
            <w:r w:rsidR="0082617D">
              <w:rPr>
                <w:sz w:val="24"/>
                <w:szCs w:val="24"/>
              </w:rPr>
              <w:t>- Vay Ngân hàng Nhà nước bang đồng Việt Nam</w:t>
            </w:r>
            <w:r w:rsidR="00AA6BC1">
              <w:rPr>
                <w:sz w:val="24"/>
                <w:szCs w:val="24"/>
              </w:rPr>
              <w:t xml:space="preserve">) </w:t>
            </w:r>
            <w:r w:rsidR="0082617D">
              <w:rPr>
                <w:sz w:val="24"/>
                <w:szCs w:val="24"/>
              </w:rPr>
              <w:t>như đã giải trình tại mục 1.</w:t>
            </w:r>
          </w:p>
          <w:p w:rsidR="0081009A" w:rsidRPr="00894509" w:rsidRDefault="0081009A" w:rsidP="008135F6">
            <w:pPr>
              <w:spacing w:before="40" w:after="40"/>
              <w:jc w:val="both"/>
              <w:rPr>
                <w:sz w:val="24"/>
                <w:szCs w:val="24"/>
              </w:rPr>
            </w:pPr>
          </w:p>
        </w:tc>
      </w:tr>
      <w:tr w:rsidR="001442DA" w:rsidRPr="00894509" w:rsidTr="009800C8">
        <w:tc>
          <w:tcPr>
            <w:tcW w:w="675" w:type="dxa"/>
          </w:tcPr>
          <w:p w:rsidR="001442DA" w:rsidRPr="00894509" w:rsidRDefault="00793E13" w:rsidP="00E0237C">
            <w:pPr>
              <w:spacing w:before="40" w:after="40"/>
              <w:jc w:val="center"/>
              <w:rPr>
                <w:sz w:val="24"/>
                <w:szCs w:val="24"/>
              </w:rPr>
            </w:pPr>
            <w:r>
              <w:rPr>
                <w:sz w:val="24"/>
                <w:szCs w:val="24"/>
              </w:rPr>
              <w:lastRenderedPageBreak/>
              <w:t>6</w:t>
            </w:r>
          </w:p>
        </w:tc>
        <w:tc>
          <w:tcPr>
            <w:tcW w:w="5387" w:type="dxa"/>
          </w:tcPr>
          <w:p w:rsidR="001442DA" w:rsidRPr="00894509" w:rsidRDefault="002902F1" w:rsidP="00B16442">
            <w:pPr>
              <w:spacing w:before="40" w:after="40"/>
              <w:jc w:val="both"/>
              <w:rPr>
                <w:sz w:val="24"/>
                <w:szCs w:val="24"/>
              </w:rPr>
            </w:pPr>
            <w:r>
              <w:rPr>
                <w:sz w:val="24"/>
                <w:szCs w:val="24"/>
              </w:rPr>
              <w:t xml:space="preserve">Không có tài khoản </w:t>
            </w:r>
            <w:r w:rsidR="00B16442">
              <w:rPr>
                <w:sz w:val="24"/>
                <w:szCs w:val="24"/>
              </w:rPr>
              <w:t>405</w:t>
            </w:r>
            <w:r>
              <w:rPr>
                <w:sz w:val="24"/>
                <w:szCs w:val="24"/>
              </w:rPr>
              <w:t>.</w:t>
            </w:r>
          </w:p>
        </w:tc>
        <w:tc>
          <w:tcPr>
            <w:tcW w:w="5670" w:type="dxa"/>
          </w:tcPr>
          <w:p w:rsidR="001442DA" w:rsidRPr="00894509" w:rsidRDefault="00382321" w:rsidP="00A7789F">
            <w:pPr>
              <w:spacing w:before="40" w:after="40"/>
              <w:jc w:val="both"/>
              <w:rPr>
                <w:b/>
                <w:snapToGrid w:val="0"/>
                <w:sz w:val="24"/>
                <w:szCs w:val="24"/>
              </w:rPr>
            </w:pPr>
            <w:r>
              <w:rPr>
                <w:b/>
                <w:snapToGrid w:val="0"/>
                <w:sz w:val="24"/>
                <w:szCs w:val="24"/>
              </w:rPr>
              <w:t>Điểm đ</w:t>
            </w:r>
            <w:r w:rsidR="003A568E" w:rsidRPr="00894509">
              <w:rPr>
                <w:b/>
                <w:snapToGrid w:val="0"/>
                <w:sz w:val="24"/>
                <w:szCs w:val="24"/>
              </w:rPr>
              <w:t xml:space="preserve"> Khoản 2 Điều 1:</w:t>
            </w:r>
          </w:p>
          <w:p w:rsidR="003A568E" w:rsidRPr="00894509" w:rsidRDefault="003A568E" w:rsidP="003A568E">
            <w:pPr>
              <w:spacing w:before="40" w:after="40"/>
              <w:jc w:val="both"/>
              <w:rPr>
                <w:bCs/>
                <w:iCs/>
                <w:snapToGrid w:val="0"/>
                <w:sz w:val="24"/>
                <w:szCs w:val="24"/>
              </w:rPr>
            </w:pPr>
            <w:r w:rsidRPr="00894509">
              <w:rPr>
                <w:bCs/>
                <w:iCs/>
                <w:snapToGrid w:val="0"/>
                <w:sz w:val="24"/>
                <w:szCs w:val="24"/>
              </w:rPr>
              <w:t>Bổ sung</w:t>
            </w:r>
            <w:r w:rsidRPr="00894509">
              <w:rPr>
                <w:bCs/>
                <w:i/>
                <w:iCs/>
                <w:snapToGrid w:val="0"/>
                <w:sz w:val="24"/>
                <w:szCs w:val="24"/>
              </w:rPr>
              <w:t xml:space="preserve"> </w:t>
            </w:r>
            <w:r w:rsidR="00DD2661">
              <w:rPr>
                <w:bCs/>
                <w:iCs/>
                <w:snapToGrid w:val="0"/>
                <w:sz w:val="24"/>
                <w:szCs w:val="24"/>
              </w:rPr>
              <w:t>Tài khoản 405</w:t>
            </w:r>
            <w:r w:rsidRPr="00894509">
              <w:rPr>
                <w:bCs/>
                <w:iCs/>
                <w:snapToGrid w:val="0"/>
                <w:sz w:val="24"/>
                <w:szCs w:val="24"/>
              </w:rPr>
              <w:t>- Vay Ngân hàng Nhà nước bằng ngoại tệ như sau:</w:t>
            </w:r>
          </w:p>
          <w:p w:rsidR="003A568E" w:rsidRPr="00894509" w:rsidRDefault="003A568E" w:rsidP="003A568E">
            <w:pPr>
              <w:spacing w:before="40" w:after="40"/>
              <w:jc w:val="both"/>
              <w:rPr>
                <w:b/>
                <w:snapToGrid w:val="0"/>
                <w:sz w:val="24"/>
                <w:szCs w:val="24"/>
              </w:rPr>
            </w:pPr>
            <w:r w:rsidRPr="00894509">
              <w:rPr>
                <w:b/>
                <w:bCs/>
                <w:iCs/>
                <w:snapToGrid w:val="0"/>
                <w:sz w:val="24"/>
                <w:szCs w:val="24"/>
              </w:rPr>
              <w:t>“</w:t>
            </w:r>
            <w:r w:rsidR="00DD2661">
              <w:rPr>
                <w:b/>
                <w:bCs/>
                <w:i/>
                <w:iCs/>
                <w:snapToGrid w:val="0"/>
                <w:sz w:val="24"/>
                <w:szCs w:val="24"/>
              </w:rPr>
              <w:t>Tài khoản 405</w:t>
            </w:r>
            <w:r w:rsidRPr="00894509">
              <w:rPr>
                <w:b/>
                <w:bCs/>
                <w:i/>
                <w:iCs/>
                <w:snapToGrid w:val="0"/>
                <w:sz w:val="24"/>
                <w:szCs w:val="24"/>
              </w:rPr>
              <w:t>- Vay Ngân hàng Nhà nước bằng ngoại tệ</w:t>
            </w:r>
          </w:p>
          <w:p w:rsidR="003A568E" w:rsidRPr="00894509" w:rsidRDefault="003A568E" w:rsidP="003A568E">
            <w:pPr>
              <w:spacing w:before="40" w:after="40"/>
              <w:jc w:val="both"/>
              <w:rPr>
                <w:snapToGrid w:val="0"/>
                <w:sz w:val="24"/>
                <w:szCs w:val="24"/>
              </w:rPr>
            </w:pPr>
            <w:r w:rsidRPr="00894509">
              <w:rPr>
                <w:snapToGrid w:val="0"/>
                <w:sz w:val="24"/>
                <w:szCs w:val="24"/>
              </w:rPr>
              <w:lastRenderedPageBreak/>
              <w:t>Tài khoản này dùng để phản ảnh số ngoại tệ Tổ chức tín dụng vay Ngân hàng Nhà nước.</w:t>
            </w:r>
          </w:p>
          <w:p w:rsidR="003A568E" w:rsidRPr="00894509" w:rsidRDefault="00DD2661" w:rsidP="003A568E">
            <w:pPr>
              <w:spacing w:before="40" w:after="40"/>
              <w:jc w:val="both"/>
              <w:rPr>
                <w:snapToGrid w:val="0"/>
                <w:sz w:val="24"/>
                <w:szCs w:val="24"/>
              </w:rPr>
            </w:pPr>
            <w:r>
              <w:rPr>
                <w:snapToGrid w:val="0"/>
                <w:sz w:val="24"/>
                <w:szCs w:val="24"/>
              </w:rPr>
              <w:t>Tài khoản 405</w:t>
            </w:r>
            <w:r w:rsidR="003A568E" w:rsidRPr="00894509">
              <w:rPr>
                <w:snapToGrid w:val="0"/>
                <w:sz w:val="24"/>
                <w:szCs w:val="24"/>
              </w:rPr>
              <w:t xml:space="preserve"> có các tài khoản cấp III sau:</w:t>
            </w:r>
          </w:p>
          <w:p w:rsidR="003A568E" w:rsidRPr="00894509" w:rsidRDefault="00DD2661" w:rsidP="003A568E">
            <w:pPr>
              <w:spacing w:before="40" w:after="40"/>
              <w:jc w:val="both"/>
              <w:rPr>
                <w:snapToGrid w:val="0"/>
                <w:sz w:val="24"/>
                <w:szCs w:val="24"/>
              </w:rPr>
            </w:pPr>
            <w:r>
              <w:rPr>
                <w:snapToGrid w:val="0"/>
                <w:sz w:val="24"/>
                <w:szCs w:val="24"/>
              </w:rPr>
              <w:t>405</w:t>
            </w:r>
            <w:r w:rsidR="003A568E" w:rsidRPr="00894509">
              <w:rPr>
                <w:snapToGrid w:val="0"/>
                <w:sz w:val="24"/>
                <w:szCs w:val="24"/>
              </w:rPr>
              <w:t>1 - Nợ vay trong hạn.</w:t>
            </w:r>
          </w:p>
          <w:p w:rsidR="003A568E" w:rsidRPr="00894509" w:rsidRDefault="00DD2661" w:rsidP="003A568E">
            <w:pPr>
              <w:spacing w:before="40" w:after="40"/>
              <w:jc w:val="both"/>
              <w:rPr>
                <w:snapToGrid w:val="0"/>
                <w:sz w:val="24"/>
                <w:szCs w:val="24"/>
              </w:rPr>
            </w:pPr>
            <w:r>
              <w:rPr>
                <w:snapToGrid w:val="0"/>
                <w:sz w:val="24"/>
                <w:szCs w:val="24"/>
              </w:rPr>
              <w:t>405</w:t>
            </w:r>
            <w:r w:rsidR="003A568E" w:rsidRPr="00894509">
              <w:rPr>
                <w:snapToGrid w:val="0"/>
                <w:sz w:val="24"/>
                <w:szCs w:val="24"/>
              </w:rPr>
              <w:t>9 - Nợ quá hạn.</w:t>
            </w:r>
          </w:p>
          <w:p w:rsidR="003A568E" w:rsidRPr="00894509" w:rsidRDefault="003A568E" w:rsidP="003A568E">
            <w:pPr>
              <w:spacing w:before="40" w:after="40"/>
              <w:jc w:val="both"/>
              <w:rPr>
                <w:snapToGrid w:val="0"/>
                <w:sz w:val="24"/>
                <w:szCs w:val="24"/>
              </w:rPr>
            </w:pPr>
            <w:r w:rsidRPr="00894509">
              <w:rPr>
                <w:snapToGrid w:val="0"/>
                <w:sz w:val="24"/>
                <w:szCs w:val="24"/>
              </w:rPr>
              <w:t>Nội dun</w:t>
            </w:r>
            <w:r w:rsidR="00DD2661">
              <w:rPr>
                <w:snapToGrid w:val="0"/>
                <w:sz w:val="24"/>
                <w:szCs w:val="24"/>
              </w:rPr>
              <w:t>g hạch toán tài khoản 405</w:t>
            </w:r>
            <w:r w:rsidRPr="00894509">
              <w:rPr>
                <w:snapToGrid w:val="0"/>
                <w:sz w:val="24"/>
                <w:szCs w:val="24"/>
              </w:rPr>
              <w:t xml:space="preserve">1 giống như nội dung hạch toán tài khoản </w:t>
            </w:r>
            <w:r w:rsidR="000D71AF">
              <w:rPr>
                <w:snapToGrid w:val="0"/>
                <w:sz w:val="24"/>
                <w:szCs w:val="24"/>
              </w:rPr>
              <w:t>404</w:t>
            </w:r>
            <w:r w:rsidRPr="00894509">
              <w:rPr>
                <w:snapToGrid w:val="0"/>
                <w:sz w:val="24"/>
                <w:szCs w:val="24"/>
              </w:rPr>
              <w:t>1</w:t>
            </w:r>
          </w:p>
          <w:p w:rsidR="003A568E" w:rsidRPr="00894509" w:rsidRDefault="00DD2661" w:rsidP="00A7789F">
            <w:pPr>
              <w:spacing w:before="40" w:after="40"/>
              <w:jc w:val="both"/>
              <w:rPr>
                <w:snapToGrid w:val="0"/>
                <w:sz w:val="24"/>
                <w:szCs w:val="24"/>
              </w:rPr>
            </w:pPr>
            <w:r>
              <w:rPr>
                <w:snapToGrid w:val="0"/>
                <w:sz w:val="24"/>
                <w:szCs w:val="24"/>
              </w:rPr>
              <w:t>Nội dung hạch toán tài khoản 405</w:t>
            </w:r>
            <w:r w:rsidR="003A568E" w:rsidRPr="00894509">
              <w:rPr>
                <w:snapToGrid w:val="0"/>
                <w:sz w:val="24"/>
                <w:szCs w:val="24"/>
              </w:rPr>
              <w:t xml:space="preserve">9 giống như nội dung hạch toán tài khoản </w:t>
            </w:r>
            <w:r w:rsidR="000D71AF">
              <w:rPr>
                <w:snapToGrid w:val="0"/>
                <w:sz w:val="24"/>
                <w:szCs w:val="24"/>
              </w:rPr>
              <w:t>404</w:t>
            </w:r>
            <w:r w:rsidR="003A568E" w:rsidRPr="00894509">
              <w:rPr>
                <w:snapToGrid w:val="0"/>
                <w:sz w:val="24"/>
                <w:szCs w:val="24"/>
              </w:rPr>
              <w:t>9”.</w:t>
            </w:r>
          </w:p>
        </w:tc>
        <w:tc>
          <w:tcPr>
            <w:tcW w:w="3402" w:type="dxa"/>
          </w:tcPr>
          <w:p w:rsidR="001442DA" w:rsidRPr="00894509" w:rsidRDefault="00593D55" w:rsidP="0081009A">
            <w:pPr>
              <w:spacing w:before="40" w:after="40"/>
              <w:jc w:val="both"/>
              <w:rPr>
                <w:sz w:val="24"/>
                <w:szCs w:val="24"/>
              </w:rPr>
            </w:pPr>
            <w:r w:rsidRPr="00593D55">
              <w:rPr>
                <w:sz w:val="24"/>
                <w:szCs w:val="24"/>
              </w:rPr>
              <w:lastRenderedPageBreak/>
              <w:t>Bổ sung để sắp xếp lại các tài khoản t</w:t>
            </w:r>
            <w:r w:rsidR="00794D9F">
              <w:rPr>
                <w:sz w:val="24"/>
                <w:szCs w:val="24"/>
              </w:rPr>
              <w:t>huộc tài khoản 40. Tài khoản này</w:t>
            </w:r>
            <w:r w:rsidRPr="00593D55">
              <w:rPr>
                <w:sz w:val="24"/>
                <w:szCs w:val="24"/>
              </w:rPr>
              <w:t xml:space="preserve"> để theo dõi khoản “</w:t>
            </w:r>
            <w:r w:rsidRPr="00894509">
              <w:rPr>
                <w:bCs/>
                <w:iCs/>
                <w:snapToGrid w:val="0"/>
                <w:sz w:val="24"/>
                <w:szCs w:val="24"/>
              </w:rPr>
              <w:t>Vay Ngân hàng Nhà nước bằng ngoại tệ</w:t>
            </w:r>
            <w:r w:rsidRPr="00593D55">
              <w:rPr>
                <w:sz w:val="24"/>
                <w:szCs w:val="24"/>
              </w:rPr>
              <w:t xml:space="preserve">” (trước </w:t>
            </w:r>
            <w:r>
              <w:rPr>
                <w:sz w:val="24"/>
                <w:szCs w:val="24"/>
              </w:rPr>
              <w:t xml:space="preserve">khi sắp xếp lại </w:t>
            </w:r>
            <w:r>
              <w:rPr>
                <w:sz w:val="24"/>
                <w:szCs w:val="24"/>
              </w:rPr>
              <w:lastRenderedPageBreak/>
              <w:t>là tài khoản 404</w:t>
            </w:r>
            <w:r w:rsidRPr="00593D55">
              <w:rPr>
                <w:sz w:val="24"/>
                <w:szCs w:val="24"/>
              </w:rPr>
              <w:t xml:space="preserve">- </w:t>
            </w:r>
            <w:r w:rsidRPr="00894509">
              <w:rPr>
                <w:bCs/>
                <w:iCs/>
                <w:snapToGrid w:val="0"/>
                <w:sz w:val="24"/>
                <w:szCs w:val="24"/>
              </w:rPr>
              <w:t>Vay Ngân hàng Nhà nước bằng ngoại tệ</w:t>
            </w:r>
            <w:r w:rsidR="00743054">
              <w:rPr>
                <w:sz w:val="24"/>
                <w:szCs w:val="24"/>
              </w:rPr>
              <w:t xml:space="preserve">) </w:t>
            </w:r>
            <w:r w:rsidRPr="00593D55">
              <w:rPr>
                <w:sz w:val="24"/>
                <w:szCs w:val="24"/>
              </w:rPr>
              <w:t>như đã giải trình tại mục 1.</w:t>
            </w:r>
          </w:p>
        </w:tc>
      </w:tr>
      <w:tr w:rsidR="00023B4C" w:rsidRPr="00894509" w:rsidTr="009800C8">
        <w:tc>
          <w:tcPr>
            <w:tcW w:w="675" w:type="dxa"/>
          </w:tcPr>
          <w:p w:rsidR="00023B4C" w:rsidRPr="00894509" w:rsidRDefault="00793E13" w:rsidP="00E0237C">
            <w:pPr>
              <w:spacing w:before="40" w:after="40"/>
              <w:jc w:val="center"/>
              <w:rPr>
                <w:sz w:val="24"/>
                <w:szCs w:val="24"/>
              </w:rPr>
            </w:pPr>
            <w:r>
              <w:rPr>
                <w:sz w:val="24"/>
                <w:szCs w:val="24"/>
              </w:rPr>
              <w:lastRenderedPageBreak/>
              <w:t>7</w:t>
            </w:r>
          </w:p>
        </w:tc>
        <w:tc>
          <w:tcPr>
            <w:tcW w:w="5387" w:type="dxa"/>
          </w:tcPr>
          <w:p w:rsidR="00FA6714" w:rsidRPr="00894509" w:rsidRDefault="00FA6714" w:rsidP="00FA6714">
            <w:pPr>
              <w:spacing w:before="40" w:after="40"/>
              <w:jc w:val="both"/>
              <w:rPr>
                <w:b/>
                <w:sz w:val="24"/>
                <w:szCs w:val="24"/>
              </w:rPr>
            </w:pPr>
            <w:r w:rsidRPr="00894509">
              <w:rPr>
                <w:b/>
                <w:bCs/>
                <w:i/>
                <w:iCs/>
                <w:sz w:val="24"/>
                <w:szCs w:val="24"/>
              </w:rPr>
              <w:t>Tài khoản 491- Lãi phải trả cho tiền gửi</w:t>
            </w:r>
          </w:p>
          <w:p w:rsidR="00FA6714" w:rsidRPr="00894509" w:rsidRDefault="00FA6714" w:rsidP="00FA6714">
            <w:pPr>
              <w:spacing w:before="40" w:after="40"/>
              <w:jc w:val="both"/>
              <w:rPr>
                <w:sz w:val="24"/>
                <w:szCs w:val="24"/>
              </w:rPr>
            </w:pPr>
            <w:r w:rsidRPr="00894509">
              <w:rPr>
                <w:sz w:val="24"/>
                <w:szCs w:val="24"/>
              </w:rPr>
              <w:t>Tài khoản này dùng để phản ảnh số lãi phải trả dồn tích tính trên số tiền gửi của khách hàng đang gửi tại Tổ chức tín dụng.</w:t>
            </w:r>
          </w:p>
          <w:p w:rsidR="00FA6714" w:rsidRPr="00894509" w:rsidRDefault="00FA6714" w:rsidP="00FA6714">
            <w:pPr>
              <w:spacing w:before="40" w:after="40"/>
              <w:jc w:val="both"/>
              <w:rPr>
                <w:sz w:val="24"/>
                <w:szCs w:val="24"/>
              </w:rPr>
            </w:pPr>
            <w:r w:rsidRPr="00894509">
              <w:rPr>
                <w:sz w:val="24"/>
                <w:szCs w:val="24"/>
              </w:rPr>
              <w:t>Hạch toán tài khoản này phải thực hiện theo các quy định sau:</w:t>
            </w:r>
          </w:p>
          <w:p w:rsidR="00FA6714" w:rsidRPr="00894509" w:rsidRDefault="00FA6714" w:rsidP="00FA6714">
            <w:pPr>
              <w:spacing w:before="40" w:after="40"/>
              <w:jc w:val="both"/>
              <w:rPr>
                <w:sz w:val="24"/>
                <w:szCs w:val="24"/>
              </w:rPr>
            </w:pPr>
            <w:r w:rsidRPr="00894509">
              <w:rPr>
                <w:sz w:val="24"/>
                <w:szCs w:val="24"/>
              </w:rPr>
              <w:t>1. Lãi phải trả cho tiền gửi được ghi nhận trên cơ sở thời gian và lãi suất thực tế từng kỳ.</w:t>
            </w:r>
          </w:p>
          <w:p w:rsidR="00FA6714" w:rsidRPr="00894509" w:rsidRDefault="00FA6714" w:rsidP="00FA6714">
            <w:pPr>
              <w:spacing w:before="40" w:after="40"/>
              <w:jc w:val="both"/>
              <w:rPr>
                <w:sz w:val="24"/>
                <w:szCs w:val="24"/>
              </w:rPr>
            </w:pPr>
            <w:r w:rsidRPr="00894509">
              <w:rPr>
                <w:sz w:val="24"/>
                <w:szCs w:val="24"/>
              </w:rPr>
              <w:t>2. Lãi phải trả cho tiền gửi thể hiện số lãi tính dồn tích mà Tổ chức tín dụng đã hạch toán vào chi phí nhưng chưa chi trả cho khách hàng.</w:t>
            </w:r>
          </w:p>
          <w:p w:rsidR="00FA6714" w:rsidRPr="00894509" w:rsidRDefault="00FA6714" w:rsidP="00FA6714">
            <w:pPr>
              <w:spacing w:before="40" w:after="40"/>
              <w:jc w:val="both"/>
              <w:rPr>
                <w:sz w:val="24"/>
                <w:szCs w:val="24"/>
              </w:rPr>
            </w:pPr>
            <w:r w:rsidRPr="00894509">
              <w:rPr>
                <w:sz w:val="24"/>
                <w:szCs w:val="24"/>
              </w:rPr>
              <w:t>Tài khoản 491 có các tài khoản cấp III sau:</w:t>
            </w:r>
          </w:p>
          <w:p w:rsidR="00FA6714" w:rsidRPr="00894509" w:rsidRDefault="00FA6714" w:rsidP="00FA6714">
            <w:pPr>
              <w:spacing w:before="40" w:after="40"/>
              <w:jc w:val="both"/>
              <w:rPr>
                <w:sz w:val="24"/>
                <w:szCs w:val="24"/>
              </w:rPr>
            </w:pPr>
            <w:r w:rsidRPr="00894509">
              <w:rPr>
                <w:sz w:val="24"/>
                <w:szCs w:val="24"/>
              </w:rPr>
              <w:t>4911- Lãi phải trả cho tiền gửi bằng đồng Việt Nam.</w:t>
            </w:r>
          </w:p>
          <w:p w:rsidR="00FA6714" w:rsidRPr="00894509" w:rsidRDefault="00FA6714" w:rsidP="00FA6714">
            <w:pPr>
              <w:spacing w:before="40" w:after="40"/>
              <w:jc w:val="both"/>
              <w:rPr>
                <w:sz w:val="24"/>
                <w:szCs w:val="24"/>
              </w:rPr>
            </w:pPr>
            <w:r w:rsidRPr="00894509">
              <w:rPr>
                <w:sz w:val="24"/>
                <w:szCs w:val="24"/>
              </w:rPr>
              <w:t>4912- Lãi phải trả cho tiền gửi bằng ngoại tệ.</w:t>
            </w:r>
          </w:p>
          <w:p w:rsidR="00FA6714" w:rsidRPr="00894509" w:rsidRDefault="00FA6714" w:rsidP="00FA6714">
            <w:pPr>
              <w:spacing w:before="40" w:after="40"/>
              <w:jc w:val="both"/>
              <w:rPr>
                <w:sz w:val="24"/>
                <w:szCs w:val="24"/>
              </w:rPr>
            </w:pPr>
            <w:r w:rsidRPr="00894509">
              <w:rPr>
                <w:sz w:val="24"/>
                <w:szCs w:val="24"/>
              </w:rPr>
              <w:t>4913- Lãi phải trả cho tiền gửi tiết kiệm bằng đồng Việt Nam</w:t>
            </w:r>
          </w:p>
          <w:p w:rsidR="00CA2FF3" w:rsidRPr="00894509" w:rsidRDefault="00FA6714" w:rsidP="00FA6714">
            <w:pPr>
              <w:spacing w:before="40" w:after="40"/>
              <w:jc w:val="both"/>
              <w:rPr>
                <w:sz w:val="24"/>
                <w:szCs w:val="24"/>
              </w:rPr>
            </w:pPr>
            <w:r w:rsidRPr="00894509">
              <w:rPr>
                <w:sz w:val="24"/>
                <w:szCs w:val="24"/>
              </w:rPr>
              <w:t>4914- Lãi phải trả cho tiền gửi tiết kiệm bằng ngoại tệ và vàng</w:t>
            </w:r>
          </w:p>
          <w:tbl>
            <w:tblPr>
              <w:tblStyle w:val="TableGrid"/>
              <w:tblW w:w="5250"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1"/>
              <w:gridCol w:w="3119"/>
            </w:tblGrid>
            <w:tr w:rsidR="00CA2FF3" w:rsidRPr="00894509" w:rsidTr="00E91E90">
              <w:trPr>
                <w:trHeight w:val="297"/>
              </w:trPr>
              <w:tc>
                <w:tcPr>
                  <w:tcW w:w="2131" w:type="dxa"/>
                </w:tcPr>
                <w:p w:rsidR="00CA2FF3" w:rsidRPr="00894509" w:rsidRDefault="00CA2FF3" w:rsidP="00EF71CB">
                  <w:pPr>
                    <w:spacing w:before="40" w:after="40"/>
                    <w:jc w:val="both"/>
                    <w:rPr>
                      <w:b/>
                      <w:bCs/>
                      <w:sz w:val="24"/>
                      <w:szCs w:val="24"/>
                      <w:lang w:val="vi-VN"/>
                    </w:rPr>
                  </w:pPr>
                  <w:r w:rsidRPr="00894509">
                    <w:rPr>
                      <w:b/>
                      <w:bCs/>
                      <w:sz w:val="24"/>
                      <w:szCs w:val="24"/>
                      <w:lang w:val="vi-VN"/>
                    </w:rPr>
                    <w:t xml:space="preserve">Bên </w:t>
                  </w:r>
                  <w:r w:rsidRPr="00894509">
                    <w:rPr>
                      <w:b/>
                      <w:bCs/>
                      <w:sz w:val="24"/>
                      <w:szCs w:val="24"/>
                    </w:rPr>
                    <w:t>Có</w:t>
                  </w:r>
                  <w:r w:rsidRPr="00894509">
                    <w:rPr>
                      <w:b/>
                      <w:bCs/>
                      <w:sz w:val="24"/>
                      <w:szCs w:val="24"/>
                      <w:lang w:val="vi-VN"/>
                    </w:rPr>
                    <w:t xml:space="preserve"> ghi:</w:t>
                  </w:r>
                </w:p>
              </w:tc>
              <w:tc>
                <w:tcPr>
                  <w:tcW w:w="3119" w:type="dxa"/>
                </w:tcPr>
                <w:p w:rsidR="00CA2FF3" w:rsidRPr="00894509" w:rsidRDefault="00CA2FF3" w:rsidP="00EF71CB">
                  <w:pPr>
                    <w:spacing w:before="40" w:after="40"/>
                    <w:jc w:val="both"/>
                    <w:rPr>
                      <w:sz w:val="24"/>
                      <w:szCs w:val="24"/>
                    </w:rPr>
                  </w:pPr>
                  <w:r w:rsidRPr="00894509">
                    <w:rPr>
                      <w:sz w:val="24"/>
                      <w:szCs w:val="24"/>
                    </w:rPr>
                    <w:t>- Số tiền lãi phải trả dồn tích</w:t>
                  </w:r>
                </w:p>
              </w:tc>
            </w:tr>
            <w:tr w:rsidR="00CA2FF3" w:rsidRPr="00894509" w:rsidTr="00E91E90">
              <w:trPr>
                <w:trHeight w:val="297"/>
              </w:trPr>
              <w:tc>
                <w:tcPr>
                  <w:tcW w:w="2131" w:type="dxa"/>
                </w:tcPr>
                <w:p w:rsidR="00CA2FF3" w:rsidRPr="00894509" w:rsidRDefault="00CA2FF3" w:rsidP="00EF71CB">
                  <w:pPr>
                    <w:spacing w:before="40" w:after="40"/>
                    <w:jc w:val="both"/>
                    <w:rPr>
                      <w:b/>
                      <w:bCs/>
                      <w:sz w:val="24"/>
                      <w:szCs w:val="24"/>
                      <w:lang w:val="vi-VN"/>
                    </w:rPr>
                  </w:pPr>
                  <w:r w:rsidRPr="00894509">
                    <w:rPr>
                      <w:b/>
                      <w:bCs/>
                      <w:sz w:val="24"/>
                      <w:szCs w:val="24"/>
                      <w:lang w:val="vi-VN"/>
                    </w:rPr>
                    <w:t xml:space="preserve">Bên </w:t>
                  </w:r>
                  <w:r w:rsidRPr="00894509">
                    <w:rPr>
                      <w:b/>
                      <w:bCs/>
                      <w:sz w:val="24"/>
                      <w:szCs w:val="24"/>
                    </w:rPr>
                    <w:t>Nợ</w:t>
                  </w:r>
                  <w:r w:rsidRPr="00894509">
                    <w:rPr>
                      <w:b/>
                      <w:bCs/>
                      <w:sz w:val="24"/>
                      <w:szCs w:val="24"/>
                      <w:lang w:val="vi-VN"/>
                    </w:rPr>
                    <w:t xml:space="preserve"> ghi:</w:t>
                  </w:r>
                </w:p>
              </w:tc>
              <w:tc>
                <w:tcPr>
                  <w:tcW w:w="3119" w:type="dxa"/>
                </w:tcPr>
                <w:p w:rsidR="00CA2FF3" w:rsidRPr="00894509" w:rsidRDefault="00CA2FF3" w:rsidP="00EF71CB">
                  <w:pPr>
                    <w:spacing w:before="40" w:after="40"/>
                    <w:jc w:val="both"/>
                    <w:rPr>
                      <w:sz w:val="24"/>
                      <w:szCs w:val="24"/>
                    </w:rPr>
                  </w:pPr>
                  <w:r w:rsidRPr="00894509">
                    <w:rPr>
                      <w:sz w:val="24"/>
                      <w:szCs w:val="24"/>
                    </w:rPr>
                    <w:t>- Số tiền lãi đã trả.</w:t>
                  </w:r>
                </w:p>
              </w:tc>
            </w:tr>
            <w:tr w:rsidR="00CA2FF3" w:rsidRPr="00894509" w:rsidTr="00E91E90">
              <w:trPr>
                <w:trHeight w:val="285"/>
              </w:trPr>
              <w:tc>
                <w:tcPr>
                  <w:tcW w:w="2131" w:type="dxa"/>
                </w:tcPr>
                <w:p w:rsidR="00CA2FF3" w:rsidRPr="00894509" w:rsidRDefault="00CA2FF3" w:rsidP="00EF71CB">
                  <w:pPr>
                    <w:spacing w:before="40" w:after="40"/>
                    <w:jc w:val="both"/>
                    <w:rPr>
                      <w:b/>
                      <w:bCs/>
                      <w:sz w:val="24"/>
                      <w:szCs w:val="24"/>
                      <w:lang w:val="vi-VN"/>
                    </w:rPr>
                  </w:pPr>
                  <w:r w:rsidRPr="00894509">
                    <w:rPr>
                      <w:b/>
                      <w:bCs/>
                      <w:sz w:val="24"/>
                      <w:szCs w:val="24"/>
                      <w:lang w:val="vi-VN"/>
                    </w:rPr>
                    <w:t xml:space="preserve">Số dư </w:t>
                  </w:r>
                  <w:r w:rsidRPr="00894509">
                    <w:rPr>
                      <w:b/>
                      <w:bCs/>
                      <w:sz w:val="24"/>
                      <w:szCs w:val="24"/>
                    </w:rPr>
                    <w:t>Có</w:t>
                  </w:r>
                  <w:r w:rsidRPr="00894509">
                    <w:rPr>
                      <w:b/>
                      <w:bCs/>
                      <w:sz w:val="24"/>
                      <w:szCs w:val="24"/>
                      <w:lang w:val="vi-VN"/>
                    </w:rPr>
                    <w:t>:</w:t>
                  </w:r>
                </w:p>
              </w:tc>
              <w:tc>
                <w:tcPr>
                  <w:tcW w:w="3119" w:type="dxa"/>
                </w:tcPr>
                <w:p w:rsidR="00CA2FF3" w:rsidRPr="00894509" w:rsidRDefault="00CA2FF3" w:rsidP="00EF71CB">
                  <w:pPr>
                    <w:spacing w:before="40" w:after="40"/>
                    <w:jc w:val="both"/>
                    <w:rPr>
                      <w:sz w:val="24"/>
                      <w:szCs w:val="24"/>
                    </w:rPr>
                  </w:pPr>
                  <w:r w:rsidRPr="00894509">
                    <w:rPr>
                      <w:sz w:val="24"/>
                      <w:szCs w:val="24"/>
                    </w:rPr>
                    <w:t>- Phản ảnh số tiền lãi phải trả dồn tích, chưa thanh toán.</w:t>
                  </w:r>
                </w:p>
              </w:tc>
            </w:tr>
            <w:tr w:rsidR="00CA2FF3" w:rsidRPr="00894509" w:rsidTr="00E91E90">
              <w:trPr>
                <w:trHeight w:val="556"/>
              </w:trPr>
              <w:tc>
                <w:tcPr>
                  <w:tcW w:w="2131" w:type="dxa"/>
                </w:tcPr>
                <w:p w:rsidR="00CA2FF3" w:rsidRPr="00894509" w:rsidRDefault="00CA2FF3" w:rsidP="00EF71CB">
                  <w:pPr>
                    <w:spacing w:before="40" w:after="40"/>
                    <w:jc w:val="both"/>
                    <w:rPr>
                      <w:b/>
                      <w:bCs/>
                      <w:sz w:val="24"/>
                      <w:szCs w:val="24"/>
                      <w:lang w:val="vi-VN"/>
                    </w:rPr>
                  </w:pPr>
                  <w:r w:rsidRPr="00894509">
                    <w:rPr>
                      <w:b/>
                      <w:bCs/>
                      <w:sz w:val="24"/>
                      <w:szCs w:val="24"/>
                    </w:rPr>
                    <w:lastRenderedPageBreak/>
                    <w:t>Hạch toán chi tiết:</w:t>
                  </w:r>
                </w:p>
              </w:tc>
              <w:tc>
                <w:tcPr>
                  <w:tcW w:w="3119" w:type="dxa"/>
                </w:tcPr>
                <w:p w:rsidR="00CA2FF3" w:rsidRPr="00894509" w:rsidRDefault="00CA2FF3" w:rsidP="00EF71CB">
                  <w:pPr>
                    <w:spacing w:before="40" w:after="40"/>
                    <w:jc w:val="both"/>
                    <w:rPr>
                      <w:sz w:val="24"/>
                      <w:szCs w:val="24"/>
                    </w:rPr>
                  </w:pPr>
                </w:p>
                <w:p w:rsidR="00CA2FF3" w:rsidRPr="00894509" w:rsidRDefault="00CA2FF3" w:rsidP="00EF71CB">
                  <w:pPr>
                    <w:spacing w:before="40" w:after="40"/>
                    <w:jc w:val="both"/>
                    <w:rPr>
                      <w:bCs/>
                      <w:sz w:val="24"/>
                      <w:szCs w:val="24"/>
                      <w:lang w:val="it-IT"/>
                    </w:rPr>
                  </w:pPr>
                  <w:r w:rsidRPr="00894509">
                    <w:rPr>
                      <w:sz w:val="24"/>
                      <w:szCs w:val="24"/>
                    </w:rPr>
                    <w:t>- Mở tài khoản chi tiết theo từng loại tiền gửi.”</w:t>
                  </w:r>
                </w:p>
              </w:tc>
            </w:tr>
          </w:tbl>
          <w:p w:rsidR="00023B4C" w:rsidRPr="00894509" w:rsidRDefault="00023B4C" w:rsidP="00950399">
            <w:pPr>
              <w:pStyle w:val="abc"/>
              <w:spacing w:before="40" w:after="40"/>
              <w:jc w:val="both"/>
              <w:rPr>
                <w:rFonts w:ascii="Times New Roman" w:hAnsi="Times New Roman"/>
                <w:sz w:val="24"/>
                <w:szCs w:val="24"/>
              </w:rPr>
            </w:pPr>
          </w:p>
        </w:tc>
        <w:tc>
          <w:tcPr>
            <w:tcW w:w="5670" w:type="dxa"/>
          </w:tcPr>
          <w:p w:rsidR="00DA0955" w:rsidRPr="00894509" w:rsidRDefault="00382321" w:rsidP="00DA0955">
            <w:pPr>
              <w:spacing w:before="40" w:after="40"/>
              <w:jc w:val="both"/>
              <w:rPr>
                <w:b/>
                <w:snapToGrid w:val="0"/>
                <w:sz w:val="24"/>
                <w:szCs w:val="24"/>
              </w:rPr>
            </w:pPr>
            <w:r>
              <w:rPr>
                <w:b/>
                <w:snapToGrid w:val="0"/>
                <w:sz w:val="24"/>
                <w:szCs w:val="24"/>
              </w:rPr>
              <w:lastRenderedPageBreak/>
              <w:t>Điểm e</w:t>
            </w:r>
            <w:r w:rsidR="00DA0955" w:rsidRPr="00894509">
              <w:rPr>
                <w:b/>
                <w:snapToGrid w:val="0"/>
                <w:sz w:val="24"/>
                <w:szCs w:val="24"/>
              </w:rPr>
              <w:t xml:space="preserve"> Khoản 2 Điều 1:</w:t>
            </w:r>
          </w:p>
          <w:p w:rsidR="00131B9D" w:rsidRPr="00894509" w:rsidRDefault="00131B9D" w:rsidP="00131B9D">
            <w:pPr>
              <w:spacing w:before="40" w:after="40"/>
              <w:jc w:val="both"/>
              <w:rPr>
                <w:sz w:val="24"/>
                <w:szCs w:val="24"/>
              </w:rPr>
            </w:pPr>
            <w:r w:rsidRPr="00894509">
              <w:rPr>
                <w:sz w:val="24"/>
                <w:szCs w:val="24"/>
                <w:lang w:val="vi-VN"/>
              </w:rPr>
              <w:t>Sửa đổi</w:t>
            </w:r>
            <w:r w:rsidRPr="00894509">
              <w:rPr>
                <w:sz w:val="24"/>
                <w:szCs w:val="24"/>
              </w:rPr>
              <w:t xml:space="preserve"> </w:t>
            </w:r>
            <w:r w:rsidRPr="00894509">
              <w:rPr>
                <w:sz w:val="24"/>
                <w:szCs w:val="24"/>
                <w:lang w:val="vi-VN"/>
              </w:rPr>
              <w:t>tài khoản</w:t>
            </w:r>
            <w:r w:rsidRPr="00894509">
              <w:rPr>
                <w:sz w:val="24"/>
                <w:szCs w:val="24"/>
              </w:rPr>
              <w:t xml:space="preserve"> 491- Lãi phải trả cho tiền gửi như sau:</w:t>
            </w:r>
          </w:p>
          <w:p w:rsidR="00131B9D" w:rsidRPr="00894509" w:rsidRDefault="00131B9D" w:rsidP="00131B9D">
            <w:pPr>
              <w:spacing w:before="40" w:after="40"/>
              <w:jc w:val="both"/>
              <w:rPr>
                <w:sz w:val="24"/>
                <w:szCs w:val="24"/>
              </w:rPr>
            </w:pPr>
            <w:r w:rsidRPr="00894509">
              <w:rPr>
                <w:b/>
                <w:bCs/>
                <w:sz w:val="24"/>
                <w:szCs w:val="24"/>
              </w:rPr>
              <w:t>“</w:t>
            </w:r>
            <w:r w:rsidRPr="00894509">
              <w:rPr>
                <w:b/>
                <w:bCs/>
                <w:i/>
                <w:iCs/>
                <w:sz w:val="24"/>
                <w:szCs w:val="24"/>
              </w:rPr>
              <w:t>Tài khoản 491- Lãi phải trả cho tiền gửi</w:t>
            </w:r>
          </w:p>
          <w:p w:rsidR="00131B9D" w:rsidRPr="00894509" w:rsidRDefault="00131B9D" w:rsidP="00131B9D">
            <w:pPr>
              <w:spacing w:before="40" w:after="40"/>
              <w:jc w:val="both"/>
              <w:rPr>
                <w:sz w:val="24"/>
                <w:szCs w:val="24"/>
              </w:rPr>
            </w:pPr>
            <w:r w:rsidRPr="00894509">
              <w:rPr>
                <w:sz w:val="24"/>
                <w:szCs w:val="24"/>
              </w:rPr>
              <w:t>Tài khoản này dùng để phản ảnh số lãi phải trả dồn tích tính trên số tiền gửi của khách hàng đang gửi tại tổ chức tín dụng.</w:t>
            </w:r>
          </w:p>
          <w:p w:rsidR="00131B9D" w:rsidRPr="00894509" w:rsidRDefault="00131B9D" w:rsidP="00131B9D">
            <w:pPr>
              <w:spacing w:before="40" w:after="40"/>
              <w:jc w:val="both"/>
              <w:rPr>
                <w:sz w:val="24"/>
                <w:szCs w:val="24"/>
              </w:rPr>
            </w:pPr>
            <w:r w:rsidRPr="00894509">
              <w:rPr>
                <w:sz w:val="24"/>
                <w:szCs w:val="24"/>
              </w:rPr>
              <w:t>Hạch toán tài khoản này phải thực hiện theo các quy định sau:</w:t>
            </w:r>
          </w:p>
          <w:p w:rsidR="00131B9D" w:rsidRPr="00894509" w:rsidRDefault="00131B9D" w:rsidP="00131B9D">
            <w:pPr>
              <w:spacing w:before="40" w:after="40"/>
              <w:jc w:val="both"/>
              <w:rPr>
                <w:sz w:val="24"/>
                <w:szCs w:val="24"/>
              </w:rPr>
            </w:pPr>
            <w:r w:rsidRPr="00894509">
              <w:rPr>
                <w:sz w:val="24"/>
                <w:szCs w:val="24"/>
              </w:rPr>
              <w:t>1. Lãi phải trả cho tiền gửi được ghi nhận trên cơ sở thời gian và lãi suất thực tế từng kỳ.</w:t>
            </w:r>
          </w:p>
          <w:p w:rsidR="00131B9D" w:rsidRPr="00894509" w:rsidRDefault="00131B9D" w:rsidP="00131B9D">
            <w:pPr>
              <w:spacing w:before="40" w:after="40"/>
              <w:jc w:val="both"/>
              <w:rPr>
                <w:sz w:val="24"/>
                <w:szCs w:val="24"/>
              </w:rPr>
            </w:pPr>
            <w:r w:rsidRPr="00894509">
              <w:rPr>
                <w:sz w:val="24"/>
                <w:szCs w:val="24"/>
              </w:rPr>
              <w:t>2. Lãi phải trả cho tiền gửi thể hiện số lãi tính dồn tích mà tổ chức tín dụng đã hạch toán vào chi phí nhưng chưa chi trả cho khách hàng.</w:t>
            </w:r>
          </w:p>
          <w:p w:rsidR="00131B9D" w:rsidRPr="00894509" w:rsidRDefault="00131B9D" w:rsidP="00131B9D">
            <w:pPr>
              <w:spacing w:before="40" w:after="40"/>
              <w:jc w:val="both"/>
              <w:rPr>
                <w:sz w:val="24"/>
                <w:szCs w:val="24"/>
              </w:rPr>
            </w:pPr>
            <w:r w:rsidRPr="00894509">
              <w:rPr>
                <w:sz w:val="24"/>
                <w:szCs w:val="24"/>
              </w:rPr>
              <w:t>Tài khoản 491 có các tài khoản cấp III sau:</w:t>
            </w:r>
          </w:p>
          <w:p w:rsidR="00131B9D" w:rsidRPr="00894509" w:rsidRDefault="00131B9D" w:rsidP="00131B9D">
            <w:pPr>
              <w:spacing w:before="40" w:after="40"/>
              <w:jc w:val="both"/>
              <w:rPr>
                <w:sz w:val="24"/>
                <w:szCs w:val="24"/>
              </w:rPr>
            </w:pPr>
            <w:r w:rsidRPr="00894509">
              <w:rPr>
                <w:sz w:val="24"/>
                <w:szCs w:val="24"/>
              </w:rPr>
              <w:t>4911- Lãi phải trả cho tiền gửi bằng đồng Việt Nam.</w:t>
            </w:r>
          </w:p>
          <w:p w:rsidR="00131B9D" w:rsidRPr="00894509" w:rsidRDefault="00131B9D" w:rsidP="00131B9D">
            <w:pPr>
              <w:spacing w:before="40" w:after="40"/>
              <w:jc w:val="both"/>
              <w:rPr>
                <w:sz w:val="24"/>
                <w:szCs w:val="24"/>
              </w:rPr>
            </w:pPr>
            <w:r w:rsidRPr="00894509">
              <w:rPr>
                <w:sz w:val="24"/>
                <w:szCs w:val="24"/>
              </w:rPr>
              <w:t>4912- Lãi phải trả cho tiền gửi bằng ngoại tệ.</w:t>
            </w:r>
          </w:p>
          <w:p w:rsidR="00131B9D" w:rsidRPr="00894509" w:rsidRDefault="00131B9D" w:rsidP="00131B9D">
            <w:pPr>
              <w:spacing w:before="40" w:after="40"/>
              <w:jc w:val="both"/>
              <w:rPr>
                <w:sz w:val="24"/>
                <w:szCs w:val="24"/>
              </w:rPr>
            </w:pPr>
            <w:r w:rsidRPr="00894509">
              <w:rPr>
                <w:sz w:val="24"/>
                <w:szCs w:val="24"/>
              </w:rPr>
              <w:t>4913- Lãi phải trả cho tiền gửi tiết kiệm bằng đồng Việt Nam</w:t>
            </w:r>
          </w:p>
          <w:p w:rsidR="00131B9D" w:rsidRPr="00894509" w:rsidRDefault="00131B9D" w:rsidP="00131B9D">
            <w:pPr>
              <w:spacing w:before="40" w:after="40"/>
              <w:jc w:val="both"/>
              <w:rPr>
                <w:sz w:val="24"/>
                <w:szCs w:val="24"/>
              </w:rPr>
            </w:pPr>
            <w:r w:rsidRPr="00894509">
              <w:rPr>
                <w:sz w:val="24"/>
                <w:szCs w:val="24"/>
              </w:rPr>
              <w:t>4914- Lãi phải trả cho tiền gửi tiết kiệm bằng ngoại tệ và vàng</w:t>
            </w:r>
          </w:p>
          <w:tbl>
            <w:tblPr>
              <w:tblStyle w:val="TableGrid"/>
              <w:tblW w:w="5533"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3260"/>
            </w:tblGrid>
            <w:tr w:rsidR="00131B9D" w:rsidRPr="00894509" w:rsidTr="00E91E90">
              <w:trPr>
                <w:trHeight w:val="278"/>
              </w:trPr>
              <w:tc>
                <w:tcPr>
                  <w:tcW w:w="2273" w:type="dxa"/>
                </w:tcPr>
                <w:p w:rsidR="00131B9D" w:rsidRPr="00894509" w:rsidRDefault="00131B9D" w:rsidP="00131B9D">
                  <w:pPr>
                    <w:spacing w:before="40" w:after="40"/>
                    <w:jc w:val="both"/>
                    <w:rPr>
                      <w:b/>
                      <w:bCs/>
                      <w:sz w:val="24"/>
                      <w:szCs w:val="24"/>
                      <w:lang w:val="vi-VN"/>
                    </w:rPr>
                  </w:pPr>
                  <w:r w:rsidRPr="00894509">
                    <w:rPr>
                      <w:b/>
                      <w:bCs/>
                      <w:sz w:val="24"/>
                      <w:szCs w:val="24"/>
                      <w:lang w:val="vi-VN"/>
                    </w:rPr>
                    <w:t xml:space="preserve">Bên </w:t>
                  </w:r>
                  <w:r w:rsidRPr="00894509">
                    <w:rPr>
                      <w:b/>
                      <w:bCs/>
                      <w:sz w:val="24"/>
                      <w:szCs w:val="24"/>
                    </w:rPr>
                    <w:t>Có</w:t>
                  </w:r>
                  <w:r w:rsidRPr="00894509">
                    <w:rPr>
                      <w:b/>
                      <w:bCs/>
                      <w:sz w:val="24"/>
                      <w:szCs w:val="24"/>
                      <w:lang w:val="vi-VN"/>
                    </w:rPr>
                    <w:t xml:space="preserve"> ghi:</w:t>
                  </w:r>
                </w:p>
              </w:tc>
              <w:tc>
                <w:tcPr>
                  <w:tcW w:w="3260" w:type="dxa"/>
                </w:tcPr>
                <w:p w:rsidR="00131B9D" w:rsidRPr="00894509" w:rsidRDefault="00131B9D" w:rsidP="00131B9D">
                  <w:pPr>
                    <w:spacing w:before="40" w:after="40"/>
                    <w:jc w:val="both"/>
                    <w:rPr>
                      <w:sz w:val="24"/>
                      <w:szCs w:val="24"/>
                    </w:rPr>
                  </w:pPr>
                  <w:r w:rsidRPr="00894509">
                    <w:rPr>
                      <w:sz w:val="24"/>
                      <w:szCs w:val="24"/>
                    </w:rPr>
                    <w:t>- Số lãi phải trả dồn tích tăng.</w:t>
                  </w:r>
                </w:p>
              </w:tc>
            </w:tr>
            <w:tr w:rsidR="00131B9D" w:rsidRPr="00894509" w:rsidTr="00E91E90">
              <w:trPr>
                <w:trHeight w:val="278"/>
              </w:trPr>
              <w:tc>
                <w:tcPr>
                  <w:tcW w:w="2273" w:type="dxa"/>
                </w:tcPr>
                <w:p w:rsidR="00131B9D" w:rsidRPr="00894509" w:rsidRDefault="00131B9D" w:rsidP="00131B9D">
                  <w:pPr>
                    <w:spacing w:before="40" w:after="40"/>
                    <w:jc w:val="both"/>
                    <w:rPr>
                      <w:b/>
                      <w:bCs/>
                      <w:sz w:val="24"/>
                      <w:szCs w:val="24"/>
                      <w:lang w:val="vi-VN"/>
                    </w:rPr>
                  </w:pPr>
                  <w:r w:rsidRPr="00894509">
                    <w:rPr>
                      <w:b/>
                      <w:bCs/>
                      <w:sz w:val="24"/>
                      <w:szCs w:val="24"/>
                      <w:lang w:val="vi-VN"/>
                    </w:rPr>
                    <w:t xml:space="preserve">Bên </w:t>
                  </w:r>
                  <w:r w:rsidRPr="00894509">
                    <w:rPr>
                      <w:b/>
                      <w:bCs/>
                      <w:sz w:val="24"/>
                      <w:szCs w:val="24"/>
                    </w:rPr>
                    <w:t>Nợ</w:t>
                  </w:r>
                  <w:r w:rsidRPr="00894509">
                    <w:rPr>
                      <w:b/>
                      <w:bCs/>
                      <w:sz w:val="24"/>
                      <w:szCs w:val="24"/>
                      <w:lang w:val="vi-VN"/>
                    </w:rPr>
                    <w:t xml:space="preserve"> ghi:</w:t>
                  </w:r>
                </w:p>
              </w:tc>
              <w:tc>
                <w:tcPr>
                  <w:tcW w:w="3260" w:type="dxa"/>
                </w:tcPr>
                <w:p w:rsidR="00131B9D" w:rsidRPr="00894509" w:rsidRDefault="00131B9D" w:rsidP="00131B9D">
                  <w:pPr>
                    <w:spacing w:before="40" w:after="40"/>
                    <w:jc w:val="both"/>
                    <w:rPr>
                      <w:bCs/>
                      <w:sz w:val="24"/>
                      <w:szCs w:val="24"/>
                      <w:lang w:val="it-IT"/>
                    </w:rPr>
                  </w:pPr>
                  <w:r w:rsidRPr="00894509">
                    <w:rPr>
                      <w:sz w:val="24"/>
                      <w:szCs w:val="24"/>
                    </w:rPr>
                    <w:t>- Số lãi phải trả dồn tích giảm.</w:t>
                  </w:r>
                </w:p>
              </w:tc>
            </w:tr>
            <w:tr w:rsidR="00131B9D" w:rsidRPr="00894509" w:rsidTr="00E91E90">
              <w:trPr>
                <w:trHeight w:val="267"/>
              </w:trPr>
              <w:tc>
                <w:tcPr>
                  <w:tcW w:w="2273" w:type="dxa"/>
                </w:tcPr>
                <w:p w:rsidR="00131B9D" w:rsidRPr="00894509" w:rsidRDefault="00131B9D" w:rsidP="00131B9D">
                  <w:pPr>
                    <w:spacing w:before="40" w:after="40"/>
                    <w:jc w:val="both"/>
                    <w:rPr>
                      <w:b/>
                      <w:bCs/>
                      <w:sz w:val="24"/>
                      <w:szCs w:val="24"/>
                      <w:lang w:val="vi-VN"/>
                    </w:rPr>
                  </w:pPr>
                  <w:r w:rsidRPr="00894509">
                    <w:rPr>
                      <w:b/>
                      <w:bCs/>
                      <w:sz w:val="24"/>
                      <w:szCs w:val="24"/>
                      <w:lang w:val="vi-VN"/>
                    </w:rPr>
                    <w:t xml:space="preserve">Số dư </w:t>
                  </w:r>
                  <w:r w:rsidRPr="00894509">
                    <w:rPr>
                      <w:b/>
                      <w:bCs/>
                      <w:sz w:val="24"/>
                      <w:szCs w:val="24"/>
                    </w:rPr>
                    <w:t>Có</w:t>
                  </w:r>
                  <w:r w:rsidRPr="00894509">
                    <w:rPr>
                      <w:b/>
                      <w:bCs/>
                      <w:sz w:val="24"/>
                      <w:szCs w:val="24"/>
                      <w:lang w:val="vi-VN"/>
                    </w:rPr>
                    <w:t>:</w:t>
                  </w:r>
                </w:p>
              </w:tc>
              <w:tc>
                <w:tcPr>
                  <w:tcW w:w="3260" w:type="dxa"/>
                </w:tcPr>
                <w:p w:rsidR="00131B9D" w:rsidRPr="00894509" w:rsidRDefault="00131B9D" w:rsidP="00131B9D">
                  <w:pPr>
                    <w:spacing w:before="40" w:after="40"/>
                    <w:jc w:val="both"/>
                    <w:rPr>
                      <w:bCs/>
                      <w:sz w:val="24"/>
                      <w:szCs w:val="24"/>
                    </w:rPr>
                  </w:pPr>
                  <w:r w:rsidRPr="00894509">
                    <w:rPr>
                      <w:bCs/>
                      <w:sz w:val="24"/>
                      <w:szCs w:val="24"/>
                    </w:rPr>
                    <w:t xml:space="preserve">- Phản ảnh số tiền lãi phải trả </w:t>
                  </w:r>
                  <w:r w:rsidRPr="00894509">
                    <w:rPr>
                      <w:bCs/>
                      <w:sz w:val="24"/>
                      <w:szCs w:val="24"/>
                    </w:rPr>
                    <w:lastRenderedPageBreak/>
                    <w:t>dồn tích, chưa thanh toán.</w:t>
                  </w:r>
                </w:p>
              </w:tc>
            </w:tr>
            <w:tr w:rsidR="00131B9D" w:rsidRPr="00894509" w:rsidTr="00E91E90">
              <w:trPr>
                <w:trHeight w:val="522"/>
              </w:trPr>
              <w:tc>
                <w:tcPr>
                  <w:tcW w:w="2273" w:type="dxa"/>
                </w:tcPr>
                <w:p w:rsidR="00131B9D" w:rsidRPr="00894509" w:rsidRDefault="00131B9D" w:rsidP="00131B9D">
                  <w:pPr>
                    <w:spacing w:before="40" w:after="40"/>
                    <w:jc w:val="both"/>
                    <w:rPr>
                      <w:b/>
                      <w:bCs/>
                      <w:sz w:val="24"/>
                      <w:szCs w:val="24"/>
                      <w:lang w:val="vi-VN"/>
                    </w:rPr>
                  </w:pPr>
                  <w:r w:rsidRPr="00894509">
                    <w:rPr>
                      <w:b/>
                      <w:bCs/>
                      <w:sz w:val="24"/>
                      <w:szCs w:val="24"/>
                    </w:rPr>
                    <w:lastRenderedPageBreak/>
                    <w:t>Hạch toán chi tiết:</w:t>
                  </w:r>
                </w:p>
              </w:tc>
              <w:tc>
                <w:tcPr>
                  <w:tcW w:w="3260" w:type="dxa"/>
                </w:tcPr>
                <w:p w:rsidR="00131B9D" w:rsidRPr="00894509" w:rsidRDefault="00131B9D" w:rsidP="00131B9D">
                  <w:pPr>
                    <w:spacing w:before="40" w:after="40"/>
                    <w:jc w:val="both"/>
                    <w:rPr>
                      <w:sz w:val="24"/>
                      <w:szCs w:val="24"/>
                    </w:rPr>
                  </w:pPr>
                </w:p>
                <w:p w:rsidR="00131B9D" w:rsidRPr="00894509" w:rsidRDefault="00131B9D" w:rsidP="00131B9D">
                  <w:pPr>
                    <w:spacing w:before="40" w:after="40"/>
                    <w:jc w:val="both"/>
                    <w:rPr>
                      <w:bCs/>
                      <w:sz w:val="24"/>
                      <w:szCs w:val="24"/>
                      <w:lang w:val="it-IT"/>
                    </w:rPr>
                  </w:pPr>
                  <w:r w:rsidRPr="00894509">
                    <w:rPr>
                      <w:sz w:val="24"/>
                      <w:szCs w:val="24"/>
                    </w:rPr>
                    <w:t>- Mở tài khoản chi tiết theo từng loại tiền gửi.”</w:t>
                  </w:r>
                </w:p>
              </w:tc>
            </w:tr>
          </w:tbl>
          <w:p w:rsidR="00023B4C" w:rsidRPr="00894509" w:rsidRDefault="00023B4C" w:rsidP="00031F27">
            <w:pPr>
              <w:spacing w:before="40" w:after="40"/>
              <w:jc w:val="both"/>
              <w:rPr>
                <w:sz w:val="24"/>
                <w:szCs w:val="24"/>
              </w:rPr>
            </w:pPr>
          </w:p>
        </w:tc>
        <w:tc>
          <w:tcPr>
            <w:tcW w:w="3402" w:type="dxa"/>
          </w:tcPr>
          <w:p w:rsidR="004D629E" w:rsidRPr="00894509" w:rsidRDefault="0084439B">
            <w:pPr>
              <w:spacing w:before="40" w:after="40"/>
              <w:jc w:val="both"/>
              <w:rPr>
                <w:sz w:val="24"/>
                <w:szCs w:val="24"/>
                <w:lang w:val="pt-BR"/>
              </w:rPr>
            </w:pPr>
            <w:r w:rsidRPr="00894509">
              <w:rPr>
                <w:sz w:val="24"/>
                <w:szCs w:val="24"/>
                <w:lang w:val="pt-BR"/>
              </w:rPr>
              <w:lastRenderedPageBreak/>
              <w:t>Sửa nội dung hạch toán bên Nợ, bên Có của t</w:t>
            </w:r>
            <w:r w:rsidR="004D629E" w:rsidRPr="00894509">
              <w:rPr>
                <w:sz w:val="24"/>
                <w:szCs w:val="24"/>
                <w:lang w:val="pt-BR"/>
              </w:rPr>
              <w:t xml:space="preserve">ài khoản 491- Lãi phải trả cho tiền gửi </w:t>
            </w:r>
            <w:r w:rsidRPr="00894509">
              <w:rPr>
                <w:sz w:val="24"/>
                <w:szCs w:val="24"/>
                <w:lang w:val="pt-BR"/>
              </w:rPr>
              <w:t xml:space="preserve">để </w:t>
            </w:r>
            <w:r w:rsidR="004D629E" w:rsidRPr="00894509">
              <w:rPr>
                <w:sz w:val="24"/>
                <w:szCs w:val="24"/>
                <w:lang w:val="pt-BR"/>
              </w:rPr>
              <w:t>phù hợp</w:t>
            </w:r>
            <w:r w:rsidRPr="00894509">
              <w:rPr>
                <w:sz w:val="24"/>
                <w:szCs w:val="24"/>
                <w:lang w:val="pt-BR"/>
              </w:rPr>
              <w:t xml:space="preserve"> với</w:t>
            </w:r>
            <w:r w:rsidR="004D629E" w:rsidRPr="00894509">
              <w:rPr>
                <w:sz w:val="24"/>
                <w:szCs w:val="24"/>
                <w:lang w:val="pt-BR"/>
              </w:rPr>
              <w:t xml:space="preserve"> kỹ thuật hạch toán</w:t>
            </w:r>
            <w:r w:rsidRPr="00894509">
              <w:rPr>
                <w:sz w:val="24"/>
                <w:szCs w:val="24"/>
                <w:lang w:val="pt-BR"/>
              </w:rPr>
              <w:t xml:space="preserve"> trong thực tế</w:t>
            </w:r>
            <w:r w:rsidR="004D629E" w:rsidRPr="00894509">
              <w:rPr>
                <w:sz w:val="24"/>
                <w:szCs w:val="24"/>
                <w:lang w:val="pt-BR"/>
              </w:rPr>
              <w:t xml:space="preserve"> của các TCTD khi thực hiện hạch toán</w:t>
            </w:r>
            <w:r w:rsidR="000019CC" w:rsidRPr="00894509">
              <w:rPr>
                <w:sz w:val="24"/>
                <w:szCs w:val="24"/>
                <w:lang w:val="pt-BR"/>
              </w:rPr>
              <w:t xml:space="preserve"> dự trả lãi</w:t>
            </w:r>
            <w:r w:rsidR="004D629E" w:rsidRPr="00894509">
              <w:rPr>
                <w:sz w:val="24"/>
                <w:szCs w:val="24"/>
                <w:lang w:val="pt-BR"/>
              </w:rPr>
              <w:t xml:space="preserve"> trên phần mềm kế toán.</w:t>
            </w:r>
          </w:p>
          <w:p w:rsidR="00023B4C" w:rsidRPr="00894509" w:rsidRDefault="00023B4C">
            <w:pPr>
              <w:spacing w:before="40" w:after="40"/>
              <w:jc w:val="both"/>
              <w:rPr>
                <w:sz w:val="24"/>
                <w:szCs w:val="24"/>
              </w:rPr>
            </w:pPr>
          </w:p>
          <w:p w:rsidR="00023B4C" w:rsidRPr="00894509" w:rsidRDefault="00023B4C">
            <w:pPr>
              <w:spacing w:before="40" w:after="40"/>
              <w:jc w:val="both"/>
              <w:rPr>
                <w:bCs/>
                <w:color w:val="000000"/>
                <w:sz w:val="24"/>
                <w:szCs w:val="24"/>
              </w:rPr>
            </w:pPr>
          </w:p>
          <w:p w:rsidR="00023B4C" w:rsidRPr="00894509" w:rsidRDefault="00023B4C">
            <w:pPr>
              <w:spacing w:before="40" w:after="40"/>
              <w:jc w:val="both"/>
              <w:rPr>
                <w:sz w:val="24"/>
                <w:szCs w:val="24"/>
              </w:rPr>
            </w:pPr>
          </w:p>
        </w:tc>
      </w:tr>
      <w:tr w:rsidR="007362AF" w:rsidRPr="00894509" w:rsidTr="009800C8">
        <w:tc>
          <w:tcPr>
            <w:tcW w:w="675" w:type="dxa"/>
          </w:tcPr>
          <w:p w:rsidR="007362AF" w:rsidRPr="00894509" w:rsidRDefault="00793E13" w:rsidP="00E0237C">
            <w:pPr>
              <w:spacing w:before="40" w:after="40"/>
              <w:jc w:val="center"/>
              <w:rPr>
                <w:sz w:val="24"/>
                <w:szCs w:val="24"/>
              </w:rPr>
            </w:pPr>
            <w:r>
              <w:rPr>
                <w:sz w:val="24"/>
                <w:szCs w:val="24"/>
              </w:rPr>
              <w:lastRenderedPageBreak/>
              <w:t>8</w:t>
            </w:r>
          </w:p>
        </w:tc>
        <w:tc>
          <w:tcPr>
            <w:tcW w:w="5387" w:type="dxa"/>
          </w:tcPr>
          <w:p w:rsidR="007362AF" w:rsidRPr="00894509" w:rsidRDefault="00894509" w:rsidP="00FA6714">
            <w:pPr>
              <w:spacing w:before="40" w:after="40"/>
              <w:jc w:val="both"/>
              <w:rPr>
                <w:bCs/>
                <w:iCs/>
                <w:sz w:val="24"/>
                <w:szCs w:val="24"/>
              </w:rPr>
            </w:pPr>
            <w:r>
              <w:rPr>
                <w:bCs/>
                <w:iCs/>
                <w:sz w:val="24"/>
                <w:szCs w:val="24"/>
              </w:rPr>
              <w:t>Không có tài khoản 953.</w:t>
            </w:r>
          </w:p>
        </w:tc>
        <w:tc>
          <w:tcPr>
            <w:tcW w:w="5670" w:type="dxa"/>
          </w:tcPr>
          <w:p w:rsidR="007362AF" w:rsidRPr="00894509" w:rsidRDefault="00382321" w:rsidP="007362AF">
            <w:pPr>
              <w:spacing w:before="40" w:after="40"/>
              <w:jc w:val="both"/>
              <w:rPr>
                <w:b/>
                <w:bCs/>
                <w:iCs/>
                <w:snapToGrid w:val="0"/>
                <w:sz w:val="24"/>
                <w:szCs w:val="24"/>
              </w:rPr>
            </w:pPr>
            <w:r>
              <w:rPr>
                <w:b/>
                <w:bCs/>
                <w:iCs/>
                <w:snapToGrid w:val="0"/>
                <w:sz w:val="24"/>
                <w:szCs w:val="24"/>
              </w:rPr>
              <w:t>Điểm g</w:t>
            </w:r>
            <w:r w:rsidR="007362AF" w:rsidRPr="00894509">
              <w:rPr>
                <w:b/>
                <w:bCs/>
                <w:iCs/>
                <w:snapToGrid w:val="0"/>
                <w:sz w:val="24"/>
                <w:szCs w:val="24"/>
              </w:rPr>
              <w:t xml:space="preserve"> Khoản 2 Điều 1:</w:t>
            </w:r>
          </w:p>
          <w:p w:rsidR="007362AF" w:rsidRPr="00894509" w:rsidRDefault="007362AF" w:rsidP="007362AF">
            <w:pPr>
              <w:spacing w:before="40" w:after="40"/>
              <w:jc w:val="both"/>
              <w:rPr>
                <w:bCs/>
                <w:iCs/>
                <w:snapToGrid w:val="0"/>
                <w:sz w:val="24"/>
                <w:szCs w:val="24"/>
              </w:rPr>
            </w:pPr>
            <w:r w:rsidRPr="00894509">
              <w:rPr>
                <w:bCs/>
                <w:iCs/>
                <w:snapToGrid w:val="0"/>
                <w:sz w:val="24"/>
                <w:szCs w:val="24"/>
              </w:rPr>
              <w:t>Bổ sung tài khoản 953- Giá trị tài sản cho thuê tài chính để tính khấu trừ</w:t>
            </w:r>
            <w:r w:rsidR="007D4CBA">
              <w:rPr>
                <w:bCs/>
                <w:iCs/>
                <w:snapToGrid w:val="0"/>
                <w:sz w:val="24"/>
                <w:szCs w:val="24"/>
              </w:rPr>
              <w:t xml:space="preserve"> </w:t>
            </w:r>
            <w:r w:rsidR="007D4CBA">
              <w:rPr>
                <w:bCs/>
                <w:iCs/>
                <w:sz w:val="24"/>
                <w:szCs w:val="24"/>
              </w:rPr>
              <w:t>khi trích lập dự phòng rủi ro</w:t>
            </w:r>
            <w:r w:rsidRPr="00894509">
              <w:rPr>
                <w:bCs/>
                <w:iCs/>
                <w:snapToGrid w:val="0"/>
                <w:sz w:val="24"/>
                <w:szCs w:val="24"/>
              </w:rPr>
              <w:t xml:space="preserve"> như sau:</w:t>
            </w:r>
          </w:p>
          <w:p w:rsidR="007362AF" w:rsidRPr="00894509" w:rsidRDefault="007362AF" w:rsidP="007362AF">
            <w:pPr>
              <w:spacing w:before="40" w:after="40"/>
              <w:jc w:val="both"/>
              <w:rPr>
                <w:b/>
                <w:snapToGrid w:val="0"/>
                <w:sz w:val="24"/>
                <w:szCs w:val="24"/>
              </w:rPr>
            </w:pPr>
            <w:r w:rsidRPr="00894509">
              <w:rPr>
                <w:b/>
                <w:bCs/>
                <w:i/>
                <w:iCs/>
                <w:snapToGrid w:val="0"/>
                <w:sz w:val="24"/>
                <w:szCs w:val="24"/>
              </w:rPr>
              <w:t xml:space="preserve">“Tài khoản 953- Giá trị tài sản cho thuê tài chính để tính khấu </w:t>
            </w:r>
            <w:r w:rsidRPr="007D4CBA">
              <w:rPr>
                <w:b/>
                <w:bCs/>
                <w:i/>
                <w:iCs/>
                <w:snapToGrid w:val="0"/>
                <w:sz w:val="24"/>
                <w:szCs w:val="24"/>
              </w:rPr>
              <w:t xml:space="preserve">trừ </w:t>
            </w:r>
            <w:r w:rsidR="007D4CBA" w:rsidRPr="007D4CBA">
              <w:rPr>
                <w:b/>
                <w:bCs/>
                <w:i/>
                <w:iCs/>
                <w:sz w:val="24"/>
                <w:szCs w:val="24"/>
              </w:rPr>
              <w:t>khi trích lập dự phòng rủi ro</w:t>
            </w:r>
          </w:p>
          <w:p w:rsidR="007362AF" w:rsidRPr="00894509" w:rsidRDefault="007362AF" w:rsidP="007362AF">
            <w:pPr>
              <w:spacing w:before="40" w:after="40"/>
              <w:jc w:val="both"/>
              <w:rPr>
                <w:snapToGrid w:val="0"/>
                <w:sz w:val="24"/>
                <w:szCs w:val="24"/>
              </w:rPr>
            </w:pPr>
            <w:r w:rsidRPr="00894509">
              <w:rPr>
                <w:snapToGrid w:val="0"/>
                <w:sz w:val="24"/>
                <w:szCs w:val="24"/>
              </w:rPr>
              <w:t>Tài khoản này dùng để phản ánh giá trị tài sản cho thuê tài chính để tính khấu trừ khi trích lập dự phòng rủi ro theo quy định của pháp luật.</w:t>
            </w:r>
          </w:p>
          <w:tbl>
            <w:tblPr>
              <w:tblStyle w:val="TableGrid"/>
              <w:tblW w:w="5533"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1"/>
              <w:gridCol w:w="3402"/>
            </w:tblGrid>
            <w:tr w:rsidR="007362AF" w:rsidRPr="00894509" w:rsidTr="000D71AF">
              <w:trPr>
                <w:trHeight w:val="306"/>
              </w:trPr>
              <w:tc>
                <w:tcPr>
                  <w:tcW w:w="2131" w:type="dxa"/>
                </w:tcPr>
                <w:p w:rsidR="007362AF" w:rsidRPr="00F37649" w:rsidRDefault="007362AF" w:rsidP="007362AF">
                  <w:pPr>
                    <w:spacing w:before="40" w:after="40"/>
                    <w:jc w:val="both"/>
                    <w:rPr>
                      <w:b/>
                      <w:bCs/>
                      <w:snapToGrid w:val="0"/>
                      <w:sz w:val="24"/>
                      <w:szCs w:val="24"/>
                      <w:lang w:val="vi-VN"/>
                    </w:rPr>
                  </w:pPr>
                  <w:r w:rsidRPr="00F37649">
                    <w:rPr>
                      <w:b/>
                      <w:bCs/>
                      <w:snapToGrid w:val="0"/>
                      <w:sz w:val="24"/>
                      <w:szCs w:val="24"/>
                      <w:lang w:val="vi-VN"/>
                    </w:rPr>
                    <w:t xml:space="preserve">Bên </w:t>
                  </w:r>
                  <w:r w:rsidRPr="00F37649">
                    <w:rPr>
                      <w:b/>
                      <w:bCs/>
                      <w:snapToGrid w:val="0"/>
                      <w:sz w:val="24"/>
                      <w:szCs w:val="24"/>
                    </w:rPr>
                    <w:t>Nợ</w:t>
                  </w:r>
                  <w:r w:rsidRPr="00F37649">
                    <w:rPr>
                      <w:b/>
                      <w:bCs/>
                      <w:snapToGrid w:val="0"/>
                      <w:sz w:val="24"/>
                      <w:szCs w:val="24"/>
                      <w:lang w:val="vi-VN"/>
                    </w:rPr>
                    <w:t xml:space="preserve"> ghi:</w:t>
                  </w:r>
                </w:p>
              </w:tc>
              <w:tc>
                <w:tcPr>
                  <w:tcW w:w="3402" w:type="dxa"/>
                </w:tcPr>
                <w:p w:rsidR="007362AF" w:rsidRPr="00894509" w:rsidRDefault="007362AF" w:rsidP="007362AF">
                  <w:pPr>
                    <w:spacing w:before="40" w:after="40"/>
                    <w:jc w:val="both"/>
                    <w:rPr>
                      <w:bCs/>
                      <w:snapToGrid w:val="0"/>
                      <w:sz w:val="24"/>
                      <w:szCs w:val="24"/>
                    </w:rPr>
                  </w:pPr>
                  <w:r w:rsidRPr="00894509">
                    <w:rPr>
                      <w:bCs/>
                      <w:snapToGrid w:val="0"/>
                      <w:sz w:val="24"/>
                      <w:szCs w:val="24"/>
                    </w:rPr>
                    <w:t xml:space="preserve">- </w:t>
                  </w:r>
                  <w:r w:rsidRPr="00894509">
                    <w:rPr>
                      <w:snapToGrid w:val="0"/>
                      <w:sz w:val="24"/>
                      <w:szCs w:val="24"/>
                    </w:rPr>
                    <w:t>Giá trị của tài sản cho thuê tài chính tăng</w:t>
                  </w:r>
                  <w:r w:rsidRPr="00894509">
                    <w:rPr>
                      <w:bCs/>
                      <w:snapToGrid w:val="0"/>
                      <w:sz w:val="24"/>
                      <w:szCs w:val="24"/>
                    </w:rPr>
                    <w:t>.</w:t>
                  </w:r>
                </w:p>
              </w:tc>
            </w:tr>
            <w:tr w:rsidR="007362AF" w:rsidRPr="00894509" w:rsidTr="000D71AF">
              <w:trPr>
                <w:trHeight w:val="318"/>
              </w:trPr>
              <w:tc>
                <w:tcPr>
                  <w:tcW w:w="2131" w:type="dxa"/>
                </w:tcPr>
                <w:p w:rsidR="007362AF" w:rsidRPr="00F37649" w:rsidRDefault="007362AF" w:rsidP="007362AF">
                  <w:pPr>
                    <w:spacing w:before="40" w:after="40"/>
                    <w:jc w:val="both"/>
                    <w:rPr>
                      <w:b/>
                      <w:bCs/>
                      <w:snapToGrid w:val="0"/>
                      <w:sz w:val="24"/>
                      <w:szCs w:val="24"/>
                      <w:lang w:val="vi-VN"/>
                    </w:rPr>
                  </w:pPr>
                  <w:r w:rsidRPr="00F37649">
                    <w:rPr>
                      <w:b/>
                      <w:bCs/>
                      <w:snapToGrid w:val="0"/>
                      <w:sz w:val="24"/>
                      <w:szCs w:val="24"/>
                      <w:lang w:val="vi-VN"/>
                    </w:rPr>
                    <w:t xml:space="preserve">Bên </w:t>
                  </w:r>
                  <w:r w:rsidRPr="00F37649">
                    <w:rPr>
                      <w:b/>
                      <w:bCs/>
                      <w:snapToGrid w:val="0"/>
                      <w:sz w:val="24"/>
                      <w:szCs w:val="24"/>
                    </w:rPr>
                    <w:t>Có</w:t>
                  </w:r>
                  <w:r w:rsidRPr="00F37649">
                    <w:rPr>
                      <w:b/>
                      <w:bCs/>
                      <w:snapToGrid w:val="0"/>
                      <w:sz w:val="24"/>
                      <w:szCs w:val="24"/>
                      <w:lang w:val="vi-VN"/>
                    </w:rPr>
                    <w:t xml:space="preserve"> ghi:</w:t>
                  </w:r>
                </w:p>
              </w:tc>
              <w:tc>
                <w:tcPr>
                  <w:tcW w:w="3402" w:type="dxa"/>
                </w:tcPr>
                <w:p w:rsidR="007362AF" w:rsidRPr="00894509" w:rsidRDefault="007362AF" w:rsidP="007362AF">
                  <w:pPr>
                    <w:spacing w:before="40" w:after="40"/>
                    <w:jc w:val="both"/>
                    <w:rPr>
                      <w:bCs/>
                      <w:snapToGrid w:val="0"/>
                      <w:sz w:val="24"/>
                      <w:szCs w:val="24"/>
                    </w:rPr>
                  </w:pPr>
                  <w:r w:rsidRPr="00894509">
                    <w:rPr>
                      <w:bCs/>
                      <w:snapToGrid w:val="0"/>
                      <w:sz w:val="24"/>
                      <w:szCs w:val="24"/>
                    </w:rPr>
                    <w:t xml:space="preserve">- </w:t>
                  </w:r>
                  <w:r w:rsidRPr="00894509">
                    <w:rPr>
                      <w:snapToGrid w:val="0"/>
                      <w:sz w:val="24"/>
                      <w:szCs w:val="24"/>
                    </w:rPr>
                    <w:t xml:space="preserve">Giá trị của tài sản cho thuê tài chính </w:t>
                  </w:r>
                  <w:r w:rsidRPr="00894509">
                    <w:rPr>
                      <w:bCs/>
                      <w:snapToGrid w:val="0"/>
                      <w:sz w:val="24"/>
                      <w:szCs w:val="24"/>
                    </w:rPr>
                    <w:t>giảm.</w:t>
                  </w:r>
                </w:p>
              </w:tc>
            </w:tr>
            <w:tr w:rsidR="007362AF" w:rsidRPr="00894509" w:rsidTr="000D71AF">
              <w:trPr>
                <w:trHeight w:val="306"/>
              </w:trPr>
              <w:tc>
                <w:tcPr>
                  <w:tcW w:w="2131" w:type="dxa"/>
                </w:tcPr>
                <w:p w:rsidR="007362AF" w:rsidRPr="00F37649" w:rsidRDefault="007362AF" w:rsidP="007362AF">
                  <w:pPr>
                    <w:spacing w:before="40" w:after="40"/>
                    <w:jc w:val="both"/>
                    <w:rPr>
                      <w:b/>
                      <w:bCs/>
                      <w:snapToGrid w:val="0"/>
                      <w:sz w:val="24"/>
                      <w:szCs w:val="24"/>
                    </w:rPr>
                  </w:pPr>
                  <w:r w:rsidRPr="00F37649">
                    <w:rPr>
                      <w:b/>
                      <w:bCs/>
                      <w:snapToGrid w:val="0"/>
                      <w:sz w:val="24"/>
                      <w:szCs w:val="24"/>
                      <w:lang w:val="vi-VN"/>
                    </w:rPr>
                    <w:t xml:space="preserve">Số dư </w:t>
                  </w:r>
                  <w:r w:rsidRPr="00F37649">
                    <w:rPr>
                      <w:b/>
                      <w:bCs/>
                      <w:snapToGrid w:val="0"/>
                      <w:sz w:val="24"/>
                      <w:szCs w:val="24"/>
                    </w:rPr>
                    <w:t>Nợ</w:t>
                  </w:r>
                  <w:r w:rsidRPr="00F37649">
                    <w:rPr>
                      <w:b/>
                      <w:bCs/>
                      <w:snapToGrid w:val="0"/>
                      <w:sz w:val="24"/>
                      <w:szCs w:val="24"/>
                      <w:lang w:val="vi-VN"/>
                    </w:rPr>
                    <w:t>:</w:t>
                  </w:r>
                </w:p>
              </w:tc>
              <w:tc>
                <w:tcPr>
                  <w:tcW w:w="3402" w:type="dxa"/>
                </w:tcPr>
                <w:p w:rsidR="007362AF" w:rsidRPr="00656225" w:rsidRDefault="007362AF" w:rsidP="00656225">
                  <w:pPr>
                    <w:spacing w:before="40" w:after="40"/>
                    <w:jc w:val="both"/>
                    <w:rPr>
                      <w:bCs/>
                      <w:snapToGrid w:val="0"/>
                      <w:sz w:val="24"/>
                      <w:szCs w:val="24"/>
                    </w:rPr>
                  </w:pPr>
                  <w:r w:rsidRPr="00894509">
                    <w:rPr>
                      <w:bCs/>
                      <w:snapToGrid w:val="0"/>
                      <w:sz w:val="24"/>
                      <w:szCs w:val="24"/>
                    </w:rPr>
                    <w:t>- Phản ánh giá trị của tài sản cho thuê tài chính</w:t>
                  </w:r>
                  <w:r w:rsidR="00656225">
                    <w:rPr>
                      <w:bCs/>
                      <w:snapToGrid w:val="0"/>
                      <w:sz w:val="24"/>
                      <w:szCs w:val="24"/>
                    </w:rPr>
                    <w:t xml:space="preserve"> </w:t>
                  </w:r>
                  <w:r w:rsidR="00656225" w:rsidRPr="00894509">
                    <w:rPr>
                      <w:snapToGrid w:val="0"/>
                      <w:sz w:val="24"/>
                      <w:szCs w:val="24"/>
                    </w:rPr>
                    <w:t>để tính khấu trừ khi trích lập dự phòng rủi ro theo quy định của pháp luật</w:t>
                  </w:r>
                  <w:r w:rsidR="00656225">
                    <w:rPr>
                      <w:bCs/>
                      <w:snapToGrid w:val="0"/>
                      <w:sz w:val="24"/>
                      <w:szCs w:val="24"/>
                    </w:rPr>
                    <w:t>.</w:t>
                  </w:r>
                </w:p>
              </w:tc>
            </w:tr>
            <w:tr w:rsidR="007362AF" w:rsidRPr="00894509" w:rsidTr="000D71AF">
              <w:trPr>
                <w:trHeight w:val="610"/>
              </w:trPr>
              <w:tc>
                <w:tcPr>
                  <w:tcW w:w="2131" w:type="dxa"/>
                </w:tcPr>
                <w:p w:rsidR="007362AF" w:rsidRPr="00F37649" w:rsidRDefault="007362AF" w:rsidP="007362AF">
                  <w:pPr>
                    <w:spacing w:before="40" w:after="40"/>
                    <w:jc w:val="both"/>
                    <w:rPr>
                      <w:b/>
                      <w:bCs/>
                      <w:snapToGrid w:val="0"/>
                      <w:sz w:val="24"/>
                      <w:szCs w:val="24"/>
                      <w:lang w:val="vi-VN"/>
                    </w:rPr>
                  </w:pPr>
                  <w:r w:rsidRPr="00F37649">
                    <w:rPr>
                      <w:b/>
                      <w:bCs/>
                      <w:snapToGrid w:val="0"/>
                      <w:sz w:val="24"/>
                      <w:szCs w:val="24"/>
                    </w:rPr>
                    <w:t>Hạch toán chi tiết:</w:t>
                  </w:r>
                </w:p>
              </w:tc>
              <w:tc>
                <w:tcPr>
                  <w:tcW w:w="3402" w:type="dxa"/>
                </w:tcPr>
                <w:p w:rsidR="007362AF" w:rsidRPr="00894509" w:rsidRDefault="007362AF" w:rsidP="007362AF">
                  <w:pPr>
                    <w:spacing w:before="40" w:after="40"/>
                    <w:jc w:val="both"/>
                    <w:rPr>
                      <w:snapToGrid w:val="0"/>
                      <w:sz w:val="24"/>
                      <w:szCs w:val="24"/>
                    </w:rPr>
                  </w:pPr>
                </w:p>
                <w:p w:rsidR="007362AF" w:rsidRPr="00894509" w:rsidRDefault="007362AF" w:rsidP="007362AF">
                  <w:pPr>
                    <w:spacing w:before="40" w:after="40"/>
                    <w:jc w:val="both"/>
                    <w:rPr>
                      <w:snapToGrid w:val="0"/>
                      <w:sz w:val="24"/>
                      <w:szCs w:val="24"/>
                    </w:rPr>
                  </w:pPr>
                  <w:r w:rsidRPr="00894509">
                    <w:rPr>
                      <w:bCs/>
                      <w:snapToGrid w:val="0"/>
                      <w:sz w:val="24"/>
                      <w:szCs w:val="24"/>
                    </w:rPr>
                    <w:t xml:space="preserve"> - Mở tài khoản chi tiết theo từng loại tài sản cho thuê tài chính.</w:t>
                  </w:r>
                  <w:r w:rsidRPr="00894509">
                    <w:rPr>
                      <w:snapToGrid w:val="0"/>
                      <w:sz w:val="24"/>
                      <w:szCs w:val="24"/>
                    </w:rPr>
                    <w:t>”</w:t>
                  </w:r>
                </w:p>
              </w:tc>
            </w:tr>
          </w:tbl>
          <w:p w:rsidR="007362AF" w:rsidRPr="00894509" w:rsidRDefault="007362AF" w:rsidP="00DA0955">
            <w:pPr>
              <w:spacing w:before="40" w:after="40"/>
              <w:jc w:val="both"/>
              <w:rPr>
                <w:b/>
                <w:snapToGrid w:val="0"/>
                <w:sz w:val="24"/>
                <w:szCs w:val="24"/>
              </w:rPr>
            </w:pPr>
          </w:p>
        </w:tc>
        <w:tc>
          <w:tcPr>
            <w:tcW w:w="3402" w:type="dxa"/>
          </w:tcPr>
          <w:p w:rsidR="00211FE3" w:rsidRPr="00894509" w:rsidRDefault="00211FE3" w:rsidP="00211FE3">
            <w:pPr>
              <w:spacing w:before="40" w:after="40"/>
              <w:jc w:val="both"/>
              <w:rPr>
                <w:sz w:val="24"/>
                <w:szCs w:val="24"/>
                <w:lang w:val="pt-BR"/>
              </w:rPr>
            </w:pPr>
            <w:r w:rsidRPr="00894509">
              <w:rPr>
                <w:sz w:val="24"/>
                <w:szCs w:val="24"/>
                <w:lang w:val="pt-BR"/>
              </w:rPr>
              <w:t xml:space="preserve">Tại Công văn số 408/KTNN-TH ngày 10/12/2020, Kiểm toán Nhà nước đã có ý kiến về việc tính giá trị khấu trừ của tài sản cho thuê tài chính tại Thông tư  02/2013/TT-NHNN, đồng thời đề nghị NHNN nghiên cứu, xem xét sửa đổi Quyết định 479/2004/QĐ-NHNN ngày 29/4/2004 liên quan đến Tài khoản 95- Tài sản dùng để cho thuê tài chính, để đảm bảo giá trị tài sản cho thuê tài chính được xác định định kỳ trên cơ sở định giá lại hoặc giá trị giảm dần theo thời gian sử dụng. </w:t>
            </w:r>
          </w:p>
          <w:p w:rsidR="00761388" w:rsidRPr="00894509" w:rsidRDefault="00211FE3" w:rsidP="00761388">
            <w:pPr>
              <w:spacing w:before="40" w:after="40"/>
              <w:jc w:val="both"/>
              <w:rPr>
                <w:sz w:val="24"/>
                <w:szCs w:val="24"/>
                <w:lang w:val="pt-BR"/>
              </w:rPr>
            </w:pPr>
            <w:r w:rsidRPr="00894509">
              <w:rPr>
                <w:sz w:val="24"/>
                <w:szCs w:val="24"/>
                <w:lang w:val="pt-BR"/>
              </w:rPr>
              <w:t xml:space="preserve">Bên cạnh đó, hiện nay, Thông tư 11/2021/TT-NHNN thay thế thông tư 02/2013/TT-NHNN đã sửa đổi nội dung về tính giá trị khấu trừ của tài sản cho thuê tài chính theo nguyên tắc giá trị tài sản cho thuê tài chính được định giá lại hoặc xác định theo giá trị còn lại của tài sản. </w:t>
            </w:r>
            <w:r w:rsidR="00761388">
              <w:rPr>
                <w:sz w:val="24"/>
                <w:szCs w:val="24"/>
                <w:lang w:val="pt-BR"/>
              </w:rPr>
              <w:t xml:space="preserve">Hiện nay Hệ thống tài khoản các TCTD đã có tài khoản 951,952 theo dõi giá mua ban đầu của tài sản cho thuê tài chính. </w:t>
            </w:r>
            <w:r w:rsidR="00761388" w:rsidRPr="00894509">
              <w:rPr>
                <w:sz w:val="24"/>
                <w:szCs w:val="24"/>
                <w:lang w:val="pt-BR"/>
              </w:rPr>
              <w:t xml:space="preserve">NHNN (Vụ Tài chính – Kế toán) thấy rằng việc duy trì </w:t>
            </w:r>
            <w:r w:rsidR="00761388" w:rsidRPr="00894509">
              <w:rPr>
                <w:sz w:val="24"/>
                <w:szCs w:val="24"/>
                <w:lang w:val="pt-BR"/>
              </w:rPr>
              <w:lastRenderedPageBreak/>
              <w:t>tài khoản 95</w:t>
            </w:r>
            <w:r w:rsidR="00761388">
              <w:rPr>
                <w:sz w:val="24"/>
                <w:szCs w:val="24"/>
                <w:lang w:val="pt-BR"/>
              </w:rPr>
              <w:t>1, 952</w:t>
            </w:r>
            <w:r w:rsidR="00761388" w:rsidRPr="00894509">
              <w:rPr>
                <w:sz w:val="24"/>
                <w:szCs w:val="24"/>
                <w:lang w:val="pt-BR"/>
              </w:rPr>
              <w:t xml:space="preserve"> để theo dõi </w:t>
            </w:r>
            <w:r w:rsidR="00761388">
              <w:rPr>
                <w:sz w:val="24"/>
                <w:szCs w:val="24"/>
                <w:lang w:val="pt-BR"/>
              </w:rPr>
              <w:t>giá mua ban đầu của tài sản cho thuê tài chính</w:t>
            </w:r>
            <w:r w:rsidR="00761388" w:rsidRPr="00894509">
              <w:rPr>
                <w:sz w:val="24"/>
                <w:szCs w:val="24"/>
                <w:lang w:val="pt-BR"/>
              </w:rPr>
              <w:t xml:space="preserve"> là cần thiết</w:t>
            </w:r>
            <w:r w:rsidR="00235F3D">
              <w:rPr>
                <w:sz w:val="24"/>
                <w:szCs w:val="24"/>
                <w:lang w:val="pt-BR"/>
              </w:rPr>
              <w:t xml:space="preserve"> để đảm bảo việc kiểm kê, đối chiếu tài sản cho thuê tài chính được thực hiện thuận tiện, khớp đúng</w:t>
            </w:r>
            <w:r w:rsidR="00761388" w:rsidRPr="00894509">
              <w:rPr>
                <w:sz w:val="24"/>
                <w:szCs w:val="24"/>
                <w:lang w:val="pt-BR"/>
              </w:rPr>
              <w:t xml:space="preserve"> (kể cả trường hợp tài sản này đã khấu hao hết, giá trị còn lại bằng 0). </w:t>
            </w:r>
          </w:p>
          <w:p w:rsidR="007362AF" w:rsidRPr="00894509" w:rsidRDefault="00211FE3" w:rsidP="00211FE3">
            <w:pPr>
              <w:spacing w:before="40" w:after="40"/>
              <w:jc w:val="both"/>
              <w:rPr>
                <w:sz w:val="24"/>
                <w:szCs w:val="24"/>
                <w:lang w:val="pt-BR"/>
              </w:rPr>
            </w:pPr>
            <w:r w:rsidRPr="00894509">
              <w:rPr>
                <w:sz w:val="24"/>
                <w:szCs w:val="24"/>
                <w:lang w:val="pt-BR"/>
              </w:rPr>
              <w:t xml:space="preserve">Để đáp ứng kiến nghị của KTNN và phù hợp với quy định tại Thông tư số 11/2021/TT-NHNN, dự thảo Thông tư bổ sung tài khoản </w:t>
            </w:r>
            <w:r w:rsidR="007D4CBA">
              <w:rPr>
                <w:sz w:val="24"/>
                <w:szCs w:val="24"/>
                <w:lang w:val="pt-BR"/>
              </w:rPr>
              <w:t>“</w:t>
            </w:r>
            <w:r w:rsidRPr="00894509">
              <w:rPr>
                <w:sz w:val="24"/>
                <w:szCs w:val="24"/>
                <w:lang w:val="pt-BR"/>
              </w:rPr>
              <w:t>953- Giá trị tài sản cho thuê tài chính để tính khấu trừ</w:t>
            </w:r>
            <w:r w:rsidR="007D4CBA">
              <w:rPr>
                <w:sz w:val="24"/>
                <w:szCs w:val="24"/>
                <w:lang w:val="pt-BR"/>
              </w:rPr>
              <w:t xml:space="preserve"> </w:t>
            </w:r>
            <w:r w:rsidR="007D4CBA">
              <w:rPr>
                <w:bCs/>
                <w:iCs/>
                <w:sz w:val="24"/>
                <w:szCs w:val="24"/>
              </w:rPr>
              <w:t>khi trích lập dự phòng rủi ro</w:t>
            </w:r>
            <w:r w:rsidR="007D4CBA">
              <w:rPr>
                <w:bCs/>
                <w:iCs/>
                <w:sz w:val="24"/>
                <w:szCs w:val="24"/>
              </w:rPr>
              <w:t>”</w:t>
            </w:r>
            <w:r w:rsidRPr="00894509">
              <w:rPr>
                <w:sz w:val="24"/>
                <w:szCs w:val="24"/>
                <w:lang w:val="pt-BR"/>
              </w:rPr>
              <w:t xml:space="preserve"> để theo dõi giá trị được sử dụng để tính khấu trừ khi trích lập dự phòng rủi ro theo quy định của pháp luật. </w:t>
            </w:r>
          </w:p>
        </w:tc>
      </w:tr>
      <w:tr w:rsidR="00023B4C" w:rsidRPr="00894509" w:rsidTr="009800C8">
        <w:tc>
          <w:tcPr>
            <w:tcW w:w="675" w:type="dxa"/>
          </w:tcPr>
          <w:p w:rsidR="00023B4C" w:rsidRPr="00894509" w:rsidRDefault="00793E13" w:rsidP="00E0237C">
            <w:pPr>
              <w:pStyle w:val="abc"/>
              <w:spacing w:before="40" w:after="40"/>
              <w:jc w:val="center"/>
              <w:rPr>
                <w:rFonts w:ascii="Times New Roman" w:hAnsi="Times New Roman"/>
                <w:snapToGrid/>
                <w:sz w:val="24"/>
                <w:szCs w:val="24"/>
              </w:rPr>
            </w:pPr>
            <w:r>
              <w:rPr>
                <w:rFonts w:ascii="Times New Roman" w:hAnsi="Times New Roman"/>
                <w:snapToGrid/>
                <w:sz w:val="24"/>
                <w:szCs w:val="24"/>
              </w:rPr>
              <w:lastRenderedPageBreak/>
              <w:t>9</w:t>
            </w:r>
          </w:p>
        </w:tc>
        <w:tc>
          <w:tcPr>
            <w:tcW w:w="5387" w:type="dxa"/>
          </w:tcPr>
          <w:p w:rsidR="00A13995" w:rsidRPr="00894509" w:rsidRDefault="00FA6714" w:rsidP="009800C8">
            <w:pPr>
              <w:spacing w:before="40" w:after="40"/>
              <w:jc w:val="both"/>
              <w:rPr>
                <w:sz w:val="24"/>
                <w:szCs w:val="24"/>
              </w:rPr>
            </w:pPr>
            <w:r w:rsidRPr="00894509">
              <w:rPr>
                <w:b/>
                <w:bCs/>
                <w:i/>
                <w:iCs/>
                <w:sz w:val="24"/>
                <w:szCs w:val="24"/>
              </w:rPr>
              <w:t>Tài khoản 995- Tài sản gán, xiết nợ chờ xử lý</w:t>
            </w:r>
          </w:p>
          <w:p w:rsidR="00FA6714" w:rsidRPr="00894509" w:rsidRDefault="00FA6714" w:rsidP="009800C8">
            <w:pPr>
              <w:spacing w:after="120"/>
              <w:jc w:val="both"/>
              <w:rPr>
                <w:sz w:val="24"/>
                <w:szCs w:val="24"/>
              </w:rPr>
            </w:pPr>
            <w:r w:rsidRPr="00894509">
              <w:rPr>
                <w:sz w:val="24"/>
                <w:szCs w:val="24"/>
              </w:rPr>
              <w:t>Tài khoản này dùng để phản ảnh các tài sản gán, xiết nợ của tổ chức, cá nhân vay vốn Tổ chức tín dụng để chờ xử lý do thiếu bảo đảm nợ vay.</w:t>
            </w:r>
          </w:p>
          <w:tbl>
            <w:tblPr>
              <w:tblStyle w:val="TableGrid"/>
              <w:tblW w:w="5250"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1"/>
              <w:gridCol w:w="3119"/>
            </w:tblGrid>
            <w:tr w:rsidR="00C97FE5" w:rsidRPr="00894509" w:rsidTr="00E91E90">
              <w:trPr>
                <w:trHeight w:val="334"/>
              </w:trPr>
              <w:tc>
                <w:tcPr>
                  <w:tcW w:w="2131" w:type="dxa"/>
                </w:tcPr>
                <w:p w:rsidR="00C97FE5" w:rsidRPr="00894509" w:rsidRDefault="00C97FE5" w:rsidP="009800C8">
                  <w:pPr>
                    <w:spacing w:before="40" w:after="40"/>
                    <w:jc w:val="both"/>
                    <w:rPr>
                      <w:b/>
                      <w:bCs/>
                      <w:sz w:val="24"/>
                      <w:szCs w:val="24"/>
                      <w:lang w:val="vi-VN"/>
                    </w:rPr>
                  </w:pPr>
                  <w:r w:rsidRPr="00894509">
                    <w:rPr>
                      <w:b/>
                      <w:bCs/>
                      <w:sz w:val="24"/>
                      <w:szCs w:val="24"/>
                      <w:lang w:val="vi-VN"/>
                    </w:rPr>
                    <w:t xml:space="preserve">Bên </w:t>
                  </w:r>
                  <w:r w:rsidRPr="00894509">
                    <w:rPr>
                      <w:b/>
                      <w:bCs/>
                      <w:sz w:val="24"/>
                      <w:szCs w:val="24"/>
                    </w:rPr>
                    <w:t>Nợ</w:t>
                  </w:r>
                  <w:r w:rsidRPr="00894509">
                    <w:rPr>
                      <w:b/>
                      <w:bCs/>
                      <w:sz w:val="24"/>
                      <w:szCs w:val="24"/>
                      <w:lang w:val="vi-VN"/>
                    </w:rPr>
                    <w:t xml:space="preserve"> ghi:</w:t>
                  </w:r>
                </w:p>
              </w:tc>
              <w:tc>
                <w:tcPr>
                  <w:tcW w:w="3119" w:type="dxa"/>
                </w:tcPr>
                <w:p w:rsidR="00C97FE5" w:rsidRPr="00894509" w:rsidRDefault="00C97FE5" w:rsidP="009800C8">
                  <w:pPr>
                    <w:spacing w:before="40" w:after="40"/>
                    <w:jc w:val="both"/>
                    <w:rPr>
                      <w:bCs/>
                      <w:sz w:val="24"/>
                      <w:szCs w:val="24"/>
                    </w:rPr>
                  </w:pPr>
                  <w:r w:rsidRPr="00894509">
                    <w:rPr>
                      <w:bCs/>
                      <w:sz w:val="24"/>
                      <w:szCs w:val="24"/>
                    </w:rPr>
                    <w:t>- Giá trị tài sản tổ chức tín dụng tạm giữ chờ xử lý.</w:t>
                  </w:r>
                </w:p>
              </w:tc>
            </w:tr>
            <w:tr w:rsidR="00C97FE5" w:rsidRPr="00894509" w:rsidTr="00E91E90">
              <w:trPr>
                <w:trHeight w:val="320"/>
              </w:trPr>
              <w:tc>
                <w:tcPr>
                  <w:tcW w:w="2131" w:type="dxa"/>
                </w:tcPr>
                <w:p w:rsidR="00C97FE5" w:rsidRPr="00894509" w:rsidRDefault="00C97FE5" w:rsidP="009800C8">
                  <w:pPr>
                    <w:spacing w:before="40" w:after="40"/>
                    <w:jc w:val="both"/>
                    <w:rPr>
                      <w:b/>
                      <w:bCs/>
                      <w:sz w:val="24"/>
                      <w:szCs w:val="24"/>
                      <w:lang w:val="vi-VN"/>
                    </w:rPr>
                  </w:pPr>
                  <w:r w:rsidRPr="00894509">
                    <w:rPr>
                      <w:b/>
                      <w:bCs/>
                      <w:sz w:val="24"/>
                      <w:szCs w:val="24"/>
                      <w:lang w:val="vi-VN"/>
                    </w:rPr>
                    <w:t xml:space="preserve">Bên </w:t>
                  </w:r>
                  <w:r w:rsidRPr="00894509">
                    <w:rPr>
                      <w:b/>
                      <w:bCs/>
                      <w:sz w:val="24"/>
                      <w:szCs w:val="24"/>
                    </w:rPr>
                    <w:t>Có</w:t>
                  </w:r>
                  <w:r w:rsidRPr="00894509">
                    <w:rPr>
                      <w:b/>
                      <w:bCs/>
                      <w:sz w:val="24"/>
                      <w:szCs w:val="24"/>
                      <w:lang w:val="vi-VN"/>
                    </w:rPr>
                    <w:t xml:space="preserve"> ghi:</w:t>
                  </w:r>
                </w:p>
              </w:tc>
              <w:tc>
                <w:tcPr>
                  <w:tcW w:w="3119" w:type="dxa"/>
                </w:tcPr>
                <w:p w:rsidR="00C97FE5" w:rsidRPr="00894509" w:rsidRDefault="00C97FE5" w:rsidP="009800C8">
                  <w:pPr>
                    <w:spacing w:before="40" w:after="40"/>
                    <w:jc w:val="both"/>
                    <w:rPr>
                      <w:bCs/>
                      <w:sz w:val="24"/>
                      <w:szCs w:val="24"/>
                    </w:rPr>
                  </w:pPr>
                  <w:r w:rsidRPr="00894509">
                    <w:rPr>
                      <w:bCs/>
                      <w:sz w:val="24"/>
                      <w:szCs w:val="24"/>
                    </w:rPr>
                    <w:t>- Giá trị tài sản tổ chức tín dụng tạm giữ đã được xử lý.</w:t>
                  </w:r>
                </w:p>
              </w:tc>
            </w:tr>
            <w:tr w:rsidR="00C97FE5" w:rsidRPr="00894509" w:rsidTr="00E91E90">
              <w:trPr>
                <w:trHeight w:val="828"/>
              </w:trPr>
              <w:tc>
                <w:tcPr>
                  <w:tcW w:w="2131" w:type="dxa"/>
                </w:tcPr>
                <w:p w:rsidR="00C97FE5" w:rsidRPr="00894509" w:rsidRDefault="00C97FE5" w:rsidP="009800C8">
                  <w:pPr>
                    <w:spacing w:before="40" w:after="40"/>
                    <w:jc w:val="both"/>
                    <w:rPr>
                      <w:b/>
                      <w:bCs/>
                      <w:sz w:val="24"/>
                      <w:szCs w:val="24"/>
                    </w:rPr>
                  </w:pPr>
                  <w:r w:rsidRPr="00894509">
                    <w:rPr>
                      <w:b/>
                      <w:bCs/>
                      <w:sz w:val="24"/>
                      <w:szCs w:val="24"/>
                      <w:lang w:val="vi-VN"/>
                    </w:rPr>
                    <w:t xml:space="preserve">Số dư </w:t>
                  </w:r>
                  <w:r w:rsidRPr="00894509">
                    <w:rPr>
                      <w:b/>
                      <w:bCs/>
                      <w:sz w:val="24"/>
                      <w:szCs w:val="24"/>
                    </w:rPr>
                    <w:t>Nợ</w:t>
                  </w:r>
                  <w:r w:rsidRPr="00894509">
                    <w:rPr>
                      <w:b/>
                      <w:bCs/>
                      <w:sz w:val="24"/>
                      <w:szCs w:val="24"/>
                      <w:lang w:val="vi-VN"/>
                    </w:rPr>
                    <w:t>:</w:t>
                  </w:r>
                </w:p>
              </w:tc>
              <w:tc>
                <w:tcPr>
                  <w:tcW w:w="3119" w:type="dxa"/>
                </w:tcPr>
                <w:p w:rsidR="00C97FE5" w:rsidRPr="00894509" w:rsidRDefault="00C97FE5" w:rsidP="009800C8">
                  <w:pPr>
                    <w:spacing w:before="40" w:after="40"/>
                    <w:jc w:val="both"/>
                    <w:rPr>
                      <w:bCs/>
                      <w:sz w:val="24"/>
                      <w:szCs w:val="24"/>
                    </w:rPr>
                  </w:pPr>
                  <w:r w:rsidRPr="00894509">
                    <w:rPr>
                      <w:bCs/>
                      <w:sz w:val="24"/>
                      <w:szCs w:val="24"/>
                    </w:rPr>
                    <w:t xml:space="preserve">- Phản ảnh giá trị tài sản thay thế cho việc thực hiện nghĩa vụ của bên bảo đảm đã chuyển quyền sở hữu cho tổ chức tín dụng tạm giữ chờ xử </w:t>
                  </w:r>
                  <w:r w:rsidRPr="00894509">
                    <w:rPr>
                      <w:bCs/>
                      <w:sz w:val="24"/>
                      <w:szCs w:val="24"/>
                    </w:rPr>
                    <w:lastRenderedPageBreak/>
                    <w:t>lý.</w:t>
                  </w:r>
                </w:p>
              </w:tc>
            </w:tr>
            <w:tr w:rsidR="00C97FE5" w:rsidRPr="00894509" w:rsidTr="00E91E90">
              <w:trPr>
                <w:trHeight w:val="625"/>
              </w:trPr>
              <w:tc>
                <w:tcPr>
                  <w:tcW w:w="2131" w:type="dxa"/>
                </w:tcPr>
                <w:p w:rsidR="00C97FE5" w:rsidRPr="00894509" w:rsidRDefault="00C97FE5" w:rsidP="009800C8">
                  <w:pPr>
                    <w:spacing w:before="40" w:after="40"/>
                    <w:jc w:val="both"/>
                    <w:rPr>
                      <w:b/>
                      <w:bCs/>
                      <w:sz w:val="24"/>
                      <w:szCs w:val="24"/>
                      <w:lang w:val="vi-VN"/>
                    </w:rPr>
                  </w:pPr>
                  <w:r w:rsidRPr="00894509">
                    <w:rPr>
                      <w:b/>
                      <w:bCs/>
                      <w:sz w:val="24"/>
                      <w:szCs w:val="24"/>
                    </w:rPr>
                    <w:lastRenderedPageBreak/>
                    <w:t>Hạch toán chi tiết:</w:t>
                  </w:r>
                </w:p>
              </w:tc>
              <w:tc>
                <w:tcPr>
                  <w:tcW w:w="3119" w:type="dxa"/>
                </w:tcPr>
                <w:p w:rsidR="00C97FE5" w:rsidRPr="00894509" w:rsidRDefault="00C97FE5" w:rsidP="009800C8">
                  <w:pPr>
                    <w:spacing w:before="40" w:after="40"/>
                    <w:jc w:val="both"/>
                    <w:rPr>
                      <w:sz w:val="24"/>
                      <w:szCs w:val="24"/>
                    </w:rPr>
                  </w:pPr>
                </w:p>
                <w:p w:rsidR="00C97FE5" w:rsidRPr="00894509" w:rsidRDefault="00C97FE5" w:rsidP="009800C8">
                  <w:pPr>
                    <w:spacing w:before="40" w:after="40"/>
                    <w:jc w:val="both"/>
                    <w:rPr>
                      <w:sz w:val="24"/>
                      <w:szCs w:val="24"/>
                    </w:rPr>
                  </w:pPr>
                  <w:r w:rsidRPr="00894509">
                    <w:rPr>
                      <w:bCs/>
                      <w:sz w:val="24"/>
                      <w:szCs w:val="24"/>
                    </w:rPr>
                    <w:t xml:space="preserve"> - Mở tài khoản chi tiết theo từng loại tài sản tạm giữ.</w:t>
                  </w:r>
                </w:p>
              </w:tc>
            </w:tr>
          </w:tbl>
          <w:p w:rsidR="00FA6714" w:rsidRPr="00894509" w:rsidRDefault="00FA6714" w:rsidP="009800C8">
            <w:pPr>
              <w:spacing w:after="120"/>
              <w:jc w:val="both"/>
              <w:rPr>
                <w:sz w:val="24"/>
                <w:szCs w:val="24"/>
              </w:rPr>
            </w:pPr>
            <w:r w:rsidRPr="00894509">
              <w:rPr>
                <w:sz w:val="24"/>
                <w:szCs w:val="24"/>
              </w:rPr>
              <w:t>Ngoài sổ tài khoản chi tiết, Tổ chức tín dụng mở sổ theo dõi chi tiết tài sản gán, xiết nợ của từng tổ chức, cá nhân vay.</w:t>
            </w:r>
          </w:p>
          <w:p w:rsidR="00023B4C" w:rsidRPr="00894509" w:rsidRDefault="00023B4C" w:rsidP="009800C8">
            <w:pPr>
              <w:pStyle w:val="abc"/>
              <w:spacing w:before="40" w:after="40"/>
              <w:jc w:val="both"/>
              <w:rPr>
                <w:rFonts w:ascii="Times New Roman" w:hAnsi="Times New Roman"/>
                <w:snapToGrid/>
                <w:sz w:val="24"/>
                <w:szCs w:val="24"/>
              </w:rPr>
            </w:pPr>
          </w:p>
        </w:tc>
        <w:tc>
          <w:tcPr>
            <w:tcW w:w="5670" w:type="dxa"/>
          </w:tcPr>
          <w:p w:rsidR="00DA0955" w:rsidRPr="00894509" w:rsidRDefault="00382321" w:rsidP="00DA0955">
            <w:pPr>
              <w:spacing w:before="40" w:after="40"/>
              <w:jc w:val="both"/>
              <w:rPr>
                <w:b/>
                <w:snapToGrid w:val="0"/>
                <w:sz w:val="24"/>
                <w:szCs w:val="24"/>
              </w:rPr>
            </w:pPr>
            <w:r>
              <w:rPr>
                <w:b/>
                <w:snapToGrid w:val="0"/>
                <w:sz w:val="24"/>
                <w:szCs w:val="24"/>
              </w:rPr>
              <w:lastRenderedPageBreak/>
              <w:t>Điểm h</w:t>
            </w:r>
            <w:r w:rsidR="00DA0955" w:rsidRPr="00894509">
              <w:rPr>
                <w:b/>
                <w:snapToGrid w:val="0"/>
                <w:sz w:val="24"/>
                <w:szCs w:val="24"/>
              </w:rPr>
              <w:t xml:space="preserve"> Khoản 2 Điều 1:</w:t>
            </w:r>
          </w:p>
          <w:p w:rsidR="00ED4F34" w:rsidRPr="00894509" w:rsidRDefault="00ED4F34" w:rsidP="00ED4F34">
            <w:pPr>
              <w:spacing w:before="40" w:after="40"/>
              <w:jc w:val="both"/>
              <w:rPr>
                <w:bCs/>
                <w:sz w:val="24"/>
                <w:szCs w:val="24"/>
              </w:rPr>
            </w:pPr>
            <w:r w:rsidRPr="00894509">
              <w:rPr>
                <w:bCs/>
                <w:sz w:val="24"/>
                <w:szCs w:val="24"/>
              </w:rPr>
              <w:t>Sửa đổi tài khoản 995- Tài sản gán, xiết nợ chờ xử lý như sau:</w:t>
            </w:r>
          </w:p>
          <w:p w:rsidR="00ED4F34" w:rsidRPr="00894509" w:rsidRDefault="00ED4F34" w:rsidP="00ED4F34">
            <w:pPr>
              <w:spacing w:before="40" w:after="40"/>
              <w:jc w:val="both"/>
              <w:rPr>
                <w:bCs/>
                <w:sz w:val="24"/>
                <w:szCs w:val="24"/>
              </w:rPr>
            </w:pPr>
            <w:r w:rsidRPr="00894509">
              <w:rPr>
                <w:bCs/>
                <w:i/>
                <w:iCs/>
                <w:sz w:val="24"/>
                <w:szCs w:val="24"/>
              </w:rPr>
              <w:t>“</w:t>
            </w:r>
            <w:r w:rsidRPr="00894509">
              <w:rPr>
                <w:b/>
                <w:bCs/>
                <w:i/>
                <w:iCs/>
                <w:sz w:val="24"/>
                <w:szCs w:val="24"/>
              </w:rPr>
              <w:t>Tài khoản 995- Tài sản thay thế cho việc thực hiện nghĩa vụ của bên bảo đảm chưa chuyển quyền sở hữu cho tổ chức tín dụng chờ xử lý</w:t>
            </w:r>
          </w:p>
          <w:p w:rsidR="00ED4F34" w:rsidRPr="00894509" w:rsidRDefault="00ED4F34" w:rsidP="00ED4F34">
            <w:pPr>
              <w:spacing w:before="40" w:after="40"/>
              <w:jc w:val="both"/>
              <w:rPr>
                <w:bCs/>
                <w:sz w:val="24"/>
                <w:szCs w:val="24"/>
              </w:rPr>
            </w:pPr>
            <w:r w:rsidRPr="00894509">
              <w:rPr>
                <w:bCs/>
                <w:sz w:val="24"/>
                <w:szCs w:val="24"/>
              </w:rPr>
              <w:t xml:space="preserve">Tài khoản này dùng để phản ánh giá trị tài sản bảo đảm nhận thay thế cho việc thực hiện nghĩa vụ của bên bảo đảm chưa chuyển quyền sở hữu cho tổ chức tín dụng chờ xử lý. </w:t>
            </w:r>
          </w:p>
          <w:tbl>
            <w:tblPr>
              <w:tblStyle w:val="TableGrid"/>
              <w:tblW w:w="5386"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3108"/>
            </w:tblGrid>
            <w:tr w:rsidR="00ED4F34" w:rsidRPr="00894509" w:rsidTr="00ED4F34">
              <w:trPr>
                <w:trHeight w:val="629"/>
              </w:trPr>
              <w:tc>
                <w:tcPr>
                  <w:tcW w:w="2278" w:type="dxa"/>
                </w:tcPr>
                <w:p w:rsidR="00ED4F34" w:rsidRPr="00894509" w:rsidRDefault="00ED4F34" w:rsidP="00ED4F34">
                  <w:pPr>
                    <w:spacing w:before="40" w:after="40"/>
                    <w:jc w:val="both"/>
                    <w:rPr>
                      <w:b/>
                      <w:bCs/>
                      <w:sz w:val="24"/>
                      <w:szCs w:val="24"/>
                      <w:lang w:val="vi-VN"/>
                    </w:rPr>
                  </w:pPr>
                  <w:r w:rsidRPr="00894509">
                    <w:rPr>
                      <w:b/>
                      <w:bCs/>
                      <w:sz w:val="24"/>
                      <w:szCs w:val="24"/>
                      <w:lang w:val="vi-VN"/>
                    </w:rPr>
                    <w:t xml:space="preserve">Bên </w:t>
                  </w:r>
                  <w:r w:rsidRPr="00894509">
                    <w:rPr>
                      <w:b/>
                      <w:bCs/>
                      <w:sz w:val="24"/>
                      <w:szCs w:val="24"/>
                    </w:rPr>
                    <w:t>Nợ</w:t>
                  </w:r>
                  <w:r w:rsidRPr="00894509">
                    <w:rPr>
                      <w:b/>
                      <w:bCs/>
                      <w:sz w:val="24"/>
                      <w:szCs w:val="24"/>
                      <w:lang w:val="vi-VN"/>
                    </w:rPr>
                    <w:t xml:space="preserve"> ghi:</w:t>
                  </w:r>
                </w:p>
              </w:tc>
              <w:tc>
                <w:tcPr>
                  <w:tcW w:w="3108" w:type="dxa"/>
                </w:tcPr>
                <w:p w:rsidR="00ED4F34" w:rsidRPr="00894509" w:rsidRDefault="00ED4F34" w:rsidP="00ED4F34">
                  <w:pPr>
                    <w:spacing w:before="40" w:after="40"/>
                    <w:jc w:val="both"/>
                    <w:rPr>
                      <w:bCs/>
                      <w:sz w:val="24"/>
                      <w:szCs w:val="24"/>
                    </w:rPr>
                  </w:pPr>
                  <w:r w:rsidRPr="00894509">
                    <w:rPr>
                      <w:bCs/>
                      <w:sz w:val="24"/>
                      <w:szCs w:val="24"/>
                    </w:rPr>
                    <w:t>- Giá trị tài sản thay thế cho việc thực hiện nghĩa vụ của bên bảo đảm chờ xử lý.</w:t>
                  </w:r>
                </w:p>
              </w:tc>
            </w:tr>
            <w:tr w:rsidR="00ED4F34" w:rsidRPr="00894509" w:rsidTr="00ED4F34">
              <w:trPr>
                <w:trHeight w:val="646"/>
              </w:trPr>
              <w:tc>
                <w:tcPr>
                  <w:tcW w:w="2278" w:type="dxa"/>
                </w:tcPr>
                <w:p w:rsidR="00ED4F34" w:rsidRPr="00894509" w:rsidRDefault="00ED4F34" w:rsidP="00ED4F34">
                  <w:pPr>
                    <w:spacing w:before="40" w:after="40"/>
                    <w:jc w:val="both"/>
                    <w:rPr>
                      <w:b/>
                      <w:bCs/>
                      <w:sz w:val="24"/>
                      <w:szCs w:val="24"/>
                      <w:lang w:val="vi-VN"/>
                    </w:rPr>
                  </w:pPr>
                  <w:r w:rsidRPr="00894509">
                    <w:rPr>
                      <w:b/>
                      <w:bCs/>
                      <w:sz w:val="24"/>
                      <w:szCs w:val="24"/>
                      <w:lang w:val="vi-VN"/>
                    </w:rPr>
                    <w:lastRenderedPageBreak/>
                    <w:t xml:space="preserve">Bên </w:t>
                  </w:r>
                  <w:r w:rsidRPr="00894509">
                    <w:rPr>
                      <w:b/>
                      <w:bCs/>
                      <w:sz w:val="24"/>
                      <w:szCs w:val="24"/>
                    </w:rPr>
                    <w:t>Có</w:t>
                  </w:r>
                  <w:r w:rsidRPr="00894509">
                    <w:rPr>
                      <w:b/>
                      <w:bCs/>
                      <w:sz w:val="24"/>
                      <w:szCs w:val="24"/>
                      <w:lang w:val="vi-VN"/>
                    </w:rPr>
                    <w:t xml:space="preserve"> ghi:</w:t>
                  </w:r>
                </w:p>
              </w:tc>
              <w:tc>
                <w:tcPr>
                  <w:tcW w:w="3108" w:type="dxa"/>
                </w:tcPr>
                <w:p w:rsidR="00ED4F34" w:rsidRPr="00894509" w:rsidRDefault="00ED4F34" w:rsidP="00ED4F34">
                  <w:pPr>
                    <w:spacing w:before="40" w:after="40"/>
                    <w:jc w:val="both"/>
                    <w:rPr>
                      <w:bCs/>
                      <w:sz w:val="24"/>
                      <w:szCs w:val="24"/>
                    </w:rPr>
                  </w:pPr>
                  <w:r w:rsidRPr="00894509">
                    <w:rPr>
                      <w:bCs/>
                      <w:sz w:val="24"/>
                      <w:szCs w:val="24"/>
                    </w:rPr>
                    <w:t>- Giá trị tài sản thay thế cho việc thực hiện nghĩa vụ của bên bảo đảm đã xử lý.</w:t>
                  </w:r>
                </w:p>
              </w:tc>
            </w:tr>
            <w:tr w:rsidR="00ED4F34" w:rsidRPr="00894509" w:rsidTr="00ED4F34">
              <w:trPr>
                <w:trHeight w:val="629"/>
              </w:trPr>
              <w:tc>
                <w:tcPr>
                  <w:tcW w:w="2278" w:type="dxa"/>
                </w:tcPr>
                <w:p w:rsidR="00ED4F34" w:rsidRPr="00894509" w:rsidRDefault="00ED4F34" w:rsidP="00ED4F34">
                  <w:pPr>
                    <w:spacing w:before="40" w:after="40"/>
                    <w:jc w:val="both"/>
                    <w:rPr>
                      <w:b/>
                      <w:bCs/>
                      <w:sz w:val="24"/>
                      <w:szCs w:val="24"/>
                    </w:rPr>
                  </w:pPr>
                  <w:r w:rsidRPr="00894509">
                    <w:rPr>
                      <w:b/>
                      <w:bCs/>
                      <w:sz w:val="24"/>
                      <w:szCs w:val="24"/>
                      <w:lang w:val="vi-VN"/>
                    </w:rPr>
                    <w:t xml:space="preserve">Số dư </w:t>
                  </w:r>
                  <w:r w:rsidRPr="00894509">
                    <w:rPr>
                      <w:b/>
                      <w:bCs/>
                      <w:sz w:val="24"/>
                      <w:szCs w:val="24"/>
                    </w:rPr>
                    <w:t>Nợ</w:t>
                  </w:r>
                  <w:r w:rsidRPr="00894509">
                    <w:rPr>
                      <w:b/>
                      <w:bCs/>
                      <w:sz w:val="24"/>
                      <w:szCs w:val="24"/>
                      <w:lang w:val="vi-VN"/>
                    </w:rPr>
                    <w:t>:</w:t>
                  </w:r>
                </w:p>
              </w:tc>
              <w:tc>
                <w:tcPr>
                  <w:tcW w:w="3108" w:type="dxa"/>
                </w:tcPr>
                <w:p w:rsidR="00ED4F34" w:rsidRPr="00894509" w:rsidRDefault="00ED4F34" w:rsidP="00ED4F34">
                  <w:pPr>
                    <w:spacing w:before="40" w:after="40"/>
                    <w:jc w:val="both"/>
                    <w:rPr>
                      <w:bCs/>
                      <w:sz w:val="24"/>
                      <w:szCs w:val="24"/>
                    </w:rPr>
                  </w:pPr>
                  <w:r w:rsidRPr="00894509">
                    <w:rPr>
                      <w:bCs/>
                      <w:sz w:val="24"/>
                      <w:szCs w:val="24"/>
                    </w:rPr>
                    <w:t>- Phản ánh giá trị tài sản thay thế cho việc thực hiện nghĩa vụ của bên bảo đảm chờ xử lý.</w:t>
                  </w:r>
                </w:p>
              </w:tc>
            </w:tr>
            <w:tr w:rsidR="00ED4F34" w:rsidRPr="00894509" w:rsidTr="00ED4F34">
              <w:trPr>
                <w:trHeight w:val="960"/>
              </w:trPr>
              <w:tc>
                <w:tcPr>
                  <w:tcW w:w="2278" w:type="dxa"/>
                </w:tcPr>
                <w:p w:rsidR="00ED4F34" w:rsidRPr="00894509" w:rsidRDefault="00ED4F34" w:rsidP="00ED4F34">
                  <w:pPr>
                    <w:spacing w:before="40" w:after="40"/>
                    <w:jc w:val="both"/>
                    <w:rPr>
                      <w:b/>
                      <w:bCs/>
                      <w:sz w:val="24"/>
                      <w:szCs w:val="24"/>
                      <w:lang w:val="vi-VN"/>
                    </w:rPr>
                  </w:pPr>
                  <w:r w:rsidRPr="00894509">
                    <w:rPr>
                      <w:b/>
                      <w:bCs/>
                      <w:sz w:val="24"/>
                      <w:szCs w:val="24"/>
                    </w:rPr>
                    <w:t>Hạch toán chi tiết:</w:t>
                  </w:r>
                </w:p>
              </w:tc>
              <w:tc>
                <w:tcPr>
                  <w:tcW w:w="3108" w:type="dxa"/>
                </w:tcPr>
                <w:p w:rsidR="00ED4F34" w:rsidRPr="00894509" w:rsidRDefault="00ED4F34" w:rsidP="00ED4F34">
                  <w:pPr>
                    <w:spacing w:before="40" w:after="40"/>
                    <w:jc w:val="both"/>
                    <w:rPr>
                      <w:bCs/>
                      <w:sz w:val="24"/>
                      <w:szCs w:val="24"/>
                    </w:rPr>
                  </w:pPr>
                </w:p>
                <w:p w:rsidR="00ED4F34" w:rsidRPr="00894509" w:rsidRDefault="00ED4F34" w:rsidP="00ED4F34">
                  <w:pPr>
                    <w:spacing w:before="40" w:after="40"/>
                    <w:jc w:val="both"/>
                    <w:rPr>
                      <w:bCs/>
                      <w:sz w:val="24"/>
                      <w:szCs w:val="24"/>
                    </w:rPr>
                  </w:pPr>
                  <w:r w:rsidRPr="00894509">
                    <w:rPr>
                      <w:bCs/>
                      <w:sz w:val="24"/>
                      <w:szCs w:val="24"/>
                    </w:rPr>
                    <w:t>- Mở tài khoản chi tiết theo từng loại tài sản thay thế cho việc thực hiện nghĩa vụ của bên bảo đảm chờ xử lý.</w:t>
                  </w:r>
                </w:p>
              </w:tc>
            </w:tr>
          </w:tbl>
          <w:p w:rsidR="00023B4C" w:rsidRPr="00894509" w:rsidRDefault="00ED4F34" w:rsidP="009800C8">
            <w:pPr>
              <w:spacing w:before="40" w:after="40"/>
              <w:jc w:val="both"/>
              <w:rPr>
                <w:bCs/>
                <w:sz w:val="24"/>
                <w:szCs w:val="24"/>
              </w:rPr>
            </w:pPr>
            <w:r w:rsidRPr="00894509">
              <w:rPr>
                <w:bCs/>
                <w:sz w:val="24"/>
                <w:szCs w:val="24"/>
              </w:rPr>
              <w:t>Ngoài sổ tài khoản chi tiết, tổ chức tín dụng mở sổ theo dõi chi tiết tài sản thay thế cho việc thực hiện nghĩa vụ của bên bảo đảm chưa chuyển quyền sở hữu cho tổ chức tín dụng chờ xử lý của từng bên bảo đảm.”</w:t>
            </w:r>
          </w:p>
        </w:tc>
        <w:tc>
          <w:tcPr>
            <w:tcW w:w="3402" w:type="dxa"/>
          </w:tcPr>
          <w:p w:rsidR="00023B4C" w:rsidRPr="00894509" w:rsidRDefault="00EF10B0">
            <w:pPr>
              <w:spacing w:before="40" w:after="40"/>
              <w:jc w:val="both"/>
              <w:rPr>
                <w:sz w:val="24"/>
                <w:szCs w:val="24"/>
              </w:rPr>
            </w:pPr>
            <w:r w:rsidRPr="00894509">
              <w:rPr>
                <w:sz w:val="24"/>
                <w:szCs w:val="24"/>
              </w:rPr>
              <w:lastRenderedPageBreak/>
              <w:t>Sửa đổi tài khoản 995- Tài sản thay thế cho việc thực hiện nghĩa vụ của bên bảo đảm chờ xử lý để đảm bảo</w:t>
            </w:r>
            <w:r w:rsidR="00CD2949" w:rsidRPr="00894509">
              <w:rPr>
                <w:sz w:val="24"/>
                <w:szCs w:val="24"/>
              </w:rPr>
              <w:t xml:space="preserve"> sử dụng ngôn ngữ</w:t>
            </w:r>
            <w:r w:rsidRPr="00894509">
              <w:rPr>
                <w:sz w:val="24"/>
                <w:szCs w:val="24"/>
              </w:rPr>
              <w:t xml:space="preserve"> </w:t>
            </w:r>
            <w:r w:rsidR="00C3450C" w:rsidRPr="00894509">
              <w:rPr>
                <w:sz w:val="24"/>
                <w:szCs w:val="24"/>
              </w:rPr>
              <w:t>phù hợp</w:t>
            </w:r>
            <w:r w:rsidRPr="00894509">
              <w:rPr>
                <w:sz w:val="24"/>
                <w:szCs w:val="24"/>
              </w:rPr>
              <w:t xml:space="preserve"> với Luật các TCTD năm 2010 và Nghị định số 21/2021/NĐ-CP quy định thi hành Bộ luật Dân sự về đảm bảo thực hiện nghĩa vụ</w:t>
            </w:r>
            <w:r w:rsidR="00395398" w:rsidRPr="00894509">
              <w:rPr>
                <w:sz w:val="24"/>
                <w:szCs w:val="24"/>
              </w:rPr>
              <w:t>.</w:t>
            </w:r>
            <w:r w:rsidRPr="00894509">
              <w:rPr>
                <w:sz w:val="24"/>
                <w:szCs w:val="24"/>
              </w:rPr>
              <w:t xml:space="preserve">  </w:t>
            </w:r>
          </w:p>
        </w:tc>
      </w:tr>
      <w:tr w:rsidR="00086641" w:rsidRPr="00894509" w:rsidTr="009800C8">
        <w:tc>
          <w:tcPr>
            <w:tcW w:w="675" w:type="dxa"/>
          </w:tcPr>
          <w:p w:rsidR="00086641" w:rsidRPr="00894509" w:rsidRDefault="00086641" w:rsidP="00E0237C">
            <w:pPr>
              <w:pStyle w:val="abc"/>
              <w:spacing w:before="40" w:after="40"/>
              <w:jc w:val="center"/>
              <w:rPr>
                <w:rFonts w:ascii="Times New Roman" w:hAnsi="Times New Roman"/>
                <w:snapToGrid/>
                <w:sz w:val="24"/>
                <w:szCs w:val="24"/>
              </w:rPr>
            </w:pPr>
          </w:p>
        </w:tc>
        <w:tc>
          <w:tcPr>
            <w:tcW w:w="5387" w:type="dxa"/>
          </w:tcPr>
          <w:p w:rsidR="00086641" w:rsidRPr="00894509" w:rsidRDefault="00086641" w:rsidP="00E91E90">
            <w:pPr>
              <w:pStyle w:val="abc"/>
              <w:spacing w:before="40" w:after="40"/>
              <w:jc w:val="center"/>
              <w:rPr>
                <w:rFonts w:ascii="Times New Roman" w:hAnsi="Times New Roman"/>
                <w:b/>
                <w:snapToGrid/>
                <w:sz w:val="24"/>
                <w:szCs w:val="24"/>
              </w:rPr>
            </w:pPr>
            <w:r w:rsidRPr="00894509">
              <w:rPr>
                <w:rFonts w:ascii="Times New Roman" w:hAnsi="Times New Roman"/>
                <w:b/>
                <w:snapToGrid/>
                <w:sz w:val="24"/>
                <w:szCs w:val="24"/>
              </w:rPr>
              <w:t>Chế độ báo cáo tài chính trước khi sửa đổi</w:t>
            </w:r>
          </w:p>
        </w:tc>
        <w:tc>
          <w:tcPr>
            <w:tcW w:w="5670" w:type="dxa"/>
          </w:tcPr>
          <w:p w:rsidR="00086641" w:rsidRPr="00894509" w:rsidRDefault="00086641" w:rsidP="00E91E90">
            <w:pPr>
              <w:spacing w:before="40" w:after="40"/>
              <w:jc w:val="center"/>
              <w:rPr>
                <w:b/>
                <w:sz w:val="24"/>
                <w:szCs w:val="24"/>
              </w:rPr>
            </w:pPr>
            <w:r w:rsidRPr="00894509">
              <w:rPr>
                <w:b/>
                <w:sz w:val="24"/>
                <w:szCs w:val="24"/>
              </w:rPr>
              <w:t>Nội dung sửa đổi</w:t>
            </w:r>
          </w:p>
        </w:tc>
        <w:tc>
          <w:tcPr>
            <w:tcW w:w="3402" w:type="dxa"/>
          </w:tcPr>
          <w:p w:rsidR="00086641" w:rsidRPr="00894509" w:rsidRDefault="00086641" w:rsidP="006B3DE8">
            <w:pPr>
              <w:spacing w:before="40" w:after="40"/>
              <w:jc w:val="center"/>
              <w:rPr>
                <w:b/>
                <w:sz w:val="24"/>
                <w:szCs w:val="24"/>
              </w:rPr>
            </w:pPr>
            <w:r w:rsidRPr="00894509">
              <w:rPr>
                <w:b/>
                <w:sz w:val="24"/>
                <w:szCs w:val="24"/>
              </w:rPr>
              <w:t>Lý do sửa đổi, bổ sung</w:t>
            </w:r>
          </w:p>
        </w:tc>
      </w:tr>
      <w:tr w:rsidR="00086641" w:rsidRPr="00894509" w:rsidTr="009800C8">
        <w:tc>
          <w:tcPr>
            <w:tcW w:w="675" w:type="dxa"/>
          </w:tcPr>
          <w:p w:rsidR="00086641" w:rsidRPr="00894509" w:rsidRDefault="00793E13" w:rsidP="00E0237C">
            <w:pPr>
              <w:pStyle w:val="abc"/>
              <w:spacing w:before="40" w:after="40"/>
              <w:jc w:val="center"/>
              <w:rPr>
                <w:rFonts w:ascii="Times New Roman" w:hAnsi="Times New Roman"/>
                <w:snapToGrid/>
                <w:sz w:val="24"/>
                <w:szCs w:val="24"/>
              </w:rPr>
            </w:pPr>
            <w:r>
              <w:rPr>
                <w:rFonts w:ascii="Times New Roman" w:hAnsi="Times New Roman"/>
                <w:snapToGrid/>
                <w:sz w:val="24"/>
                <w:szCs w:val="24"/>
              </w:rPr>
              <w:t>10</w:t>
            </w:r>
          </w:p>
        </w:tc>
        <w:tc>
          <w:tcPr>
            <w:tcW w:w="5387" w:type="dxa"/>
          </w:tcPr>
          <w:p w:rsidR="00E52976" w:rsidRPr="00894509" w:rsidRDefault="00822F83" w:rsidP="009800C8">
            <w:pPr>
              <w:pStyle w:val="abc"/>
              <w:spacing w:before="40" w:after="40"/>
              <w:jc w:val="both"/>
              <w:rPr>
                <w:rFonts w:ascii="Times New Roman" w:hAnsi="Times New Roman"/>
                <w:sz w:val="24"/>
                <w:szCs w:val="24"/>
                <w:lang w:val="it-IT"/>
              </w:rPr>
            </w:pPr>
            <w:r w:rsidRPr="00894509">
              <w:rPr>
                <w:rFonts w:ascii="Times New Roman" w:hAnsi="Times New Roman"/>
                <w:sz w:val="24"/>
                <w:szCs w:val="24"/>
              </w:rPr>
              <w:t xml:space="preserve">Cách lấy số liệu chỉ tiêu </w:t>
            </w:r>
            <w:r w:rsidR="000663EA" w:rsidRPr="00894509">
              <w:rPr>
                <w:rFonts w:ascii="Times New Roman" w:hAnsi="Times New Roman"/>
                <w:sz w:val="24"/>
                <w:szCs w:val="24"/>
              </w:rPr>
              <w:t>“</w:t>
            </w:r>
            <w:r w:rsidRPr="00894509">
              <w:rPr>
                <w:rFonts w:ascii="Times New Roman" w:hAnsi="Times New Roman"/>
                <w:sz w:val="24"/>
                <w:szCs w:val="24"/>
              </w:rPr>
              <w:t>B.I.</w:t>
            </w:r>
            <w:r w:rsidR="00F87FCB" w:rsidRPr="00894509">
              <w:rPr>
                <w:rFonts w:ascii="Times New Roman" w:hAnsi="Times New Roman"/>
                <w:sz w:val="24"/>
                <w:szCs w:val="24"/>
              </w:rPr>
              <w:t xml:space="preserve"> C</w:t>
            </w:r>
            <w:r w:rsidRPr="00894509">
              <w:rPr>
                <w:rFonts w:ascii="Times New Roman" w:hAnsi="Times New Roman"/>
                <w:sz w:val="24"/>
                <w:szCs w:val="24"/>
              </w:rPr>
              <w:t>ác khoản nợ Chính phủ và Ngân hàng Nhà nước</w:t>
            </w:r>
            <w:r w:rsidR="000663EA" w:rsidRPr="00894509">
              <w:rPr>
                <w:rFonts w:ascii="Times New Roman" w:hAnsi="Times New Roman"/>
                <w:sz w:val="24"/>
                <w:szCs w:val="24"/>
              </w:rPr>
              <w:t>”</w:t>
            </w:r>
            <w:r w:rsidRPr="00894509">
              <w:rPr>
                <w:rFonts w:ascii="Times New Roman" w:hAnsi="Times New Roman"/>
                <w:sz w:val="24"/>
                <w:szCs w:val="24"/>
              </w:rPr>
              <w:t xml:space="preserve"> trên biểu </w:t>
            </w:r>
            <w:r w:rsidRPr="00894509">
              <w:rPr>
                <w:rFonts w:ascii="Times New Roman" w:hAnsi="Times New Roman"/>
                <w:sz w:val="24"/>
                <w:szCs w:val="24"/>
                <w:lang w:val="it-IT"/>
              </w:rPr>
              <w:t xml:space="preserve">B02/TCTD và B02/TCTD-HN </w:t>
            </w:r>
            <w:r w:rsidR="000663EA" w:rsidRPr="00894509">
              <w:rPr>
                <w:rFonts w:ascii="Times New Roman" w:hAnsi="Times New Roman"/>
                <w:sz w:val="24"/>
                <w:szCs w:val="24"/>
                <w:lang w:val="it-IT"/>
              </w:rPr>
              <w:t xml:space="preserve">Bảng cân đối kế toán </w:t>
            </w:r>
            <w:r w:rsidRPr="00894509">
              <w:rPr>
                <w:rFonts w:ascii="Times New Roman" w:hAnsi="Times New Roman"/>
                <w:sz w:val="24"/>
                <w:szCs w:val="24"/>
                <w:lang w:val="it-IT"/>
              </w:rPr>
              <w:t>là:</w:t>
            </w:r>
          </w:p>
          <w:p w:rsidR="00F67D74" w:rsidRPr="00894509" w:rsidRDefault="00355A11" w:rsidP="009800C8">
            <w:pPr>
              <w:pStyle w:val="abc"/>
              <w:spacing w:before="40" w:after="40"/>
              <w:jc w:val="both"/>
              <w:rPr>
                <w:rFonts w:ascii="Times New Roman" w:hAnsi="Times New Roman"/>
                <w:sz w:val="24"/>
                <w:szCs w:val="24"/>
                <w:lang w:val="it-IT"/>
              </w:rPr>
            </w:pPr>
            <w:r w:rsidRPr="00894509">
              <w:rPr>
                <w:rFonts w:ascii="Times New Roman" w:hAnsi="Times New Roman"/>
                <w:sz w:val="24"/>
                <w:szCs w:val="24"/>
                <w:lang w:val="it-IT"/>
              </w:rPr>
              <w:t>“</w:t>
            </w:r>
            <w:r w:rsidR="00822F83" w:rsidRPr="00894509">
              <w:rPr>
                <w:rFonts w:ascii="Times New Roman" w:hAnsi="Times New Roman"/>
                <w:sz w:val="24"/>
                <w:szCs w:val="24"/>
                <w:lang w:val="it-IT"/>
              </w:rPr>
              <w:t>Dư có TK 401, 402, 403, 404</w:t>
            </w:r>
            <w:r w:rsidRPr="00894509">
              <w:rPr>
                <w:rFonts w:ascii="Times New Roman" w:hAnsi="Times New Roman"/>
                <w:sz w:val="24"/>
                <w:szCs w:val="24"/>
                <w:lang w:val="it-IT"/>
              </w:rPr>
              <w:t>”</w:t>
            </w:r>
            <w:r w:rsidR="00F67D74" w:rsidRPr="00894509">
              <w:rPr>
                <w:rFonts w:ascii="Times New Roman" w:hAnsi="Times New Roman"/>
                <w:sz w:val="24"/>
                <w:szCs w:val="24"/>
                <w:lang w:val="it-IT"/>
              </w:rPr>
              <w:t>.</w:t>
            </w:r>
          </w:p>
          <w:p w:rsidR="00F67D74" w:rsidRPr="00894509" w:rsidRDefault="00F67D74" w:rsidP="006B3DE8">
            <w:pPr>
              <w:pStyle w:val="abc"/>
              <w:spacing w:before="40" w:after="40"/>
              <w:jc w:val="both"/>
              <w:rPr>
                <w:rFonts w:ascii="Times New Roman" w:hAnsi="Times New Roman"/>
                <w:sz w:val="24"/>
                <w:szCs w:val="24"/>
                <w:lang w:val="it-IT"/>
              </w:rPr>
            </w:pPr>
          </w:p>
        </w:tc>
        <w:tc>
          <w:tcPr>
            <w:tcW w:w="5670" w:type="dxa"/>
          </w:tcPr>
          <w:p w:rsidR="00086641" w:rsidRPr="00894509" w:rsidRDefault="0005028B" w:rsidP="009800C8">
            <w:pPr>
              <w:spacing w:before="40" w:after="40"/>
              <w:jc w:val="both"/>
              <w:rPr>
                <w:b/>
                <w:sz w:val="24"/>
                <w:szCs w:val="24"/>
              </w:rPr>
            </w:pPr>
            <w:r w:rsidRPr="00894509">
              <w:rPr>
                <w:b/>
                <w:sz w:val="24"/>
                <w:szCs w:val="24"/>
              </w:rPr>
              <w:t xml:space="preserve">Khoản 1 </w:t>
            </w:r>
            <w:r w:rsidR="00086641" w:rsidRPr="00894509">
              <w:rPr>
                <w:b/>
                <w:sz w:val="24"/>
                <w:szCs w:val="24"/>
              </w:rPr>
              <w:t>Điều 2:</w:t>
            </w:r>
          </w:p>
          <w:p w:rsidR="00152A85" w:rsidRPr="00894509" w:rsidRDefault="0005028B" w:rsidP="006B3DE8">
            <w:pPr>
              <w:tabs>
                <w:tab w:val="left" w:pos="990"/>
              </w:tabs>
              <w:spacing w:after="120"/>
              <w:ind w:firstLine="34"/>
              <w:jc w:val="both"/>
              <w:rPr>
                <w:rFonts w:eastAsiaTheme="minorHAnsi"/>
                <w:sz w:val="24"/>
                <w:szCs w:val="24"/>
                <w:lang w:val="it-IT"/>
              </w:rPr>
            </w:pPr>
            <w:r w:rsidRPr="00894509">
              <w:rPr>
                <w:rFonts w:eastAsiaTheme="minorHAnsi"/>
                <w:sz w:val="24"/>
                <w:szCs w:val="24"/>
                <w:lang w:val="it-IT"/>
              </w:rPr>
              <w:t>S</w:t>
            </w:r>
            <w:r w:rsidR="00152A85" w:rsidRPr="00894509">
              <w:rPr>
                <w:rFonts w:eastAsiaTheme="minorHAnsi"/>
                <w:sz w:val="24"/>
                <w:szCs w:val="24"/>
                <w:lang w:val="it-IT"/>
              </w:rPr>
              <w:t>ửa đổi Cách lấy số liệu từ Bảng cân đối tài khoản kế toán (áp dụng cho Bảng cân đối kế toán) của chỉ tiêu Các khoản nợ Chính phủ và NHNN tại cột 5 mục 1 phần B tại mẫu biểu B02/TCTD, B02/TCTD-HN (đã được thay thế tại Khoản 1 Điều 13 Thông tư số 49/2014/TT-NHNN) như sau: “DC TK40”.</w:t>
            </w:r>
          </w:p>
          <w:p w:rsidR="00022DAA" w:rsidRPr="00894509" w:rsidRDefault="00022DAA" w:rsidP="00547B09">
            <w:pPr>
              <w:spacing w:before="40" w:after="40"/>
              <w:jc w:val="both"/>
              <w:rPr>
                <w:sz w:val="24"/>
                <w:szCs w:val="24"/>
              </w:rPr>
            </w:pPr>
          </w:p>
        </w:tc>
        <w:tc>
          <w:tcPr>
            <w:tcW w:w="3402" w:type="dxa"/>
          </w:tcPr>
          <w:p w:rsidR="00086641" w:rsidRPr="00894509" w:rsidRDefault="00086641">
            <w:pPr>
              <w:spacing w:before="40" w:after="40"/>
              <w:jc w:val="both"/>
              <w:rPr>
                <w:sz w:val="24"/>
                <w:szCs w:val="24"/>
              </w:rPr>
            </w:pPr>
            <w:r w:rsidRPr="00894509">
              <w:rPr>
                <w:sz w:val="24"/>
                <w:szCs w:val="24"/>
              </w:rPr>
              <w:t xml:space="preserve">Sửa đổi cách lấy số liệu từ bảng cân đối tài khoản lên bảng cân đối kế toán, để đảm bảo lấy đầy đủ số dư </w:t>
            </w:r>
            <w:r w:rsidR="00851653">
              <w:rPr>
                <w:sz w:val="24"/>
                <w:szCs w:val="24"/>
              </w:rPr>
              <w:t>các tài khoản thuộc tài khoản 40 sau khi đã sắp xếp lại như đã nêu tại mục 1.</w:t>
            </w:r>
          </w:p>
          <w:p w:rsidR="00F50F80" w:rsidRPr="00894509" w:rsidRDefault="00F50F80" w:rsidP="006B3DE8">
            <w:pPr>
              <w:spacing w:before="40" w:after="40"/>
              <w:jc w:val="both"/>
              <w:rPr>
                <w:sz w:val="24"/>
                <w:szCs w:val="24"/>
              </w:rPr>
            </w:pPr>
          </w:p>
        </w:tc>
      </w:tr>
      <w:tr w:rsidR="00AE47E2" w:rsidRPr="00894509" w:rsidTr="009800C8">
        <w:tc>
          <w:tcPr>
            <w:tcW w:w="675" w:type="dxa"/>
          </w:tcPr>
          <w:p w:rsidR="00AE47E2" w:rsidRPr="00894509" w:rsidRDefault="00793E13" w:rsidP="00E0237C">
            <w:pPr>
              <w:pStyle w:val="abc"/>
              <w:spacing w:before="40" w:after="40"/>
              <w:jc w:val="center"/>
              <w:rPr>
                <w:rFonts w:ascii="Times New Roman" w:hAnsi="Times New Roman"/>
                <w:snapToGrid/>
                <w:sz w:val="24"/>
                <w:szCs w:val="24"/>
              </w:rPr>
            </w:pPr>
            <w:r>
              <w:rPr>
                <w:rFonts w:ascii="Times New Roman" w:hAnsi="Times New Roman"/>
                <w:snapToGrid/>
                <w:sz w:val="24"/>
                <w:szCs w:val="24"/>
              </w:rPr>
              <w:t>11</w:t>
            </w:r>
          </w:p>
        </w:tc>
        <w:tc>
          <w:tcPr>
            <w:tcW w:w="5387" w:type="dxa"/>
          </w:tcPr>
          <w:p w:rsidR="00AE47E2" w:rsidRPr="00894509" w:rsidRDefault="00AE47E2" w:rsidP="009800C8">
            <w:pPr>
              <w:pStyle w:val="abc"/>
              <w:spacing w:before="40" w:after="40"/>
              <w:jc w:val="both"/>
              <w:rPr>
                <w:rFonts w:ascii="Times New Roman" w:hAnsi="Times New Roman"/>
                <w:sz w:val="24"/>
                <w:szCs w:val="24"/>
                <w:lang w:val="it-IT"/>
              </w:rPr>
            </w:pPr>
            <w:r w:rsidRPr="00894509">
              <w:rPr>
                <w:rFonts w:ascii="Times New Roman" w:hAnsi="Times New Roman"/>
                <w:sz w:val="24"/>
                <w:szCs w:val="24"/>
                <w:lang w:val="it-IT"/>
              </w:rPr>
              <w:t xml:space="preserve">Mục V.4 “Chứng khoán kinh doanh” trên biểu B05/TCTD, B05/TCTD-HN Thuyết minh báo cáo tài chính (hợp nhất) không quy định nội dung “Phân tích chất lượng dư nợ chứng khoán kinh doanh”. </w:t>
            </w:r>
          </w:p>
        </w:tc>
        <w:tc>
          <w:tcPr>
            <w:tcW w:w="5670" w:type="dxa"/>
          </w:tcPr>
          <w:p w:rsidR="0028472F" w:rsidRPr="00894509" w:rsidRDefault="0028472F" w:rsidP="006B3DE8">
            <w:pPr>
              <w:tabs>
                <w:tab w:val="left" w:pos="990"/>
              </w:tabs>
              <w:spacing w:beforeLines="40" w:before="96" w:after="40"/>
              <w:jc w:val="both"/>
              <w:rPr>
                <w:rFonts w:eastAsiaTheme="minorHAnsi"/>
                <w:b/>
                <w:sz w:val="24"/>
                <w:szCs w:val="24"/>
                <w:lang w:val="it-IT"/>
              </w:rPr>
            </w:pPr>
            <w:r w:rsidRPr="00894509">
              <w:rPr>
                <w:rFonts w:eastAsiaTheme="minorHAnsi"/>
                <w:b/>
                <w:sz w:val="24"/>
                <w:szCs w:val="24"/>
                <w:lang w:val="it-IT"/>
              </w:rPr>
              <w:t>Khoản 2 Điều 2</w:t>
            </w:r>
          </w:p>
          <w:p w:rsidR="00AE47E2" w:rsidRPr="00894509" w:rsidRDefault="00AE47E2" w:rsidP="006B3DE8">
            <w:pPr>
              <w:tabs>
                <w:tab w:val="left" w:pos="990"/>
              </w:tabs>
              <w:spacing w:after="120"/>
              <w:jc w:val="both"/>
              <w:rPr>
                <w:rFonts w:eastAsiaTheme="minorHAnsi"/>
                <w:sz w:val="24"/>
                <w:szCs w:val="24"/>
                <w:lang w:val="it-IT"/>
              </w:rPr>
            </w:pPr>
            <w:r w:rsidRPr="00894509">
              <w:rPr>
                <w:rFonts w:eastAsiaTheme="minorHAnsi"/>
                <w:sz w:val="24"/>
                <w:szCs w:val="24"/>
                <w:lang w:val="it-IT"/>
              </w:rPr>
              <w:t xml:space="preserve">Sửa đổi, bổ sung mục 4 phần V tại mẫu biểu B05/TCTD, B05/TCTD-HN (đã được thay thế tại Khoản 1 Điều 13 Thông tư số 49/2014/TT-NHNN) về Chứng khoán kinh doanh như sau: </w:t>
            </w:r>
          </w:p>
          <w:p w:rsidR="00AE47E2" w:rsidRPr="00894509" w:rsidRDefault="00AE47E2" w:rsidP="006B3DE8">
            <w:pPr>
              <w:tabs>
                <w:tab w:val="left" w:pos="990"/>
              </w:tabs>
              <w:spacing w:after="120"/>
              <w:jc w:val="both"/>
              <w:rPr>
                <w:rFonts w:eastAsiaTheme="minorHAnsi"/>
                <w:sz w:val="24"/>
                <w:szCs w:val="24"/>
                <w:lang w:val="it-IT"/>
              </w:rPr>
            </w:pPr>
            <w:r w:rsidRPr="00894509">
              <w:rPr>
                <w:rFonts w:eastAsiaTheme="minorHAnsi"/>
                <w:sz w:val="24"/>
                <w:szCs w:val="24"/>
                <w:lang w:val="it-IT"/>
              </w:rPr>
              <w:t xml:space="preserve">Sửa đổi, bổ sung thêm nội dung “Phân tích chất lượng dư nợ hoạt động mua nợ: Nợ đủ tiêu chuẩn, Nợ cần chú </w:t>
            </w:r>
            <w:r w:rsidRPr="00894509">
              <w:rPr>
                <w:rFonts w:eastAsiaTheme="minorHAnsi"/>
                <w:sz w:val="24"/>
                <w:szCs w:val="24"/>
                <w:lang w:val="it-IT"/>
              </w:rPr>
              <w:lastRenderedPageBreak/>
              <w:t>ý, Nợ dưới tiêu chuẩn, Nợ nghi ngờ, Nợ có khả năng mất vốn”.</w:t>
            </w:r>
          </w:p>
          <w:p w:rsidR="00AE47E2" w:rsidRPr="00894509" w:rsidRDefault="00AE47E2" w:rsidP="009800C8">
            <w:pPr>
              <w:spacing w:before="40" w:after="40"/>
              <w:jc w:val="both"/>
              <w:rPr>
                <w:b/>
                <w:sz w:val="22"/>
                <w:szCs w:val="22"/>
              </w:rPr>
            </w:pPr>
          </w:p>
        </w:tc>
        <w:tc>
          <w:tcPr>
            <w:tcW w:w="3402" w:type="dxa"/>
          </w:tcPr>
          <w:p w:rsidR="00AE47E2" w:rsidRPr="00894509" w:rsidRDefault="00AE47E2" w:rsidP="006B3DE8">
            <w:pPr>
              <w:spacing w:before="40" w:after="40"/>
              <w:jc w:val="both"/>
              <w:rPr>
                <w:sz w:val="24"/>
                <w:szCs w:val="24"/>
              </w:rPr>
            </w:pPr>
            <w:r w:rsidRPr="00894509">
              <w:rPr>
                <w:sz w:val="24"/>
                <w:szCs w:val="24"/>
              </w:rPr>
              <w:lastRenderedPageBreak/>
              <w:t xml:space="preserve">Bổ sung thêm nội dung “Phân tích chất lượng dư nợ chứng khoán kinh doanh” tại thuyết minh Báo cáo tài chính (hợp nhất) của TCTD để đảm bảo phù hợp với việc phân loại nợ theo từng nhóm nợ đối với các tài sản </w:t>
            </w:r>
            <w:r w:rsidRPr="00894509">
              <w:rPr>
                <w:sz w:val="24"/>
                <w:szCs w:val="24"/>
              </w:rPr>
              <w:lastRenderedPageBreak/>
              <w:t xml:space="preserve">có phải thực hiện phân loại theo Thông tư 11/2021/TT-NHNN. </w:t>
            </w:r>
          </w:p>
        </w:tc>
      </w:tr>
      <w:tr w:rsidR="00AE47E2" w:rsidRPr="006B3DE8" w:rsidTr="009800C8">
        <w:tc>
          <w:tcPr>
            <w:tcW w:w="675" w:type="dxa"/>
          </w:tcPr>
          <w:p w:rsidR="00AE47E2" w:rsidRPr="00894509" w:rsidRDefault="00793E13" w:rsidP="00E0237C">
            <w:pPr>
              <w:pStyle w:val="abc"/>
              <w:spacing w:before="40" w:after="40"/>
              <w:jc w:val="center"/>
              <w:rPr>
                <w:rFonts w:ascii="Times New Roman" w:hAnsi="Times New Roman"/>
                <w:snapToGrid/>
                <w:sz w:val="24"/>
                <w:szCs w:val="24"/>
              </w:rPr>
            </w:pPr>
            <w:r>
              <w:rPr>
                <w:rFonts w:ascii="Times New Roman" w:hAnsi="Times New Roman"/>
                <w:snapToGrid/>
                <w:sz w:val="24"/>
                <w:szCs w:val="24"/>
              </w:rPr>
              <w:lastRenderedPageBreak/>
              <w:t>12</w:t>
            </w:r>
          </w:p>
        </w:tc>
        <w:tc>
          <w:tcPr>
            <w:tcW w:w="5387" w:type="dxa"/>
          </w:tcPr>
          <w:p w:rsidR="00AE47E2" w:rsidRPr="00894509" w:rsidRDefault="00AE47E2" w:rsidP="00AE47E2">
            <w:pPr>
              <w:pStyle w:val="abc"/>
              <w:spacing w:before="40" w:after="40"/>
              <w:jc w:val="both"/>
              <w:rPr>
                <w:rFonts w:ascii="Times New Roman" w:hAnsi="Times New Roman"/>
                <w:sz w:val="24"/>
                <w:szCs w:val="24"/>
                <w:lang w:val="it-IT"/>
              </w:rPr>
            </w:pPr>
            <w:r w:rsidRPr="00894509">
              <w:rPr>
                <w:rFonts w:ascii="Times New Roman" w:hAnsi="Times New Roman"/>
                <w:sz w:val="24"/>
                <w:szCs w:val="24"/>
                <w:lang w:val="it-IT"/>
              </w:rPr>
              <w:t xml:space="preserve">Mục V.7. “Hoạt động mua nợ” trên biểu B05/TCTD, B05/TCTD-HN Thuyết minh báo cáo tài chính (hợp nhất) không quy định nội dung “Phân tích chất lượng dư nợ hoạt động mua nợ”.  </w:t>
            </w:r>
          </w:p>
          <w:p w:rsidR="00AE47E2" w:rsidRPr="00894509" w:rsidRDefault="00AE47E2" w:rsidP="009800C8">
            <w:pPr>
              <w:pStyle w:val="abc"/>
              <w:spacing w:before="40" w:after="40"/>
              <w:jc w:val="both"/>
              <w:rPr>
                <w:rFonts w:ascii="Times New Roman" w:hAnsi="Times New Roman"/>
                <w:sz w:val="24"/>
                <w:szCs w:val="24"/>
              </w:rPr>
            </w:pPr>
          </w:p>
        </w:tc>
        <w:tc>
          <w:tcPr>
            <w:tcW w:w="5670" w:type="dxa"/>
          </w:tcPr>
          <w:p w:rsidR="0028472F" w:rsidRPr="00894509" w:rsidRDefault="0028472F" w:rsidP="0081180D">
            <w:pPr>
              <w:tabs>
                <w:tab w:val="left" w:pos="990"/>
              </w:tabs>
              <w:spacing w:before="40" w:after="40"/>
              <w:jc w:val="both"/>
              <w:rPr>
                <w:rFonts w:eastAsiaTheme="minorHAnsi"/>
                <w:b/>
                <w:sz w:val="24"/>
                <w:szCs w:val="24"/>
                <w:lang w:val="it-IT"/>
              </w:rPr>
            </w:pPr>
            <w:r w:rsidRPr="00894509">
              <w:rPr>
                <w:rFonts w:eastAsiaTheme="minorHAnsi"/>
                <w:b/>
                <w:sz w:val="24"/>
                <w:szCs w:val="24"/>
                <w:lang w:val="it-IT"/>
              </w:rPr>
              <w:t>Khoản 3 Điều 2</w:t>
            </w:r>
          </w:p>
          <w:p w:rsidR="001242DC" w:rsidRPr="00894509" w:rsidRDefault="001242DC" w:rsidP="006B3DE8">
            <w:pPr>
              <w:tabs>
                <w:tab w:val="left" w:pos="990"/>
              </w:tabs>
              <w:spacing w:before="40" w:after="40"/>
              <w:jc w:val="both"/>
              <w:rPr>
                <w:rFonts w:eastAsiaTheme="minorHAnsi"/>
                <w:sz w:val="24"/>
                <w:szCs w:val="24"/>
                <w:lang w:val="it-IT"/>
              </w:rPr>
            </w:pPr>
            <w:r w:rsidRPr="00894509">
              <w:rPr>
                <w:rFonts w:eastAsiaTheme="minorHAnsi"/>
                <w:sz w:val="24"/>
                <w:szCs w:val="24"/>
                <w:lang w:val="it-IT"/>
              </w:rPr>
              <w:t xml:space="preserve">Sửa đổi, bổ sung mục 7 phần V tại mẫu biểu B05/TCTD, B05/TCTD-HN (đã được thay thế tại Khoản 1 Điều 13 Thông tư số 49/2014/TT-NHNN) về Chứng khoán kinh doanh như sau: </w:t>
            </w:r>
          </w:p>
          <w:p w:rsidR="001242DC" w:rsidRPr="00894509" w:rsidRDefault="001242DC" w:rsidP="006B3DE8">
            <w:pPr>
              <w:tabs>
                <w:tab w:val="left" w:pos="990"/>
              </w:tabs>
              <w:spacing w:before="40" w:after="40"/>
              <w:jc w:val="both"/>
              <w:rPr>
                <w:rFonts w:eastAsiaTheme="minorHAnsi"/>
                <w:sz w:val="24"/>
                <w:szCs w:val="24"/>
                <w:lang w:val="it-IT"/>
              </w:rPr>
            </w:pPr>
            <w:r w:rsidRPr="00894509">
              <w:rPr>
                <w:rFonts w:eastAsiaTheme="minorHAnsi"/>
                <w:sz w:val="24"/>
                <w:szCs w:val="24"/>
                <w:lang w:val="it-IT"/>
              </w:rPr>
              <w:t>Sửa đổi, bổ sung thêm nội dung “Phân tích chất lượng dư nợ hoạt động mua nợ: Nợ đủ tiêu chuẩn, Nợ cần chú ý, Nợ dưới tiêu chuẩn, Nợ nghi ngờ, Nợ có khả năng mất vốn”.</w:t>
            </w:r>
          </w:p>
          <w:p w:rsidR="00AE47E2" w:rsidRPr="00894509" w:rsidRDefault="00AE47E2" w:rsidP="009800C8">
            <w:pPr>
              <w:spacing w:before="40" w:after="40"/>
              <w:jc w:val="both"/>
              <w:rPr>
                <w:b/>
                <w:sz w:val="22"/>
                <w:szCs w:val="22"/>
              </w:rPr>
            </w:pPr>
          </w:p>
        </w:tc>
        <w:tc>
          <w:tcPr>
            <w:tcW w:w="3402" w:type="dxa"/>
          </w:tcPr>
          <w:p w:rsidR="00AE47E2" w:rsidRPr="006B3DE8" w:rsidRDefault="00AE47E2">
            <w:pPr>
              <w:spacing w:before="40" w:after="40"/>
              <w:jc w:val="both"/>
              <w:rPr>
                <w:sz w:val="24"/>
                <w:szCs w:val="24"/>
              </w:rPr>
            </w:pPr>
            <w:r w:rsidRPr="00894509">
              <w:rPr>
                <w:sz w:val="24"/>
                <w:szCs w:val="24"/>
              </w:rPr>
              <w:t>Bổ sung thêm nội dung “Phân tích chất lượng dư nợ hoạt động mua nợ”, tại thuyết minh Báo cáo tài chính (hợp nhất) của TCTD để đảm bảo phù hợp với việc phân loại nợ theo từng nhóm nợ đối với các tài sản có phải thực hiện phân loại theo Thông tư 11/2021/TT-NHNN</w:t>
            </w:r>
          </w:p>
          <w:p w:rsidR="00AE47E2" w:rsidRPr="006B3DE8" w:rsidRDefault="00AE47E2">
            <w:pPr>
              <w:spacing w:before="40" w:after="40"/>
              <w:jc w:val="both"/>
              <w:rPr>
                <w:sz w:val="24"/>
                <w:szCs w:val="24"/>
              </w:rPr>
            </w:pPr>
          </w:p>
        </w:tc>
      </w:tr>
    </w:tbl>
    <w:p w:rsidR="005928F0" w:rsidRPr="003D2AD9" w:rsidRDefault="005928F0" w:rsidP="005928F0">
      <w:pPr>
        <w:spacing w:before="120"/>
        <w:jc w:val="center"/>
      </w:pPr>
    </w:p>
    <w:sectPr w:rsidR="005928F0" w:rsidRPr="003D2AD9" w:rsidSect="006B3DE8">
      <w:headerReference w:type="default" r:id="rId9"/>
      <w:footerReference w:type="default" r:id="rId10"/>
      <w:headerReference w:type="first" r:id="rId11"/>
      <w:pgSz w:w="16840" w:h="11907" w:orient="landscape" w:code="9"/>
      <w:pgMar w:top="851" w:right="822" w:bottom="993" w:left="1134" w:header="4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C94" w:rsidRDefault="00191C94" w:rsidP="00601E34">
      <w:r>
        <w:separator/>
      </w:r>
    </w:p>
  </w:endnote>
  <w:endnote w:type="continuationSeparator" w:id="0">
    <w:p w:rsidR="00191C94" w:rsidRDefault="00191C94" w:rsidP="0060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AF" w:rsidRDefault="000D71AF">
    <w:pPr>
      <w:pStyle w:val="Footer"/>
      <w:jc w:val="right"/>
    </w:pPr>
  </w:p>
  <w:p w:rsidR="000D71AF" w:rsidRDefault="000D7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C94" w:rsidRDefault="00191C94" w:rsidP="00601E34">
      <w:r>
        <w:separator/>
      </w:r>
    </w:p>
  </w:footnote>
  <w:footnote w:type="continuationSeparator" w:id="0">
    <w:p w:rsidR="00191C94" w:rsidRDefault="00191C94" w:rsidP="0060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300790"/>
      <w:docPartObj>
        <w:docPartGallery w:val="Page Numbers (Top of Page)"/>
        <w:docPartUnique/>
      </w:docPartObj>
    </w:sdtPr>
    <w:sdtEndPr>
      <w:rPr>
        <w:noProof/>
      </w:rPr>
    </w:sdtEndPr>
    <w:sdtContent>
      <w:p w:rsidR="000D71AF" w:rsidRDefault="000D71AF">
        <w:pPr>
          <w:pStyle w:val="Header"/>
          <w:jc w:val="center"/>
        </w:pPr>
        <w:r w:rsidRPr="00892178">
          <w:rPr>
            <w:sz w:val="24"/>
            <w:szCs w:val="24"/>
          </w:rPr>
          <w:fldChar w:fldCharType="begin"/>
        </w:r>
        <w:r w:rsidRPr="00892178">
          <w:rPr>
            <w:sz w:val="24"/>
            <w:szCs w:val="24"/>
          </w:rPr>
          <w:instrText xml:space="preserve"> PAGE   \* MERGEFORMAT </w:instrText>
        </w:r>
        <w:r w:rsidRPr="00892178">
          <w:rPr>
            <w:sz w:val="24"/>
            <w:szCs w:val="24"/>
          </w:rPr>
          <w:fldChar w:fldCharType="separate"/>
        </w:r>
        <w:r w:rsidR="00E14BDF">
          <w:rPr>
            <w:noProof/>
            <w:sz w:val="24"/>
            <w:szCs w:val="24"/>
          </w:rPr>
          <w:t>7</w:t>
        </w:r>
        <w:r w:rsidRPr="00892178">
          <w:rPr>
            <w:noProof/>
            <w:sz w:val="24"/>
            <w:szCs w:val="24"/>
          </w:rPr>
          <w:fldChar w:fldCharType="end"/>
        </w:r>
      </w:p>
    </w:sdtContent>
  </w:sdt>
  <w:p w:rsidR="000D71AF" w:rsidRDefault="000D7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AF" w:rsidRPr="00594079" w:rsidRDefault="000D71AF" w:rsidP="00594079">
    <w:pPr>
      <w:pStyle w:val="Header"/>
      <w:jc w:val="right"/>
      <w:rPr>
        <w:b/>
        <w:i/>
        <w:sz w:val="26"/>
        <w:szCs w:val="26"/>
      </w:rPr>
    </w:pPr>
    <w:r w:rsidRPr="00594079">
      <w:rPr>
        <w:b/>
        <w:i/>
        <w:sz w:val="26"/>
        <w:szCs w:val="26"/>
      </w:rPr>
      <w:t>Phụ lục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17E4D"/>
    <w:multiLevelType w:val="hybridMultilevel"/>
    <w:tmpl w:val="4A2020F2"/>
    <w:lvl w:ilvl="0" w:tplc="798A3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F9774A"/>
    <w:multiLevelType w:val="hybridMultilevel"/>
    <w:tmpl w:val="BB542734"/>
    <w:lvl w:ilvl="0" w:tplc="34CE3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2343B5"/>
    <w:multiLevelType w:val="hybridMultilevel"/>
    <w:tmpl w:val="9A563AC8"/>
    <w:lvl w:ilvl="0" w:tplc="6AC6BE18">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C900705"/>
    <w:multiLevelType w:val="hybridMultilevel"/>
    <w:tmpl w:val="5C62706E"/>
    <w:lvl w:ilvl="0" w:tplc="AC4ED3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04"/>
    <w:rsid w:val="000019CC"/>
    <w:rsid w:val="00022DAA"/>
    <w:rsid w:val="00023B4C"/>
    <w:rsid w:val="0002493B"/>
    <w:rsid w:val="00031F27"/>
    <w:rsid w:val="000355EF"/>
    <w:rsid w:val="00044D21"/>
    <w:rsid w:val="0005028B"/>
    <w:rsid w:val="00062641"/>
    <w:rsid w:val="000663EA"/>
    <w:rsid w:val="00077943"/>
    <w:rsid w:val="00080A6E"/>
    <w:rsid w:val="00086641"/>
    <w:rsid w:val="000B55B3"/>
    <w:rsid w:val="000B7CBB"/>
    <w:rsid w:val="000D71AF"/>
    <w:rsid w:val="0010312E"/>
    <w:rsid w:val="00106B52"/>
    <w:rsid w:val="00111DDF"/>
    <w:rsid w:val="00114BDD"/>
    <w:rsid w:val="001242DC"/>
    <w:rsid w:val="00131B9D"/>
    <w:rsid w:val="001442DA"/>
    <w:rsid w:val="00152A85"/>
    <w:rsid w:val="00171C71"/>
    <w:rsid w:val="00177BAE"/>
    <w:rsid w:val="00191C94"/>
    <w:rsid w:val="001965AC"/>
    <w:rsid w:val="001A140E"/>
    <w:rsid w:val="001A182C"/>
    <w:rsid w:val="001A31B2"/>
    <w:rsid w:val="001A5BE2"/>
    <w:rsid w:val="001C15E8"/>
    <w:rsid w:val="001E14A2"/>
    <w:rsid w:val="001E6137"/>
    <w:rsid w:val="002022A3"/>
    <w:rsid w:val="002024EB"/>
    <w:rsid w:val="00203940"/>
    <w:rsid w:val="00211FE3"/>
    <w:rsid w:val="00212873"/>
    <w:rsid w:val="002335A3"/>
    <w:rsid w:val="00233D80"/>
    <w:rsid w:val="00235F3D"/>
    <w:rsid w:val="002369A5"/>
    <w:rsid w:val="00254E88"/>
    <w:rsid w:val="00271057"/>
    <w:rsid w:val="0027107D"/>
    <w:rsid w:val="0028353B"/>
    <w:rsid w:val="0028472F"/>
    <w:rsid w:val="00287B1F"/>
    <w:rsid w:val="002902F1"/>
    <w:rsid w:val="002A45AB"/>
    <w:rsid w:val="002A55C2"/>
    <w:rsid w:val="002A67B4"/>
    <w:rsid w:val="002D6305"/>
    <w:rsid w:val="002E6D73"/>
    <w:rsid w:val="002F2688"/>
    <w:rsid w:val="002F5B34"/>
    <w:rsid w:val="00306129"/>
    <w:rsid w:val="00311EF1"/>
    <w:rsid w:val="003135E4"/>
    <w:rsid w:val="00315522"/>
    <w:rsid w:val="00316CB3"/>
    <w:rsid w:val="003337BB"/>
    <w:rsid w:val="00334646"/>
    <w:rsid w:val="003423FF"/>
    <w:rsid w:val="0034475C"/>
    <w:rsid w:val="00355A11"/>
    <w:rsid w:val="003572F5"/>
    <w:rsid w:val="00367326"/>
    <w:rsid w:val="00382321"/>
    <w:rsid w:val="0038395C"/>
    <w:rsid w:val="00395398"/>
    <w:rsid w:val="003A532C"/>
    <w:rsid w:val="003A568E"/>
    <w:rsid w:val="003B6D1D"/>
    <w:rsid w:val="003C2B7F"/>
    <w:rsid w:val="003C7571"/>
    <w:rsid w:val="003D2AD9"/>
    <w:rsid w:val="003D7B87"/>
    <w:rsid w:val="003E620D"/>
    <w:rsid w:val="003F13B0"/>
    <w:rsid w:val="003F29A9"/>
    <w:rsid w:val="00425825"/>
    <w:rsid w:val="004268BE"/>
    <w:rsid w:val="00435F46"/>
    <w:rsid w:val="00441E37"/>
    <w:rsid w:val="00444D7A"/>
    <w:rsid w:val="004469A4"/>
    <w:rsid w:val="00451CDF"/>
    <w:rsid w:val="0045734C"/>
    <w:rsid w:val="00467EE8"/>
    <w:rsid w:val="00484D00"/>
    <w:rsid w:val="004A1328"/>
    <w:rsid w:val="004A3B98"/>
    <w:rsid w:val="004C1A91"/>
    <w:rsid w:val="004C40BF"/>
    <w:rsid w:val="004C4E76"/>
    <w:rsid w:val="004C7410"/>
    <w:rsid w:val="004D0D5F"/>
    <w:rsid w:val="004D629E"/>
    <w:rsid w:val="004F1EA8"/>
    <w:rsid w:val="00501E04"/>
    <w:rsid w:val="00506142"/>
    <w:rsid w:val="00507DAD"/>
    <w:rsid w:val="00517691"/>
    <w:rsid w:val="005308AD"/>
    <w:rsid w:val="00541C9A"/>
    <w:rsid w:val="00547B09"/>
    <w:rsid w:val="00554D50"/>
    <w:rsid w:val="00557CC0"/>
    <w:rsid w:val="00574FD7"/>
    <w:rsid w:val="00576EB4"/>
    <w:rsid w:val="00582566"/>
    <w:rsid w:val="005849B3"/>
    <w:rsid w:val="005928F0"/>
    <w:rsid w:val="00593D55"/>
    <w:rsid w:val="00594079"/>
    <w:rsid w:val="005979D5"/>
    <w:rsid w:val="005A1D73"/>
    <w:rsid w:val="005D71C9"/>
    <w:rsid w:val="005E644A"/>
    <w:rsid w:val="005F17F5"/>
    <w:rsid w:val="00601E34"/>
    <w:rsid w:val="00621E79"/>
    <w:rsid w:val="006248A1"/>
    <w:rsid w:val="00645A2D"/>
    <w:rsid w:val="00650D3A"/>
    <w:rsid w:val="00656225"/>
    <w:rsid w:val="00683185"/>
    <w:rsid w:val="00696A5B"/>
    <w:rsid w:val="006A0EC4"/>
    <w:rsid w:val="006A38FC"/>
    <w:rsid w:val="006B1E95"/>
    <w:rsid w:val="006B31DB"/>
    <w:rsid w:val="006B3DE8"/>
    <w:rsid w:val="006B5B50"/>
    <w:rsid w:val="006D2B21"/>
    <w:rsid w:val="006E24A7"/>
    <w:rsid w:val="006E6107"/>
    <w:rsid w:val="006F7D60"/>
    <w:rsid w:val="007040B4"/>
    <w:rsid w:val="00732993"/>
    <w:rsid w:val="00733F0E"/>
    <w:rsid w:val="007362AF"/>
    <w:rsid w:val="00740476"/>
    <w:rsid w:val="00743054"/>
    <w:rsid w:val="00743B2C"/>
    <w:rsid w:val="00750F04"/>
    <w:rsid w:val="00761388"/>
    <w:rsid w:val="0076586E"/>
    <w:rsid w:val="00765D19"/>
    <w:rsid w:val="00774EB3"/>
    <w:rsid w:val="007750DD"/>
    <w:rsid w:val="00782BAB"/>
    <w:rsid w:val="0078677C"/>
    <w:rsid w:val="00790D5B"/>
    <w:rsid w:val="00793E13"/>
    <w:rsid w:val="00794D9F"/>
    <w:rsid w:val="007C0631"/>
    <w:rsid w:val="007C1BE6"/>
    <w:rsid w:val="007C26EB"/>
    <w:rsid w:val="007D005B"/>
    <w:rsid w:val="007D2815"/>
    <w:rsid w:val="007D4CBA"/>
    <w:rsid w:val="007E5E04"/>
    <w:rsid w:val="007E5E94"/>
    <w:rsid w:val="007F0002"/>
    <w:rsid w:val="0080608A"/>
    <w:rsid w:val="0081009A"/>
    <w:rsid w:val="0081180D"/>
    <w:rsid w:val="008135F6"/>
    <w:rsid w:val="008166FD"/>
    <w:rsid w:val="00822F83"/>
    <w:rsid w:val="0082617D"/>
    <w:rsid w:val="00827BE5"/>
    <w:rsid w:val="00835502"/>
    <w:rsid w:val="00840BA2"/>
    <w:rsid w:val="008440B4"/>
    <w:rsid w:val="0084439B"/>
    <w:rsid w:val="008500D1"/>
    <w:rsid w:val="00851653"/>
    <w:rsid w:val="00853298"/>
    <w:rsid w:val="008674B3"/>
    <w:rsid w:val="00876200"/>
    <w:rsid w:val="00883165"/>
    <w:rsid w:val="00892178"/>
    <w:rsid w:val="00894509"/>
    <w:rsid w:val="00895051"/>
    <w:rsid w:val="008A281E"/>
    <w:rsid w:val="008A69C6"/>
    <w:rsid w:val="008B7111"/>
    <w:rsid w:val="008B780E"/>
    <w:rsid w:val="008C06F5"/>
    <w:rsid w:val="008D46AF"/>
    <w:rsid w:val="008D69F5"/>
    <w:rsid w:val="008E583D"/>
    <w:rsid w:val="008F5DA0"/>
    <w:rsid w:val="008F6C59"/>
    <w:rsid w:val="00905304"/>
    <w:rsid w:val="00916D8B"/>
    <w:rsid w:val="00917F17"/>
    <w:rsid w:val="00925378"/>
    <w:rsid w:val="009273B3"/>
    <w:rsid w:val="00945644"/>
    <w:rsid w:val="00950399"/>
    <w:rsid w:val="0095084F"/>
    <w:rsid w:val="009556C9"/>
    <w:rsid w:val="00955D94"/>
    <w:rsid w:val="00962719"/>
    <w:rsid w:val="009800C8"/>
    <w:rsid w:val="0098037F"/>
    <w:rsid w:val="009853BC"/>
    <w:rsid w:val="00993816"/>
    <w:rsid w:val="009A0170"/>
    <w:rsid w:val="009C0C6E"/>
    <w:rsid w:val="009E3FBD"/>
    <w:rsid w:val="009E49BF"/>
    <w:rsid w:val="00A00095"/>
    <w:rsid w:val="00A02214"/>
    <w:rsid w:val="00A13995"/>
    <w:rsid w:val="00A17778"/>
    <w:rsid w:val="00A21A81"/>
    <w:rsid w:val="00A25663"/>
    <w:rsid w:val="00A31926"/>
    <w:rsid w:val="00A44503"/>
    <w:rsid w:val="00A44591"/>
    <w:rsid w:val="00A455D2"/>
    <w:rsid w:val="00A501BA"/>
    <w:rsid w:val="00A503CE"/>
    <w:rsid w:val="00A521E8"/>
    <w:rsid w:val="00A657A9"/>
    <w:rsid w:val="00A7789F"/>
    <w:rsid w:val="00A806D7"/>
    <w:rsid w:val="00A84366"/>
    <w:rsid w:val="00A96840"/>
    <w:rsid w:val="00A9696A"/>
    <w:rsid w:val="00AA651C"/>
    <w:rsid w:val="00AA6BC1"/>
    <w:rsid w:val="00AB2909"/>
    <w:rsid w:val="00AC0B50"/>
    <w:rsid w:val="00AC5603"/>
    <w:rsid w:val="00AD525C"/>
    <w:rsid w:val="00AE47E2"/>
    <w:rsid w:val="00B02D55"/>
    <w:rsid w:val="00B1580D"/>
    <w:rsid w:val="00B16442"/>
    <w:rsid w:val="00B16760"/>
    <w:rsid w:val="00B17EDE"/>
    <w:rsid w:val="00B22492"/>
    <w:rsid w:val="00B27E04"/>
    <w:rsid w:val="00B35314"/>
    <w:rsid w:val="00B4089E"/>
    <w:rsid w:val="00B47905"/>
    <w:rsid w:val="00B515AA"/>
    <w:rsid w:val="00B51C41"/>
    <w:rsid w:val="00B76E88"/>
    <w:rsid w:val="00B87E04"/>
    <w:rsid w:val="00B943F5"/>
    <w:rsid w:val="00B965FC"/>
    <w:rsid w:val="00BA035E"/>
    <w:rsid w:val="00BA2B24"/>
    <w:rsid w:val="00BA5F91"/>
    <w:rsid w:val="00BB2497"/>
    <w:rsid w:val="00BC10FD"/>
    <w:rsid w:val="00BC2150"/>
    <w:rsid w:val="00BE2A58"/>
    <w:rsid w:val="00BE3863"/>
    <w:rsid w:val="00BF736E"/>
    <w:rsid w:val="00C01B2D"/>
    <w:rsid w:val="00C051E1"/>
    <w:rsid w:val="00C06386"/>
    <w:rsid w:val="00C10577"/>
    <w:rsid w:val="00C12E04"/>
    <w:rsid w:val="00C152B6"/>
    <w:rsid w:val="00C331A9"/>
    <w:rsid w:val="00C3450C"/>
    <w:rsid w:val="00C35425"/>
    <w:rsid w:val="00C50D69"/>
    <w:rsid w:val="00C9542A"/>
    <w:rsid w:val="00C97FE5"/>
    <w:rsid w:val="00CA0DD9"/>
    <w:rsid w:val="00CA285A"/>
    <w:rsid w:val="00CA2FF3"/>
    <w:rsid w:val="00CA3E65"/>
    <w:rsid w:val="00CA4D8E"/>
    <w:rsid w:val="00CA669E"/>
    <w:rsid w:val="00CA6821"/>
    <w:rsid w:val="00CC2AB9"/>
    <w:rsid w:val="00CC2FD3"/>
    <w:rsid w:val="00CC4F0D"/>
    <w:rsid w:val="00CC5CFE"/>
    <w:rsid w:val="00CD0906"/>
    <w:rsid w:val="00CD18BA"/>
    <w:rsid w:val="00CD22BB"/>
    <w:rsid w:val="00CD2949"/>
    <w:rsid w:val="00CD46A4"/>
    <w:rsid w:val="00CE4FC0"/>
    <w:rsid w:val="00D07DC0"/>
    <w:rsid w:val="00D1312B"/>
    <w:rsid w:val="00D259FE"/>
    <w:rsid w:val="00D33522"/>
    <w:rsid w:val="00D36ACA"/>
    <w:rsid w:val="00D36E4E"/>
    <w:rsid w:val="00D56181"/>
    <w:rsid w:val="00D56B93"/>
    <w:rsid w:val="00D60549"/>
    <w:rsid w:val="00D60E18"/>
    <w:rsid w:val="00D74115"/>
    <w:rsid w:val="00D84690"/>
    <w:rsid w:val="00D957B2"/>
    <w:rsid w:val="00D962E0"/>
    <w:rsid w:val="00D96D6E"/>
    <w:rsid w:val="00DA0955"/>
    <w:rsid w:val="00DA1066"/>
    <w:rsid w:val="00DA5927"/>
    <w:rsid w:val="00DB49AD"/>
    <w:rsid w:val="00DC6F77"/>
    <w:rsid w:val="00DC7984"/>
    <w:rsid w:val="00DC7D41"/>
    <w:rsid w:val="00DD06CA"/>
    <w:rsid w:val="00DD2661"/>
    <w:rsid w:val="00DF57F0"/>
    <w:rsid w:val="00DF7ED4"/>
    <w:rsid w:val="00E0237C"/>
    <w:rsid w:val="00E03D3B"/>
    <w:rsid w:val="00E07A49"/>
    <w:rsid w:val="00E1344D"/>
    <w:rsid w:val="00E13FC3"/>
    <w:rsid w:val="00E14BDF"/>
    <w:rsid w:val="00E17BAC"/>
    <w:rsid w:val="00E22609"/>
    <w:rsid w:val="00E44BC5"/>
    <w:rsid w:val="00E44BE2"/>
    <w:rsid w:val="00E450AF"/>
    <w:rsid w:val="00E52976"/>
    <w:rsid w:val="00E56560"/>
    <w:rsid w:val="00E60428"/>
    <w:rsid w:val="00E616B9"/>
    <w:rsid w:val="00E62332"/>
    <w:rsid w:val="00E64A3B"/>
    <w:rsid w:val="00E75975"/>
    <w:rsid w:val="00E910A8"/>
    <w:rsid w:val="00E91E90"/>
    <w:rsid w:val="00EA25F8"/>
    <w:rsid w:val="00EA4EA8"/>
    <w:rsid w:val="00EC32B4"/>
    <w:rsid w:val="00EC5583"/>
    <w:rsid w:val="00ED4F34"/>
    <w:rsid w:val="00ED6143"/>
    <w:rsid w:val="00ED7394"/>
    <w:rsid w:val="00EE3D5D"/>
    <w:rsid w:val="00EE6FBC"/>
    <w:rsid w:val="00EF09D0"/>
    <w:rsid w:val="00EF10B0"/>
    <w:rsid w:val="00EF71CB"/>
    <w:rsid w:val="00EF7610"/>
    <w:rsid w:val="00F04DD8"/>
    <w:rsid w:val="00F20A12"/>
    <w:rsid w:val="00F32971"/>
    <w:rsid w:val="00F35CE6"/>
    <w:rsid w:val="00F367FE"/>
    <w:rsid w:val="00F37649"/>
    <w:rsid w:val="00F50F80"/>
    <w:rsid w:val="00F532E5"/>
    <w:rsid w:val="00F67D74"/>
    <w:rsid w:val="00F87FCB"/>
    <w:rsid w:val="00FA4115"/>
    <w:rsid w:val="00FA6714"/>
    <w:rsid w:val="00FC59BD"/>
    <w:rsid w:val="00FC7B44"/>
    <w:rsid w:val="00FD411C"/>
    <w:rsid w:val="00FD53FE"/>
    <w:rsid w:val="00FD566B"/>
    <w:rsid w:val="00FD7AB4"/>
    <w:rsid w:val="00FE117B"/>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40"/>
    <w:rPr>
      <w:rFonts w:ascii="Times New Roman" w:eastAsia="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8500D1"/>
    <w:pPr>
      <w:widowControl w:val="0"/>
    </w:pPr>
    <w:rPr>
      <w:rFonts w:ascii=".VnTime" w:hAnsi=".VnTime"/>
      <w:snapToGrid w:val="0"/>
      <w:sz w:val="26"/>
      <w:szCs w:val="20"/>
    </w:rPr>
  </w:style>
  <w:style w:type="paragraph" w:styleId="BalloonText">
    <w:name w:val="Balloon Text"/>
    <w:basedOn w:val="Normal"/>
    <w:link w:val="BalloonTextChar"/>
    <w:uiPriority w:val="99"/>
    <w:semiHidden/>
    <w:unhideWhenUsed/>
    <w:rsid w:val="0080608A"/>
    <w:rPr>
      <w:rFonts w:ascii="Tahoma" w:hAnsi="Tahoma" w:cs="Tahoma"/>
      <w:sz w:val="16"/>
      <w:szCs w:val="16"/>
    </w:rPr>
  </w:style>
  <w:style w:type="character" w:customStyle="1" w:styleId="BalloonTextChar">
    <w:name w:val="Balloon Text Char"/>
    <w:basedOn w:val="DefaultParagraphFont"/>
    <w:link w:val="BalloonText"/>
    <w:uiPriority w:val="99"/>
    <w:semiHidden/>
    <w:rsid w:val="0080608A"/>
    <w:rPr>
      <w:rFonts w:ascii="Tahoma" w:eastAsia="Times New Roman" w:hAnsi="Tahoma" w:cs="Tahoma"/>
      <w:sz w:val="16"/>
      <w:szCs w:val="16"/>
    </w:rPr>
  </w:style>
  <w:style w:type="paragraph" w:styleId="ListParagraph">
    <w:name w:val="List Paragraph"/>
    <w:basedOn w:val="Normal"/>
    <w:uiPriority w:val="34"/>
    <w:qFormat/>
    <w:rsid w:val="00177BAE"/>
    <w:pPr>
      <w:ind w:left="720"/>
      <w:contextualSpacing/>
    </w:pPr>
  </w:style>
  <w:style w:type="paragraph" w:styleId="Header">
    <w:name w:val="header"/>
    <w:basedOn w:val="Normal"/>
    <w:link w:val="HeaderChar"/>
    <w:uiPriority w:val="99"/>
    <w:unhideWhenUsed/>
    <w:rsid w:val="00601E34"/>
    <w:pPr>
      <w:tabs>
        <w:tab w:val="center" w:pos="4680"/>
        <w:tab w:val="right" w:pos="9360"/>
      </w:tabs>
    </w:pPr>
  </w:style>
  <w:style w:type="character" w:customStyle="1" w:styleId="HeaderChar">
    <w:name w:val="Header Char"/>
    <w:basedOn w:val="DefaultParagraphFont"/>
    <w:link w:val="Header"/>
    <w:uiPriority w:val="99"/>
    <w:rsid w:val="00601E3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01E34"/>
    <w:pPr>
      <w:tabs>
        <w:tab w:val="center" w:pos="4680"/>
        <w:tab w:val="right" w:pos="9360"/>
      </w:tabs>
    </w:pPr>
  </w:style>
  <w:style w:type="character" w:customStyle="1" w:styleId="FooterChar">
    <w:name w:val="Footer Char"/>
    <w:basedOn w:val="DefaultParagraphFont"/>
    <w:link w:val="Footer"/>
    <w:uiPriority w:val="99"/>
    <w:rsid w:val="00601E34"/>
    <w:rPr>
      <w:rFonts w:ascii="Times New Roman" w:eastAsia="Times New Roman" w:hAnsi="Times New Roman" w:cs="Times New Roman"/>
      <w:sz w:val="28"/>
      <w:szCs w:val="28"/>
    </w:rPr>
  </w:style>
  <w:style w:type="paragraph" w:styleId="FootnoteText">
    <w:name w:val="footnote text"/>
    <w:basedOn w:val="Normal"/>
    <w:link w:val="FootnoteTextChar"/>
    <w:semiHidden/>
    <w:unhideWhenUsed/>
    <w:rsid w:val="00152A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152A85"/>
    <w:rPr>
      <w:sz w:val="20"/>
      <w:szCs w:val="20"/>
    </w:rPr>
  </w:style>
  <w:style w:type="character" w:styleId="FootnoteReference">
    <w:name w:val="footnote reference"/>
    <w:semiHidden/>
    <w:rsid w:val="00152A85"/>
    <w:rPr>
      <w:rFonts w:ascii="Times New Roman Bold" w:hAnsi="Times New Roman Bold"/>
      <w:b/>
      <w:dstrike w:val="0"/>
      <w:color w:val="800000"/>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40"/>
    <w:rPr>
      <w:rFonts w:ascii="Times New Roman" w:eastAsia="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8500D1"/>
    <w:pPr>
      <w:widowControl w:val="0"/>
    </w:pPr>
    <w:rPr>
      <w:rFonts w:ascii=".VnTime" w:hAnsi=".VnTime"/>
      <w:snapToGrid w:val="0"/>
      <w:sz w:val="26"/>
      <w:szCs w:val="20"/>
    </w:rPr>
  </w:style>
  <w:style w:type="paragraph" w:styleId="BalloonText">
    <w:name w:val="Balloon Text"/>
    <w:basedOn w:val="Normal"/>
    <w:link w:val="BalloonTextChar"/>
    <w:uiPriority w:val="99"/>
    <w:semiHidden/>
    <w:unhideWhenUsed/>
    <w:rsid w:val="0080608A"/>
    <w:rPr>
      <w:rFonts w:ascii="Tahoma" w:hAnsi="Tahoma" w:cs="Tahoma"/>
      <w:sz w:val="16"/>
      <w:szCs w:val="16"/>
    </w:rPr>
  </w:style>
  <w:style w:type="character" w:customStyle="1" w:styleId="BalloonTextChar">
    <w:name w:val="Balloon Text Char"/>
    <w:basedOn w:val="DefaultParagraphFont"/>
    <w:link w:val="BalloonText"/>
    <w:uiPriority w:val="99"/>
    <w:semiHidden/>
    <w:rsid w:val="0080608A"/>
    <w:rPr>
      <w:rFonts w:ascii="Tahoma" w:eastAsia="Times New Roman" w:hAnsi="Tahoma" w:cs="Tahoma"/>
      <w:sz w:val="16"/>
      <w:szCs w:val="16"/>
    </w:rPr>
  </w:style>
  <w:style w:type="paragraph" w:styleId="ListParagraph">
    <w:name w:val="List Paragraph"/>
    <w:basedOn w:val="Normal"/>
    <w:uiPriority w:val="34"/>
    <w:qFormat/>
    <w:rsid w:val="00177BAE"/>
    <w:pPr>
      <w:ind w:left="720"/>
      <w:contextualSpacing/>
    </w:pPr>
  </w:style>
  <w:style w:type="paragraph" w:styleId="Header">
    <w:name w:val="header"/>
    <w:basedOn w:val="Normal"/>
    <w:link w:val="HeaderChar"/>
    <w:uiPriority w:val="99"/>
    <w:unhideWhenUsed/>
    <w:rsid w:val="00601E34"/>
    <w:pPr>
      <w:tabs>
        <w:tab w:val="center" w:pos="4680"/>
        <w:tab w:val="right" w:pos="9360"/>
      </w:tabs>
    </w:pPr>
  </w:style>
  <w:style w:type="character" w:customStyle="1" w:styleId="HeaderChar">
    <w:name w:val="Header Char"/>
    <w:basedOn w:val="DefaultParagraphFont"/>
    <w:link w:val="Header"/>
    <w:uiPriority w:val="99"/>
    <w:rsid w:val="00601E3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01E34"/>
    <w:pPr>
      <w:tabs>
        <w:tab w:val="center" w:pos="4680"/>
        <w:tab w:val="right" w:pos="9360"/>
      </w:tabs>
    </w:pPr>
  </w:style>
  <w:style w:type="character" w:customStyle="1" w:styleId="FooterChar">
    <w:name w:val="Footer Char"/>
    <w:basedOn w:val="DefaultParagraphFont"/>
    <w:link w:val="Footer"/>
    <w:uiPriority w:val="99"/>
    <w:rsid w:val="00601E34"/>
    <w:rPr>
      <w:rFonts w:ascii="Times New Roman" w:eastAsia="Times New Roman" w:hAnsi="Times New Roman" w:cs="Times New Roman"/>
      <w:sz w:val="28"/>
      <w:szCs w:val="28"/>
    </w:rPr>
  </w:style>
  <w:style w:type="paragraph" w:styleId="FootnoteText">
    <w:name w:val="footnote text"/>
    <w:basedOn w:val="Normal"/>
    <w:link w:val="FootnoteTextChar"/>
    <w:semiHidden/>
    <w:unhideWhenUsed/>
    <w:rsid w:val="00152A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152A85"/>
    <w:rPr>
      <w:sz w:val="20"/>
      <w:szCs w:val="20"/>
    </w:rPr>
  </w:style>
  <w:style w:type="character" w:styleId="FootnoteReference">
    <w:name w:val="footnote reference"/>
    <w:semiHidden/>
    <w:rsid w:val="00152A85"/>
    <w:rPr>
      <w:rFonts w:ascii="Times New Roman Bold" w:hAnsi="Times New Roman Bold"/>
      <w:b/>
      <w:dstrike w:val="0"/>
      <w:color w:val="8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3AA0-7318-46DB-84F9-A67D28F6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duong.nguyenthuy</dc:creator>
  <cp:lastModifiedBy>Dang Sao Mai (TCKT)</cp:lastModifiedBy>
  <cp:revision>25</cp:revision>
  <cp:lastPrinted>2021-10-22T09:00:00Z</cp:lastPrinted>
  <dcterms:created xsi:type="dcterms:W3CDTF">2021-10-22T07:41:00Z</dcterms:created>
  <dcterms:modified xsi:type="dcterms:W3CDTF">2021-10-22T09:05:00Z</dcterms:modified>
</cp:coreProperties>
</file>