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9FBA" w14:textId="77777777" w:rsidR="00072D61" w:rsidRDefault="00072D61" w:rsidP="00072D61">
      <w:pPr>
        <w:spacing w:after="0" w:line="240" w:lineRule="auto"/>
        <w:rPr>
          <w:rFonts w:ascii="Times New Roman" w:hAnsi="Times New Roman" w:cs="Times New Roman"/>
          <w:b/>
          <w:sz w:val="28"/>
          <w:szCs w:val="28"/>
        </w:rPr>
      </w:pPr>
      <w:r w:rsidRPr="00072D61">
        <w:rPr>
          <w:rFonts w:ascii="Times New Roman" w:hAnsi="Times New Roman" w:cs="Times New Roman"/>
          <w:b/>
          <w:sz w:val="26"/>
          <w:szCs w:val="26"/>
        </w:rPr>
        <w:t xml:space="preserve">NGÂN HÀNG NHÀ NƯỚC </w:t>
      </w:r>
      <w:r w:rsidR="0032714F">
        <w:rPr>
          <w:rFonts w:ascii="Times New Roman" w:hAnsi="Times New Roman" w:cs="Times New Roman"/>
          <w:b/>
          <w:sz w:val="26"/>
          <w:szCs w:val="26"/>
        </w:rPr>
        <w:t>VN</w:t>
      </w:r>
      <w:r>
        <w:rPr>
          <w:rFonts w:ascii="Times New Roman" w:hAnsi="Times New Roman" w:cs="Times New Roman"/>
          <w:b/>
          <w:sz w:val="28"/>
          <w:szCs w:val="28"/>
        </w:rPr>
        <w:t xml:space="preserve">     </w:t>
      </w:r>
    </w:p>
    <w:p w14:paraId="76617A3C" w14:textId="54623328" w:rsidR="00072D61" w:rsidRDefault="00DA6E01" w:rsidP="00072D61">
      <w:pPr>
        <w:spacing w:after="0" w:line="240" w:lineRule="auto"/>
        <w:ind w:left="43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288EB0D1" wp14:editId="0C2DCEC6">
                <wp:simplePos x="0" y="0"/>
                <wp:positionH relativeFrom="column">
                  <wp:posOffset>177165</wp:posOffset>
                </wp:positionH>
                <wp:positionV relativeFrom="paragraph">
                  <wp:posOffset>39369</wp:posOffset>
                </wp:positionV>
                <wp:extent cx="1847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28992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3.1pt" to="15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" strokecolor="#4472c4 [3204]" strokeweight=".5pt">
                <v:stroke joinstyle="miter"/>
                <o:lock v:ext="edit" shapetype="f"/>
              </v:line>
            </w:pict>
          </mc:Fallback>
        </mc:AlternateContent>
      </w:r>
      <w:r w:rsidR="00072D61">
        <w:rPr>
          <w:rFonts w:ascii="Times New Roman" w:hAnsi="Times New Roman" w:cs="Times New Roman"/>
          <w:b/>
          <w:sz w:val="28"/>
          <w:szCs w:val="28"/>
        </w:rPr>
        <w:t xml:space="preserve">   </w:t>
      </w:r>
    </w:p>
    <w:p w14:paraId="149B3D92" w14:textId="70CB375F" w:rsidR="00072D61" w:rsidRPr="0020101D" w:rsidRDefault="00DC411C" w:rsidP="00072D61">
      <w:pPr>
        <w:spacing w:after="0" w:line="240" w:lineRule="auto"/>
        <w:ind w:left="4320"/>
        <w:rPr>
          <w:rFonts w:ascii="Times New Roman" w:hAnsi="Times New Roman" w:cs="Times New Roman"/>
          <w:b/>
          <w:sz w:val="28"/>
          <w:szCs w:val="28"/>
        </w:rPr>
      </w:pPr>
      <w:r>
        <w:rPr>
          <w:rFonts w:ascii="Times New Roman" w:hAnsi="Times New Roman" w:cs="Times New Roman"/>
          <w:i/>
          <w:sz w:val="28"/>
          <w:szCs w:val="28"/>
        </w:rPr>
        <w:t xml:space="preserve">      </w:t>
      </w:r>
      <w:r w:rsidR="00072D61" w:rsidRPr="00072D61">
        <w:rPr>
          <w:rFonts w:ascii="Times New Roman" w:hAnsi="Times New Roman" w:cs="Times New Roman"/>
          <w:i/>
          <w:sz w:val="28"/>
          <w:szCs w:val="28"/>
        </w:rPr>
        <w:t>Hà N</w:t>
      </w:r>
      <w:r w:rsidR="00072D61" w:rsidRPr="0020101D">
        <w:rPr>
          <w:rFonts w:ascii="Times New Roman" w:hAnsi="Times New Roman" w:cs="Times New Roman"/>
          <w:i/>
          <w:sz w:val="28"/>
          <w:szCs w:val="28"/>
        </w:rPr>
        <w:t>ộ</w:t>
      </w:r>
      <w:r w:rsidR="00072D61">
        <w:rPr>
          <w:rFonts w:ascii="Times New Roman" w:hAnsi="Times New Roman" w:cs="Times New Roman"/>
          <w:i/>
          <w:sz w:val="28"/>
          <w:szCs w:val="28"/>
        </w:rPr>
        <w:t xml:space="preserve">i, ngày  </w:t>
      </w:r>
      <w:r w:rsidR="00CB7588">
        <w:rPr>
          <w:rFonts w:ascii="Times New Roman" w:hAnsi="Times New Roman" w:cs="Times New Roman"/>
          <w:i/>
          <w:sz w:val="28"/>
          <w:szCs w:val="28"/>
        </w:rPr>
        <w:t xml:space="preserve"> </w:t>
      </w:r>
      <w:r w:rsidR="00072D61">
        <w:rPr>
          <w:rFonts w:ascii="Times New Roman" w:hAnsi="Times New Roman" w:cs="Times New Roman"/>
          <w:i/>
          <w:sz w:val="28"/>
          <w:szCs w:val="28"/>
        </w:rPr>
        <w:t xml:space="preserve">   </w:t>
      </w:r>
      <w:proofErr w:type="gramStart"/>
      <w:r w:rsidR="00072D61">
        <w:rPr>
          <w:rFonts w:ascii="Times New Roman" w:hAnsi="Times New Roman" w:cs="Times New Roman"/>
          <w:i/>
          <w:sz w:val="28"/>
          <w:szCs w:val="28"/>
        </w:rPr>
        <w:t xml:space="preserve">tháng </w:t>
      </w:r>
      <w:r w:rsidR="008E45D5">
        <w:rPr>
          <w:rFonts w:ascii="Times New Roman" w:hAnsi="Times New Roman" w:cs="Times New Roman"/>
          <w:i/>
          <w:sz w:val="28"/>
          <w:szCs w:val="28"/>
        </w:rPr>
        <w:t xml:space="preserve"> </w:t>
      </w:r>
      <w:r w:rsidR="00154FA5">
        <w:rPr>
          <w:rFonts w:ascii="Times New Roman" w:hAnsi="Times New Roman" w:cs="Times New Roman"/>
          <w:i/>
          <w:sz w:val="28"/>
          <w:szCs w:val="28"/>
        </w:rPr>
        <w:t>3</w:t>
      </w:r>
      <w:proofErr w:type="gramEnd"/>
      <w:r w:rsidR="00072D61" w:rsidRPr="0020101D">
        <w:rPr>
          <w:rFonts w:ascii="Times New Roman" w:hAnsi="Times New Roman" w:cs="Times New Roman"/>
          <w:i/>
          <w:sz w:val="28"/>
          <w:szCs w:val="28"/>
        </w:rPr>
        <w:t xml:space="preserve"> </w:t>
      </w:r>
      <w:r w:rsidR="008E45D5">
        <w:rPr>
          <w:rFonts w:ascii="Times New Roman" w:hAnsi="Times New Roman" w:cs="Times New Roman"/>
          <w:i/>
          <w:sz w:val="28"/>
          <w:szCs w:val="28"/>
        </w:rPr>
        <w:t xml:space="preserve"> </w:t>
      </w:r>
      <w:r w:rsidR="00072D61" w:rsidRPr="0020101D">
        <w:rPr>
          <w:rFonts w:ascii="Times New Roman" w:hAnsi="Times New Roman" w:cs="Times New Roman"/>
          <w:i/>
          <w:sz w:val="28"/>
          <w:szCs w:val="28"/>
        </w:rPr>
        <w:t>năm 202</w:t>
      </w:r>
      <w:r w:rsidR="00154FA5">
        <w:rPr>
          <w:rFonts w:ascii="Times New Roman" w:hAnsi="Times New Roman" w:cs="Times New Roman"/>
          <w:i/>
          <w:sz w:val="28"/>
          <w:szCs w:val="28"/>
        </w:rPr>
        <w:t>4</w:t>
      </w:r>
    </w:p>
    <w:p w14:paraId="2295C190" w14:textId="77777777" w:rsidR="00072D61" w:rsidRDefault="00072D61" w:rsidP="00BD6D89">
      <w:pPr>
        <w:jc w:val="center"/>
        <w:rPr>
          <w:rFonts w:ascii="Times New Roman" w:hAnsi="Times New Roman" w:cs="Times New Roman"/>
          <w:b/>
          <w:bCs/>
          <w:sz w:val="28"/>
          <w:szCs w:val="28"/>
        </w:rPr>
      </w:pPr>
    </w:p>
    <w:p w14:paraId="662F7BA4" w14:textId="77777777" w:rsidR="00BD6D89" w:rsidRDefault="00072D61" w:rsidP="002C2D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BẢN </w:t>
      </w:r>
      <w:r w:rsidR="004E44F6">
        <w:rPr>
          <w:rFonts w:ascii="Times New Roman" w:hAnsi="Times New Roman" w:cs="Times New Roman"/>
          <w:b/>
          <w:bCs/>
          <w:sz w:val="28"/>
          <w:szCs w:val="28"/>
        </w:rPr>
        <w:t xml:space="preserve">THUYẾT MINH </w:t>
      </w:r>
      <w:r>
        <w:rPr>
          <w:rFonts w:ascii="Times New Roman" w:hAnsi="Times New Roman" w:cs="Times New Roman"/>
          <w:b/>
          <w:bCs/>
          <w:sz w:val="28"/>
          <w:szCs w:val="28"/>
        </w:rPr>
        <w:t>DỰ THẢO</w:t>
      </w:r>
      <w:r w:rsidR="004E44F6">
        <w:rPr>
          <w:rFonts w:ascii="Times New Roman" w:hAnsi="Times New Roman" w:cs="Times New Roman"/>
          <w:b/>
          <w:bCs/>
          <w:sz w:val="28"/>
          <w:szCs w:val="28"/>
        </w:rPr>
        <w:t xml:space="preserve"> THÔNG TƯ</w:t>
      </w:r>
    </w:p>
    <w:p w14:paraId="63509F69" w14:textId="77777777" w:rsidR="00154FA5" w:rsidRDefault="004E44F6" w:rsidP="00154FA5">
      <w:pPr>
        <w:tabs>
          <w:tab w:val="left" w:pos="240"/>
        </w:tabs>
        <w:spacing w:after="0" w:line="240" w:lineRule="auto"/>
        <w:jc w:val="center"/>
        <w:rPr>
          <w:rFonts w:ascii="Times New Roman" w:hAnsi="Times New Roman"/>
          <w:b/>
          <w:color w:val="000000" w:themeColor="text1"/>
          <w:sz w:val="28"/>
          <w:szCs w:val="28"/>
        </w:rPr>
      </w:pPr>
      <w:r w:rsidRPr="00D22A33">
        <w:rPr>
          <w:rFonts w:ascii="Times New Roman" w:hAnsi="Times New Roman"/>
          <w:b/>
          <w:color w:val="000000" w:themeColor="text1"/>
          <w:sz w:val="28"/>
          <w:szCs w:val="28"/>
        </w:rPr>
        <w:t xml:space="preserve">Quy định về </w:t>
      </w:r>
      <w:r w:rsidR="00154FA5">
        <w:rPr>
          <w:rFonts w:ascii="Times New Roman" w:hAnsi="Times New Roman"/>
          <w:b/>
          <w:color w:val="000000" w:themeColor="text1"/>
          <w:sz w:val="28"/>
          <w:szCs w:val="28"/>
        </w:rPr>
        <w:t xml:space="preserve">hoạt động cho thuê tài chính của </w:t>
      </w:r>
    </w:p>
    <w:p w14:paraId="54419163" w14:textId="7F7FC25E" w:rsidR="004E44F6" w:rsidRPr="00F51C6A" w:rsidRDefault="00154FA5" w:rsidP="00154FA5">
      <w:pPr>
        <w:tabs>
          <w:tab w:val="left" w:pos="240"/>
        </w:tabs>
        <w:spacing w:after="0" w:line="240" w:lineRule="auto"/>
        <w:jc w:val="center"/>
        <w:rPr>
          <w:rFonts w:ascii="Times New Roman" w:hAnsi="Times New Roman" w:cs="Times New Roman"/>
          <w:b/>
          <w:bCs/>
          <w:sz w:val="28"/>
          <w:szCs w:val="28"/>
        </w:rPr>
      </w:pPr>
      <w:r>
        <w:rPr>
          <w:rFonts w:ascii="Times New Roman" w:hAnsi="Times New Roman"/>
          <w:b/>
          <w:color w:val="000000" w:themeColor="text1"/>
          <w:sz w:val="28"/>
          <w:szCs w:val="28"/>
        </w:rPr>
        <w:t>tổ chức tín dụng phi ngân hàng</w:t>
      </w:r>
    </w:p>
    <w:p w14:paraId="72737527" w14:textId="77777777" w:rsidR="004E44F6" w:rsidRDefault="004E44F6" w:rsidP="004E44F6">
      <w:pPr>
        <w:spacing w:after="0" w:line="240" w:lineRule="auto"/>
        <w:ind w:firstLine="720"/>
        <w:jc w:val="both"/>
        <w:rPr>
          <w:rFonts w:ascii="Times New Roman" w:hAnsi="Times New Roman" w:cs="Times New Roman"/>
          <w:b/>
          <w:bCs/>
          <w:iCs/>
          <w:sz w:val="28"/>
          <w:szCs w:val="28"/>
        </w:rPr>
      </w:pPr>
    </w:p>
    <w:p w14:paraId="5262527A" w14:textId="77777777" w:rsidR="00451A7E" w:rsidRPr="00FE6F8D" w:rsidRDefault="00451A7E" w:rsidP="009E5B7D">
      <w:pPr>
        <w:spacing w:after="60" w:line="240" w:lineRule="auto"/>
        <w:ind w:firstLine="567"/>
        <w:jc w:val="both"/>
        <w:rPr>
          <w:rFonts w:ascii="Times New Roman" w:hAnsi="Times New Roman" w:cs="Times New Roman"/>
          <w:b/>
          <w:bCs/>
          <w:iCs/>
          <w:sz w:val="28"/>
          <w:szCs w:val="28"/>
        </w:rPr>
      </w:pPr>
      <w:r w:rsidRPr="00FE6F8D">
        <w:rPr>
          <w:rFonts w:ascii="Times New Roman" w:hAnsi="Times New Roman" w:cs="Times New Roman"/>
          <w:b/>
          <w:bCs/>
          <w:iCs/>
          <w:sz w:val="28"/>
          <w:szCs w:val="28"/>
        </w:rPr>
        <w:t>I. Căn cứ xây dựng ban hành Thông tư</w:t>
      </w:r>
    </w:p>
    <w:p w14:paraId="2102EF29" w14:textId="77777777" w:rsidR="0027476A" w:rsidRPr="00FE6F8D" w:rsidRDefault="0027476A" w:rsidP="009E5B7D">
      <w:pPr>
        <w:spacing w:after="60" w:line="240" w:lineRule="auto"/>
        <w:ind w:firstLine="567"/>
        <w:jc w:val="both"/>
        <w:rPr>
          <w:rFonts w:ascii="Times New Roman" w:hAnsi="Times New Roman" w:cs="Times New Roman"/>
          <w:b/>
          <w:bCs/>
          <w:iCs/>
          <w:sz w:val="28"/>
          <w:szCs w:val="28"/>
        </w:rPr>
      </w:pPr>
      <w:r w:rsidRPr="00FE6F8D">
        <w:rPr>
          <w:rFonts w:ascii="Times New Roman" w:hAnsi="Times New Roman" w:cs="Times New Roman"/>
          <w:b/>
          <w:bCs/>
          <w:iCs/>
          <w:sz w:val="28"/>
          <w:szCs w:val="28"/>
        </w:rPr>
        <w:t>1. Căn cứ pháp lý</w:t>
      </w:r>
      <w:r w:rsidR="00BA154B" w:rsidRPr="00FE6F8D">
        <w:rPr>
          <w:rFonts w:ascii="Times New Roman" w:hAnsi="Times New Roman" w:cs="Times New Roman"/>
          <w:b/>
          <w:bCs/>
          <w:iCs/>
          <w:sz w:val="28"/>
          <w:szCs w:val="28"/>
        </w:rPr>
        <w:t>.</w:t>
      </w:r>
    </w:p>
    <w:p w14:paraId="089DAD66" w14:textId="77777777" w:rsidR="00451A7E" w:rsidRPr="00FE6F8D" w:rsidRDefault="00BA154B" w:rsidP="009E5B7D">
      <w:pPr>
        <w:spacing w:after="60" w:line="240" w:lineRule="auto"/>
        <w:ind w:firstLine="567"/>
        <w:jc w:val="both"/>
        <w:rPr>
          <w:rFonts w:ascii="Times New Roman" w:hAnsi="Times New Roman" w:cs="Times New Roman"/>
          <w:sz w:val="28"/>
          <w:szCs w:val="28"/>
        </w:rPr>
      </w:pPr>
      <w:r w:rsidRPr="00FE6F8D">
        <w:rPr>
          <w:rFonts w:ascii="Times New Roman" w:hAnsi="Times New Roman" w:cs="Times New Roman"/>
          <w:sz w:val="28"/>
          <w:szCs w:val="28"/>
        </w:rPr>
        <w:t>Quy định của</w:t>
      </w:r>
      <w:r w:rsidR="00451A7E" w:rsidRPr="00FE6F8D">
        <w:rPr>
          <w:rFonts w:ascii="Times New Roman" w:hAnsi="Times New Roman" w:cs="Times New Roman"/>
          <w:sz w:val="28"/>
          <w:szCs w:val="28"/>
        </w:rPr>
        <w:t xml:space="preserve"> Luậ</w:t>
      </w:r>
      <w:r w:rsidRPr="00FE6F8D">
        <w:rPr>
          <w:rFonts w:ascii="Times New Roman" w:hAnsi="Times New Roman" w:cs="Times New Roman"/>
          <w:sz w:val="28"/>
          <w:szCs w:val="28"/>
        </w:rPr>
        <w:t>t Các TCTD:</w:t>
      </w:r>
    </w:p>
    <w:p w14:paraId="2411C9B2" w14:textId="0B8DE740" w:rsidR="00451A7E" w:rsidRPr="00FE6F8D" w:rsidRDefault="00451A7E" w:rsidP="009E5B7D">
      <w:pPr>
        <w:spacing w:after="60" w:line="240" w:lineRule="auto"/>
        <w:ind w:firstLine="567"/>
        <w:jc w:val="both"/>
        <w:rPr>
          <w:rFonts w:ascii="Times New Roman" w:hAnsi="Times New Roman" w:cs="Times New Roman"/>
          <w:bCs/>
          <w:iCs/>
          <w:sz w:val="28"/>
          <w:szCs w:val="28"/>
        </w:rPr>
      </w:pPr>
      <w:r w:rsidRPr="00FE6F8D">
        <w:rPr>
          <w:rFonts w:ascii="Times New Roman" w:hAnsi="Times New Roman" w:cs="Times New Roman"/>
          <w:sz w:val="28"/>
          <w:szCs w:val="28"/>
        </w:rPr>
        <w:t>Khoản 2 Điều 9</w:t>
      </w:r>
      <w:r w:rsidR="00253A52">
        <w:rPr>
          <w:rFonts w:ascii="Times New Roman" w:hAnsi="Times New Roman" w:cs="Times New Roman"/>
          <w:sz w:val="28"/>
          <w:szCs w:val="28"/>
        </w:rPr>
        <w:t>9</w:t>
      </w:r>
      <w:r w:rsidRPr="00FE6F8D">
        <w:rPr>
          <w:rFonts w:ascii="Times New Roman" w:hAnsi="Times New Roman" w:cs="Times New Roman"/>
          <w:sz w:val="28"/>
          <w:szCs w:val="28"/>
        </w:rPr>
        <w:t xml:space="preserve"> Luật các TCTD </w:t>
      </w:r>
      <w:r w:rsidR="00EE02FD">
        <w:rPr>
          <w:rFonts w:ascii="Times New Roman" w:hAnsi="Times New Roman" w:cs="Times New Roman"/>
          <w:sz w:val="28"/>
          <w:szCs w:val="28"/>
        </w:rPr>
        <w:t>năm 2024</w:t>
      </w:r>
      <w:r w:rsidR="003F75B7">
        <w:rPr>
          <w:rFonts w:ascii="Times New Roman" w:hAnsi="Times New Roman" w:cs="Times New Roman"/>
          <w:sz w:val="28"/>
          <w:szCs w:val="28"/>
        </w:rPr>
        <w:t xml:space="preserve"> </w:t>
      </w:r>
      <w:r w:rsidRPr="00FE6F8D">
        <w:rPr>
          <w:rFonts w:ascii="Times New Roman" w:hAnsi="Times New Roman" w:cs="Times New Roman"/>
          <w:sz w:val="28"/>
          <w:szCs w:val="28"/>
        </w:rPr>
        <w:t>quy định: “</w:t>
      </w:r>
      <w:r w:rsidR="00253A52">
        <w:rPr>
          <w:rFonts w:ascii="Times New Roman" w:hAnsi="Times New Roman" w:cs="Times New Roman"/>
          <w:i/>
          <w:sz w:val="28"/>
          <w:szCs w:val="28"/>
        </w:rPr>
        <w:t>Hoạt động ngân hàng của tổ chức tín dụng quy định tại Luật này thực hiện theo quy định của Thống đốc Ngân hàng Nhà nước</w:t>
      </w:r>
      <w:r w:rsidRPr="00FE6F8D">
        <w:rPr>
          <w:rFonts w:ascii="Times New Roman" w:hAnsi="Times New Roman" w:cs="Times New Roman"/>
          <w:i/>
          <w:sz w:val="28"/>
          <w:szCs w:val="28"/>
        </w:rPr>
        <w:t>.</w:t>
      </w:r>
      <w:r w:rsidRPr="00FE6F8D">
        <w:rPr>
          <w:rFonts w:ascii="Times New Roman" w:hAnsi="Times New Roman" w:cs="Times New Roman"/>
          <w:sz w:val="28"/>
          <w:szCs w:val="28"/>
        </w:rPr>
        <w:t>”.</w:t>
      </w:r>
    </w:p>
    <w:p w14:paraId="59736883" w14:textId="07651D42" w:rsidR="00451A7E" w:rsidRPr="00FE6F8D" w:rsidRDefault="00451A7E" w:rsidP="009E5B7D">
      <w:pPr>
        <w:widowControl w:val="0"/>
        <w:spacing w:after="60" w:line="240" w:lineRule="auto"/>
        <w:ind w:firstLine="567"/>
        <w:jc w:val="both"/>
        <w:rPr>
          <w:rFonts w:ascii="Times New Roman" w:hAnsi="Times New Roman" w:cs="Times New Roman"/>
          <w:sz w:val="28"/>
          <w:szCs w:val="28"/>
          <w:lang w:val="sv-SE"/>
        </w:rPr>
      </w:pPr>
      <w:r w:rsidRPr="00FE6F8D">
        <w:rPr>
          <w:rFonts w:ascii="Times New Roman" w:hAnsi="Times New Roman" w:cs="Times New Roman"/>
          <w:sz w:val="28"/>
          <w:szCs w:val="28"/>
        </w:rPr>
        <w:t xml:space="preserve">- Khoản </w:t>
      </w:r>
      <w:r w:rsidR="00253A52">
        <w:rPr>
          <w:rFonts w:ascii="Times New Roman" w:hAnsi="Times New Roman" w:cs="Times New Roman"/>
          <w:sz w:val="28"/>
          <w:szCs w:val="28"/>
        </w:rPr>
        <w:t>8</w:t>
      </w:r>
      <w:r w:rsidRPr="00FE6F8D">
        <w:rPr>
          <w:rFonts w:ascii="Times New Roman" w:hAnsi="Times New Roman" w:cs="Times New Roman"/>
          <w:sz w:val="28"/>
          <w:szCs w:val="28"/>
        </w:rPr>
        <w:t xml:space="preserve"> Điều 1</w:t>
      </w:r>
      <w:r w:rsidR="00253A52">
        <w:rPr>
          <w:rFonts w:ascii="Times New Roman" w:hAnsi="Times New Roman" w:cs="Times New Roman"/>
          <w:sz w:val="28"/>
          <w:szCs w:val="28"/>
        </w:rPr>
        <w:t xml:space="preserve">02 </w:t>
      </w:r>
      <w:r w:rsidRPr="00FE6F8D">
        <w:rPr>
          <w:rFonts w:ascii="Times New Roman" w:hAnsi="Times New Roman" w:cs="Times New Roman"/>
          <w:sz w:val="28"/>
          <w:szCs w:val="28"/>
        </w:rPr>
        <w:t>Luật các TCTD</w:t>
      </w:r>
      <w:r w:rsidR="00EE02FD">
        <w:rPr>
          <w:rFonts w:ascii="Times New Roman" w:hAnsi="Times New Roman" w:cs="Times New Roman"/>
          <w:sz w:val="28"/>
          <w:szCs w:val="28"/>
        </w:rPr>
        <w:t xml:space="preserve"> năm 2024</w:t>
      </w:r>
      <w:r w:rsidRPr="00FE6F8D">
        <w:rPr>
          <w:rFonts w:ascii="Times New Roman" w:hAnsi="Times New Roman" w:cs="Times New Roman"/>
          <w:sz w:val="28"/>
          <w:szCs w:val="28"/>
        </w:rPr>
        <w:t xml:space="preserve"> quy định: “</w:t>
      </w:r>
      <w:r w:rsidR="00EE02FD" w:rsidRPr="00EE02FD">
        <w:rPr>
          <w:rFonts w:ascii="Times New Roman" w:hAnsi="Times New Roman" w:cs="Times New Roman"/>
          <w:i/>
          <w:iCs/>
          <w:sz w:val="28"/>
          <w:szCs w:val="28"/>
          <w:lang w:val="vi-VN"/>
        </w:rPr>
        <w:t xml:space="preserve">Thống đốc Ngân hàng Nhà nước quy định </w:t>
      </w:r>
      <w:r w:rsidR="00EE02FD" w:rsidRPr="00EE02FD">
        <w:rPr>
          <w:rFonts w:ascii="Times New Roman" w:hAnsi="Times New Roman" w:cs="Times New Roman"/>
          <w:i/>
          <w:iCs/>
          <w:sz w:val="28"/>
          <w:szCs w:val="28"/>
        </w:rPr>
        <w:t>mức giá trị nhỏ</w:t>
      </w:r>
      <w:r w:rsidR="00EE02FD" w:rsidRPr="00EE02FD">
        <w:rPr>
          <w:rFonts w:ascii="Times New Roman" w:hAnsi="Times New Roman" w:cs="Times New Roman"/>
          <w:i/>
          <w:iCs/>
          <w:sz w:val="28"/>
          <w:szCs w:val="28"/>
          <w:lang w:val="vi-VN"/>
        </w:rPr>
        <w:t xml:space="preserve"> của khoản cấp tín dụng, việc kiểm tra, giám sát sử dụng vốn vay, tài sản cho thuê tài chính và trả nợ của khách hàng</w:t>
      </w:r>
      <w:r w:rsidR="00EE02FD" w:rsidRPr="00EE02FD">
        <w:rPr>
          <w:rFonts w:ascii="Times New Roman" w:hAnsi="Times New Roman" w:cs="Times New Roman"/>
          <w:i/>
          <w:iCs/>
          <w:sz w:val="28"/>
          <w:szCs w:val="28"/>
        </w:rPr>
        <w:t xml:space="preserve"> </w:t>
      </w:r>
      <w:r w:rsidR="00EE02FD" w:rsidRPr="00EE02FD">
        <w:rPr>
          <w:rFonts w:ascii="Times New Roman" w:hAnsi="Times New Roman" w:cs="Times New Roman"/>
          <w:i/>
          <w:iCs/>
          <w:sz w:val="28"/>
          <w:szCs w:val="28"/>
          <w:lang w:val="vi-VN"/>
        </w:rPr>
        <w:t xml:space="preserve">quy định </w:t>
      </w:r>
      <w:r w:rsidR="00EE02FD" w:rsidRPr="00EE02FD">
        <w:rPr>
          <w:rFonts w:ascii="Times New Roman" w:hAnsi="Times New Roman" w:cs="Times New Roman"/>
          <w:i/>
          <w:iCs/>
          <w:sz w:val="28"/>
          <w:szCs w:val="28"/>
        </w:rPr>
        <w:t>tại</w:t>
      </w:r>
      <w:r w:rsidR="00EE02FD" w:rsidRPr="00EE02FD">
        <w:rPr>
          <w:rFonts w:ascii="Times New Roman" w:hAnsi="Times New Roman" w:cs="Times New Roman"/>
          <w:i/>
          <w:iCs/>
          <w:sz w:val="28"/>
          <w:szCs w:val="28"/>
          <w:lang w:val="vi-VN"/>
        </w:rPr>
        <w:t xml:space="preserve"> khoản 2 Điều này; việc xác định khách hàng phải cung cấp thông tin về người có liên quan và nội dung thông tin phải cung cấp cho tổ chức tín dụng khi đề nghị cấp tín dụng</w:t>
      </w:r>
      <w:r w:rsidR="00EE02FD" w:rsidRPr="00EE02FD">
        <w:rPr>
          <w:rFonts w:ascii="Times New Roman" w:hAnsi="Times New Roman" w:cs="Times New Roman"/>
          <w:i/>
          <w:iCs/>
          <w:sz w:val="28"/>
          <w:szCs w:val="28"/>
        </w:rPr>
        <w:t>,</w:t>
      </w:r>
      <w:r w:rsidR="00EE02FD" w:rsidRPr="00EE02FD">
        <w:rPr>
          <w:rFonts w:ascii="Times New Roman" w:hAnsi="Times New Roman" w:cs="Times New Roman"/>
          <w:i/>
          <w:iCs/>
          <w:sz w:val="28"/>
          <w:szCs w:val="28"/>
          <w:lang w:val="vi-VN"/>
        </w:rPr>
        <w:t xml:space="preserve"> việc xét duyệt cấp tín dụng bằng phương tiện điện tử</w:t>
      </w:r>
      <w:r w:rsidR="00EE02FD" w:rsidRPr="00EE02FD">
        <w:rPr>
          <w:rFonts w:ascii="Times New Roman" w:hAnsi="Times New Roman" w:cs="Times New Roman"/>
          <w:sz w:val="28"/>
          <w:szCs w:val="28"/>
          <w:lang w:val="vi-VN"/>
        </w:rPr>
        <w:t>.</w:t>
      </w:r>
      <w:r w:rsidRPr="00FE6F8D">
        <w:rPr>
          <w:rFonts w:ascii="Times New Roman" w:hAnsi="Times New Roman" w:cs="Times New Roman"/>
          <w:sz w:val="28"/>
          <w:szCs w:val="28"/>
          <w:lang w:val="sv-SE"/>
        </w:rPr>
        <w:t>”.</w:t>
      </w:r>
    </w:p>
    <w:p w14:paraId="64B308A5" w14:textId="12C7D7A8" w:rsidR="00CC52F7" w:rsidRDefault="00E1715C" w:rsidP="009E5B7D">
      <w:pPr>
        <w:spacing w:after="60" w:line="240" w:lineRule="auto"/>
        <w:ind w:firstLine="567"/>
        <w:jc w:val="both"/>
        <w:rPr>
          <w:rFonts w:ascii="Times New Roman" w:hAnsi="Times New Roman" w:cs="Times New Roman"/>
          <w:b/>
          <w:bCs/>
          <w:iCs/>
          <w:sz w:val="28"/>
          <w:szCs w:val="28"/>
          <w:lang w:val="es-NI"/>
        </w:rPr>
      </w:pPr>
      <w:r>
        <w:rPr>
          <w:rFonts w:ascii="Times New Roman" w:hAnsi="Times New Roman" w:cs="Times New Roman"/>
          <w:b/>
          <w:bCs/>
          <w:iCs/>
          <w:sz w:val="28"/>
          <w:szCs w:val="28"/>
          <w:lang w:val="es-NI"/>
        </w:rPr>
        <w:t>2</w:t>
      </w:r>
      <w:r w:rsidR="00EB6C41" w:rsidRPr="00FE6F8D">
        <w:rPr>
          <w:rFonts w:ascii="Times New Roman" w:hAnsi="Times New Roman" w:cs="Times New Roman"/>
          <w:b/>
          <w:bCs/>
          <w:iCs/>
          <w:sz w:val="28"/>
          <w:szCs w:val="28"/>
          <w:lang w:val="es-NI"/>
        </w:rPr>
        <w:t xml:space="preserve">. </w:t>
      </w:r>
      <w:r w:rsidR="00EE02FD">
        <w:rPr>
          <w:rFonts w:ascii="Times New Roman" w:hAnsi="Times New Roman" w:cs="Times New Roman"/>
          <w:b/>
          <w:bCs/>
          <w:iCs/>
          <w:sz w:val="28"/>
          <w:szCs w:val="28"/>
          <w:lang w:val="es-NI"/>
        </w:rPr>
        <w:t>Sự cần thiết ban hành</w:t>
      </w:r>
      <w:r w:rsidR="00CC52F7">
        <w:rPr>
          <w:rFonts w:ascii="Times New Roman" w:hAnsi="Times New Roman" w:cs="Times New Roman"/>
          <w:b/>
          <w:bCs/>
          <w:iCs/>
          <w:sz w:val="28"/>
          <w:szCs w:val="28"/>
          <w:lang w:val="es-NI"/>
        </w:rPr>
        <w:t>.</w:t>
      </w:r>
    </w:p>
    <w:p w14:paraId="4B719D1E" w14:textId="0B18FF26" w:rsidR="00E1715C" w:rsidRDefault="00E1715C" w:rsidP="009E5B7D">
      <w:pPr>
        <w:spacing w:after="60" w:line="240" w:lineRule="auto"/>
        <w:ind w:firstLine="567"/>
        <w:jc w:val="both"/>
        <w:rPr>
          <w:rFonts w:ascii="Times New Roman" w:eastAsia="Times New Roman" w:hAnsi="Times New Roman" w:cs="Times New Roman"/>
          <w:bCs/>
          <w:iCs/>
          <w:sz w:val="28"/>
          <w:szCs w:val="28"/>
        </w:rPr>
      </w:pPr>
      <w:r w:rsidRPr="00E1715C">
        <w:rPr>
          <w:rFonts w:ascii="Times New Roman" w:eastAsia="Times New Roman" w:hAnsi="Times New Roman" w:cs="Times New Roman"/>
          <w:b/>
          <w:iCs/>
          <w:sz w:val="28"/>
          <w:szCs w:val="28"/>
        </w:rPr>
        <w:t>2.1.</w:t>
      </w:r>
      <w:r>
        <w:rPr>
          <w:rFonts w:ascii="Times New Roman" w:eastAsia="Times New Roman" w:hAnsi="Times New Roman" w:cs="Times New Roman"/>
          <w:bCs/>
          <w:iCs/>
          <w:sz w:val="28"/>
          <w:szCs w:val="28"/>
        </w:rPr>
        <w:t xml:space="preserve"> Cơ sở pháp lý về hoạt động cho thuê tài chính:</w:t>
      </w:r>
    </w:p>
    <w:p w14:paraId="518E0283" w14:textId="77777777" w:rsidR="00CB7588" w:rsidRDefault="00766440" w:rsidP="009E5B7D">
      <w:pPr>
        <w:spacing w:after="60" w:line="240" w:lineRule="auto"/>
        <w:ind w:firstLine="567"/>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CB7588">
        <w:rPr>
          <w:rFonts w:ascii="Times New Roman" w:eastAsia="Times New Roman" w:hAnsi="Times New Roman" w:cs="Times New Roman"/>
          <w:bCs/>
          <w:iCs/>
          <w:sz w:val="28"/>
          <w:szCs w:val="28"/>
        </w:rPr>
        <w:t>K</w:t>
      </w:r>
      <w:r w:rsidR="00DB2199">
        <w:rPr>
          <w:rFonts w:ascii="Times New Roman" w:eastAsia="Times New Roman" w:hAnsi="Times New Roman" w:cs="Times New Roman"/>
          <w:bCs/>
          <w:iCs/>
          <w:sz w:val="28"/>
          <w:szCs w:val="28"/>
        </w:rPr>
        <w:t>hoản 2 Điều 108 Luật các TCTD năm 2010</w:t>
      </w:r>
      <w:r w:rsidR="00CB7588">
        <w:rPr>
          <w:rFonts w:ascii="Times New Roman" w:eastAsia="Times New Roman" w:hAnsi="Times New Roman" w:cs="Times New Roman"/>
          <w:bCs/>
          <w:iCs/>
          <w:sz w:val="28"/>
          <w:szCs w:val="28"/>
        </w:rPr>
        <w:t xml:space="preserve"> quy định</w:t>
      </w:r>
      <w:r w:rsidR="00DB2199">
        <w:rPr>
          <w:rFonts w:ascii="Times New Roman" w:eastAsia="Times New Roman" w:hAnsi="Times New Roman" w:cs="Times New Roman"/>
          <w:bCs/>
          <w:iCs/>
          <w:sz w:val="28"/>
          <w:szCs w:val="28"/>
        </w:rPr>
        <w:t xml:space="preserve">, Chính phủ quy định cụ thể điều kiện để công ty tài chính thực hiện hoạt động ngân hàng. </w:t>
      </w:r>
      <w:r w:rsidR="00CB7588">
        <w:rPr>
          <w:rFonts w:ascii="Times New Roman" w:eastAsia="Times New Roman" w:hAnsi="Times New Roman" w:cs="Times New Roman"/>
          <w:bCs/>
          <w:iCs/>
          <w:sz w:val="28"/>
          <w:szCs w:val="28"/>
        </w:rPr>
        <w:t>Theo quy định của Luật Các TCTD 2010</w:t>
      </w:r>
      <w:r w:rsidR="00EE02FD" w:rsidRPr="00EE02FD">
        <w:rPr>
          <w:rFonts w:ascii="Times New Roman" w:eastAsia="Times New Roman" w:hAnsi="Times New Roman" w:cs="Times New Roman"/>
          <w:bCs/>
          <w:iCs/>
          <w:sz w:val="28"/>
          <w:szCs w:val="28"/>
        </w:rPr>
        <w:t>, hoạt động cho thuê tài chính được quy định</w:t>
      </w:r>
      <w:r w:rsidR="003F75B7">
        <w:rPr>
          <w:rFonts w:ascii="Times New Roman" w:eastAsia="Times New Roman" w:hAnsi="Times New Roman" w:cs="Times New Roman"/>
          <w:bCs/>
          <w:iCs/>
          <w:sz w:val="28"/>
          <w:szCs w:val="28"/>
        </w:rPr>
        <w:t xml:space="preserve"> tại</w:t>
      </w:r>
      <w:r w:rsidR="00EE02FD" w:rsidRPr="00EE02FD">
        <w:rPr>
          <w:rFonts w:ascii="Times New Roman" w:eastAsia="Times New Roman" w:hAnsi="Times New Roman" w:cs="Times New Roman"/>
          <w:bCs/>
          <w:iCs/>
          <w:sz w:val="28"/>
          <w:szCs w:val="28"/>
        </w:rPr>
        <w:t xml:space="preserve"> Nghị định số 39/2014/NĐ-CP ngày </w:t>
      </w:r>
      <w:r w:rsidR="00DB2199">
        <w:rPr>
          <w:rFonts w:ascii="Times New Roman" w:eastAsia="Times New Roman" w:hAnsi="Times New Roman" w:cs="Times New Roman"/>
          <w:bCs/>
          <w:iCs/>
          <w:sz w:val="28"/>
          <w:szCs w:val="28"/>
        </w:rPr>
        <w:t>07/05/2014</w:t>
      </w:r>
      <w:r w:rsidR="00EE02FD" w:rsidRPr="00EE02FD">
        <w:rPr>
          <w:rFonts w:ascii="Times New Roman" w:eastAsia="Times New Roman" w:hAnsi="Times New Roman" w:cs="Times New Roman"/>
          <w:bCs/>
          <w:iCs/>
          <w:sz w:val="28"/>
          <w:szCs w:val="28"/>
        </w:rPr>
        <w:t xml:space="preserve"> của Chính phủ về hoạt động của công ty tài chính và công ty cho thuê tài chính </w:t>
      </w:r>
      <w:r w:rsidR="00CB7588">
        <w:rPr>
          <w:rFonts w:ascii="Times New Roman" w:eastAsia="Times New Roman" w:hAnsi="Times New Roman" w:cs="Times New Roman"/>
          <w:bCs/>
          <w:iCs/>
          <w:sz w:val="28"/>
          <w:szCs w:val="28"/>
        </w:rPr>
        <w:t xml:space="preserve">và </w:t>
      </w:r>
      <w:r w:rsidR="00EE02FD" w:rsidRPr="00EE02FD">
        <w:rPr>
          <w:rFonts w:ascii="Times New Roman" w:eastAsia="Times New Roman" w:hAnsi="Times New Roman" w:cs="Times New Roman"/>
          <w:bCs/>
          <w:iCs/>
          <w:sz w:val="28"/>
          <w:szCs w:val="28"/>
        </w:rPr>
        <w:t xml:space="preserve">Nghị định số 16/2019/NĐ-CP ngày </w:t>
      </w:r>
      <w:r w:rsidR="00DB2199">
        <w:rPr>
          <w:rFonts w:ascii="Times New Roman" w:eastAsia="Times New Roman" w:hAnsi="Times New Roman" w:cs="Times New Roman"/>
          <w:bCs/>
          <w:iCs/>
          <w:sz w:val="28"/>
          <w:szCs w:val="28"/>
        </w:rPr>
        <w:t>01/02/</w:t>
      </w:r>
      <w:r w:rsidR="00EE02FD" w:rsidRPr="00EE02FD">
        <w:rPr>
          <w:rFonts w:ascii="Times New Roman" w:eastAsia="Times New Roman" w:hAnsi="Times New Roman" w:cs="Times New Roman"/>
          <w:bCs/>
          <w:iCs/>
          <w:sz w:val="28"/>
          <w:szCs w:val="28"/>
        </w:rPr>
        <w:t>2019</w:t>
      </w:r>
      <w:r w:rsidR="00CB7588">
        <w:rPr>
          <w:rFonts w:ascii="Times New Roman" w:eastAsia="Times New Roman" w:hAnsi="Times New Roman" w:cs="Times New Roman"/>
          <w:bCs/>
          <w:iCs/>
          <w:sz w:val="28"/>
          <w:szCs w:val="28"/>
        </w:rPr>
        <w:t xml:space="preserve"> của Chính phủ về </w:t>
      </w:r>
      <w:r w:rsidR="00CB7588" w:rsidRPr="00EE02FD">
        <w:rPr>
          <w:rFonts w:ascii="Times New Roman" w:eastAsia="Times New Roman" w:hAnsi="Times New Roman" w:cs="Times New Roman"/>
          <w:bCs/>
          <w:iCs/>
          <w:sz w:val="28"/>
          <w:szCs w:val="28"/>
        </w:rPr>
        <w:t xml:space="preserve">sửa đổi </w:t>
      </w:r>
      <w:r w:rsidR="00CB7588">
        <w:rPr>
          <w:rFonts w:ascii="Times New Roman" w:eastAsia="Times New Roman" w:hAnsi="Times New Roman" w:cs="Times New Roman"/>
          <w:bCs/>
          <w:iCs/>
          <w:sz w:val="28"/>
          <w:szCs w:val="28"/>
        </w:rPr>
        <w:t xml:space="preserve">bổ sung </w:t>
      </w:r>
      <w:r w:rsidR="00CB7588" w:rsidRPr="00EE02FD">
        <w:rPr>
          <w:rFonts w:ascii="Times New Roman" w:eastAsia="Times New Roman" w:hAnsi="Times New Roman" w:cs="Times New Roman"/>
          <w:bCs/>
          <w:iCs/>
          <w:sz w:val="28"/>
          <w:szCs w:val="28"/>
        </w:rPr>
        <w:t>Nghị định số 39/2014/NĐ-CP</w:t>
      </w:r>
      <w:r w:rsidR="00CB7588">
        <w:rPr>
          <w:rFonts w:ascii="Times New Roman" w:eastAsia="Times New Roman" w:hAnsi="Times New Roman" w:cs="Times New Roman"/>
          <w:bCs/>
          <w:iCs/>
          <w:sz w:val="28"/>
          <w:szCs w:val="28"/>
        </w:rPr>
        <w:t xml:space="preserve"> (</w:t>
      </w:r>
      <w:r w:rsidR="00414E88">
        <w:rPr>
          <w:rFonts w:ascii="Times New Roman" w:eastAsia="Times New Roman" w:hAnsi="Times New Roman" w:cs="Times New Roman"/>
          <w:bCs/>
          <w:iCs/>
          <w:sz w:val="28"/>
          <w:szCs w:val="28"/>
        </w:rPr>
        <w:t>sau đây gọi là Nghị định 39</w:t>
      </w:r>
      <w:r w:rsidR="00167721" w:rsidRPr="00EE02FD">
        <w:rPr>
          <w:rFonts w:ascii="Times New Roman" w:eastAsia="Times New Roman" w:hAnsi="Times New Roman" w:cs="Times New Roman"/>
          <w:bCs/>
          <w:iCs/>
          <w:sz w:val="28"/>
          <w:szCs w:val="28"/>
        </w:rPr>
        <w:t>/2014/NĐ-CP</w:t>
      </w:r>
      <w:r w:rsidR="00EE02FD" w:rsidRPr="00EE02FD">
        <w:rPr>
          <w:rFonts w:ascii="Times New Roman" w:eastAsia="Times New Roman" w:hAnsi="Times New Roman" w:cs="Times New Roman"/>
          <w:bCs/>
          <w:iCs/>
          <w:sz w:val="28"/>
          <w:szCs w:val="28"/>
        </w:rPr>
        <w:t xml:space="preserve">). </w:t>
      </w:r>
    </w:p>
    <w:p w14:paraId="14F02C5A" w14:textId="0EDE50E4" w:rsidR="00EE02FD" w:rsidRDefault="00031B1F" w:rsidP="009E5B7D">
      <w:pPr>
        <w:spacing w:after="60" w:line="240" w:lineRule="auto"/>
        <w:ind w:firstLine="567"/>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Căn cứ</w:t>
      </w:r>
      <w:r w:rsidR="00CB7588">
        <w:rPr>
          <w:rFonts w:ascii="Times New Roman" w:eastAsia="Times New Roman" w:hAnsi="Times New Roman" w:cs="Times New Roman"/>
          <w:bCs/>
          <w:iCs/>
          <w:sz w:val="28"/>
          <w:szCs w:val="28"/>
        </w:rPr>
        <w:t xml:space="preserve"> quy định tại Nghị định 39</w:t>
      </w:r>
      <w:r w:rsidR="00CB7588" w:rsidRPr="00EE02FD">
        <w:rPr>
          <w:rFonts w:ascii="Times New Roman" w:eastAsia="Times New Roman" w:hAnsi="Times New Roman" w:cs="Times New Roman"/>
          <w:bCs/>
          <w:iCs/>
          <w:sz w:val="28"/>
          <w:szCs w:val="28"/>
        </w:rPr>
        <w:t>/2014/NĐ-CP</w:t>
      </w:r>
      <w:r w:rsidR="00CB7588">
        <w:rPr>
          <w:rFonts w:ascii="Times New Roman" w:eastAsia="Times New Roman" w:hAnsi="Times New Roman" w:cs="Times New Roman"/>
          <w:bCs/>
          <w:iCs/>
          <w:sz w:val="28"/>
          <w:szCs w:val="28"/>
        </w:rPr>
        <w:t xml:space="preserve">, hoạt động </w:t>
      </w:r>
      <w:r w:rsidR="00D32848" w:rsidRPr="00D32848">
        <w:rPr>
          <w:rFonts w:ascii="Times New Roman" w:eastAsia="Times New Roman" w:hAnsi="Times New Roman" w:cs="Times New Roman"/>
          <w:bCs/>
          <w:iCs/>
          <w:sz w:val="28"/>
          <w:szCs w:val="28"/>
        </w:rPr>
        <w:t>cho thuê tài chính</w:t>
      </w:r>
      <w:r w:rsidR="00D32848">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được Ngân hà</w:t>
      </w:r>
      <w:r w:rsidR="00CB7588">
        <w:rPr>
          <w:rFonts w:ascii="Times New Roman" w:eastAsia="Times New Roman" w:hAnsi="Times New Roman" w:cs="Times New Roman"/>
          <w:bCs/>
          <w:iCs/>
          <w:sz w:val="28"/>
          <w:szCs w:val="28"/>
        </w:rPr>
        <w:t>ng Nhà nước Việt Nam (NHNN) quy định tại</w:t>
      </w:r>
      <w:r w:rsidR="00D32848">
        <w:rPr>
          <w:rFonts w:ascii="Times New Roman" w:eastAsia="Times New Roman" w:hAnsi="Times New Roman" w:cs="Times New Roman"/>
          <w:bCs/>
          <w:iCs/>
          <w:sz w:val="28"/>
          <w:szCs w:val="28"/>
        </w:rPr>
        <w:t xml:space="preserve"> Thông tư số 30/2015/TT-NHNN ngày 25/12/2015 về việc cấp giấy phép, tổ chức và hoạt động của tổ chức tín dụng phi ngân hàng </w:t>
      </w:r>
      <w:r w:rsidR="004F6A7C">
        <w:rPr>
          <w:rFonts w:ascii="Times New Roman" w:eastAsia="Times New Roman" w:hAnsi="Times New Roman" w:cs="Times New Roman"/>
          <w:bCs/>
          <w:iCs/>
          <w:sz w:val="28"/>
          <w:szCs w:val="28"/>
        </w:rPr>
        <w:t xml:space="preserve">và </w:t>
      </w:r>
      <w:r w:rsidR="00D32848">
        <w:rPr>
          <w:rFonts w:ascii="Times New Roman" w:eastAsia="Times New Roman" w:hAnsi="Times New Roman" w:cs="Times New Roman"/>
          <w:bCs/>
          <w:iCs/>
          <w:sz w:val="28"/>
          <w:szCs w:val="28"/>
        </w:rPr>
        <w:t>các Thông tư</w:t>
      </w:r>
      <w:r w:rsidR="004F6A7C">
        <w:rPr>
          <w:rFonts w:ascii="Times New Roman" w:eastAsia="Times New Roman" w:hAnsi="Times New Roman" w:cs="Times New Roman"/>
          <w:bCs/>
          <w:iCs/>
          <w:sz w:val="28"/>
          <w:szCs w:val="28"/>
        </w:rPr>
        <w:t>:</w:t>
      </w:r>
      <w:r w:rsidR="00D32848">
        <w:rPr>
          <w:rFonts w:ascii="Times New Roman" w:eastAsia="Times New Roman" w:hAnsi="Times New Roman" w:cs="Times New Roman"/>
          <w:bCs/>
          <w:iCs/>
          <w:sz w:val="28"/>
          <w:szCs w:val="28"/>
        </w:rPr>
        <w:t xml:space="preserve"> số 15/2016/TT-NHNN ngày 30/6/2016, số 17/2018/TT-NHNN ngày 14/8/2018, số 01/2019/TT-NHNN, số 05/2023/TT-NHNN ngày 22/06/2023</w:t>
      </w:r>
      <w:r w:rsidR="004F6A7C">
        <w:rPr>
          <w:rFonts w:ascii="Times New Roman" w:eastAsia="Times New Roman" w:hAnsi="Times New Roman" w:cs="Times New Roman"/>
          <w:bCs/>
          <w:iCs/>
          <w:sz w:val="28"/>
          <w:szCs w:val="28"/>
        </w:rPr>
        <w:t xml:space="preserve"> (</w:t>
      </w:r>
      <w:r w:rsidR="00AD501A">
        <w:rPr>
          <w:rFonts w:ascii="Times New Roman" w:eastAsia="Times New Roman" w:hAnsi="Times New Roman" w:cs="Times New Roman"/>
          <w:bCs/>
          <w:iCs/>
          <w:sz w:val="28"/>
          <w:szCs w:val="28"/>
        </w:rPr>
        <w:t>s</w:t>
      </w:r>
      <w:r w:rsidR="00D851DC">
        <w:rPr>
          <w:rFonts w:ascii="Times New Roman" w:eastAsia="Times New Roman" w:hAnsi="Times New Roman" w:cs="Times New Roman"/>
          <w:bCs/>
          <w:iCs/>
          <w:sz w:val="28"/>
          <w:szCs w:val="28"/>
        </w:rPr>
        <w:t xml:space="preserve">au đây gọi là </w:t>
      </w:r>
      <w:r w:rsidR="006263B6">
        <w:rPr>
          <w:rFonts w:ascii="Times New Roman" w:eastAsia="Times New Roman" w:hAnsi="Times New Roman" w:cs="Times New Roman"/>
          <w:bCs/>
          <w:iCs/>
          <w:sz w:val="28"/>
          <w:szCs w:val="28"/>
        </w:rPr>
        <w:t>Thông tư 30/2015/TT-NHNN</w:t>
      </w:r>
      <w:r w:rsidR="00D32848">
        <w:rPr>
          <w:rFonts w:ascii="Times New Roman" w:eastAsia="Times New Roman" w:hAnsi="Times New Roman" w:cs="Times New Roman"/>
          <w:bCs/>
          <w:iCs/>
          <w:sz w:val="28"/>
          <w:szCs w:val="28"/>
        </w:rPr>
        <w:t>).</w:t>
      </w:r>
    </w:p>
    <w:p w14:paraId="77506F9A" w14:textId="690026CC" w:rsidR="009F153E" w:rsidRDefault="00766440" w:rsidP="009E5B7D">
      <w:pPr>
        <w:spacing w:after="60" w:line="240" w:lineRule="auto"/>
        <w:ind w:firstLine="567"/>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AD501A">
        <w:rPr>
          <w:rFonts w:ascii="Times New Roman" w:eastAsia="Times New Roman" w:hAnsi="Times New Roman" w:cs="Times New Roman"/>
          <w:bCs/>
          <w:iCs/>
          <w:sz w:val="28"/>
          <w:szCs w:val="28"/>
        </w:rPr>
        <w:t>Luật C</w:t>
      </w:r>
      <w:r w:rsidR="00D32848">
        <w:rPr>
          <w:rFonts w:ascii="Times New Roman" w:eastAsia="Times New Roman" w:hAnsi="Times New Roman" w:cs="Times New Roman"/>
          <w:bCs/>
          <w:iCs/>
          <w:sz w:val="28"/>
          <w:szCs w:val="28"/>
        </w:rPr>
        <w:t xml:space="preserve">ác TCTD năm 2024 đã </w:t>
      </w:r>
      <w:r w:rsidR="00AD501A">
        <w:rPr>
          <w:rFonts w:ascii="Times New Roman" w:eastAsia="Times New Roman" w:hAnsi="Times New Roman" w:cs="Times New Roman"/>
          <w:bCs/>
          <w:iCs/>
          <w:sz w:val="28"/>
          <w:szCs w:val="28"/>
        </w:rPr>
        <w:t xml:space="preserve">được </w:t>
      </w:r>
      <w:r w:rsidR="00D32848">
        <w:rPr>
          <w:rFonts w:ascii="Times New Roman" w:eastAsia="Times New Roman" w:hAnsi="Times New Roman" w:cs="Times New Roman"/>
          <w:bCs/>
          <w:iCs/>
          <w:sz w:val="28"/>
          <w:szCs w:val="28"/>
        </w:rPr>
        <w:t xml:space="preserve">ban hành, có hiệu lực từ </w:t>
      </w:r>
      <w:r w:rsidR="00AD501A">
        <w:rPr>
          <w:rFonts w:ascii="Times New Roman" w:eastAsia="Times New Roman" w:hAnsi="Times New Roman" w:cs="Times New Roman"/>
          <w:bCs/>
          <w:iCs/>
          <w:sz w:val="28"/>
          <w:szCs w:val="28"/>
        </w:rPr>
        <w:t xml:space="preserve">ngày </w:t>
      </w:r>
      <w:r w:rsidR="00D32848">
        <w:rPr>
          <w:rFonts w:ascii="Times New Roman" w:eastAsia="Times New Roman" w:hAnsi="Times New Roman" w:cs="Times New Roman"/>
          <w:bCs/>
          <w:iCs/>
          <w:sz w:val="28"/>
          <w:szCs w:val="28"/>
        </w:rPr>
        <w:t>01/7/2024</w:t>
      </w:r>
      <w:r w:rsidR="00AD501A">
        <w:rPr>
          <w:rFonts w:ascii="Times New Roman" w:eastAsia="Times New Roman" w:hAnsi="Times New Roman" w:cs="Times New Roman"/>
          <w:bCs/>
          <w:iCs/>
          <w:sz w:val="28"/>
          <w:szCs w:val="28"/>
        </w:rPr>
        <w:t>, không quy định giao Chính phủ ban hành Nghị định hướng dẫn hoạt động của TCTD phi ngân hàng, mà giao Thống đốc NHNN quy định (</w:t>
      </w:r>
      <w:r w:rsidR="00AD501A" w:rsidRPr="00FE6F8D">
        <w:rPr>
          <w:rFonts w:ascii="Times New Roman" w:hAnsi="Times New Roman" w:cs="Times New Roman"/>
          <w:sz w:val="28"/>
          <w:szCs w:val="28"/>
        </w:rPr>
        <w:t>Khoản 2 Điều 9</w:t>
      </w:r>
      <w:r w:rsidR="00AD501A">
        <w:rPr>
          <w:rFonts w:ascii="Times New Roman" w:hAnsi="Times New Roman" w:cs="Times New Roman"/>
          <w:sz w:val="28"/>
          <w:szCs w:val="28"/>
        </w:rPr>
        <w:t>9</w:t>
      </w:r>
      <w:r w:rsidR="00AD501A" w:rsidRPr="00FE6F8D">
        <w:rPr>
          <w:rFonts w:ascii="Times New Roman" w:hAnsi="Times New Roman" w:cs="Times New Roman"/>
          <w:sz w:val="28"/>
          <w:szCs w:val="28"/>
        </w:rPr>
        <w:t xml:space="preserve"> Luật các TCTD </w:t>
      </w:r>
      <w:r w:rsidR="00AD501A">
        <w:rPr>
          <w:rFonts w:ascii="Times New Roman" w:hAnsi="Times New Roman" w:cs="Times New Roman"/>
          <w:sz w:val="28"/>
          <w:szCs w:val="28"/>
        </w:rPr>
        <w:t xml:space="preserve">năm 2024). Do vậy, </w:t>
      </w:r>
      <w:r w:rsidR="009F153E">
        <w:rPr>
          <w:rFonts w:ascii="Times New Roman" w:hAnsi="Times New Roman" w:cs="Times New Roman"/>
          <w:sz w:val="28"/>
          <w:szCs w:val="28"/>
        </w:rPr>
        <w:t xml:space="preserve">NHNN sẽ </w:t>
      </w:r>
      <w:r w:rsidR="009F153E">
        <w:rPr>
          <w:rFonts w:ascii="Times New Roman" w:eastAsia="Times New Roman" w:hAnsi="Times New Roman" w:cs="Times New Roman"/>
          <w:bCs/>
          <w:iCs/>
          <w:sz w:val="28"/>
          <w:szCs w:val="28"/>
        </w:rPr>
        <w:t>ban hành Thông tư quy định về hoạt động cho thuê tài chính của TCTD phi ngân hàng</w:t>
      </w:r>
      <w:r w:rsidR="009F153E">
        <w:rPr>
          <w:rFonts w:ascii="Times New Roman" w:hAnsi="Times New Roman" w:cs="Times New Roman"/>
          <w:sz w:val="28"/>
          <w:szCs w:val="28"/>
        </w:rPr>
        <w:t xml:space="preserve"> đồng thời báo cáo Chính phủ để bãi bỏ</w:t>
      </w:r>
      <w:r w:rsidR="009F153E" w:rsidRPr="009F153E">
        <w:rPr>
          <w:rFonts w:ascii="Times New Roman" w:eastAsia="Times New Roman" w:hAnsi="Times New Roman" w:cs="Times New Roman"/>
          <w:bCs/>
          <w:iCs/>
          <w:sz w:val="28"/>
          <w:szCs w:val="28"/>
        </w:rPr>
        <w:t xml:space="preserve"> </w:t>
      </w:r>
      <w:r w:rsidR="009F153E">
        <w:rPr>
          <w:rFonts w:ascii="Times New Roman" w:eastAsia="Times New Roman" w:hAnsi="Times New Roman" w:cs="Times New Roman"/>
          <w:bCs/>
          <w:iCs/>
          <w:sz w:val="28"/>
          <w:szCs w:val="28"/>
        </w:rPr>
        <w:t>Nghị định 39</w:t>
      </w:r>
      <w:r w:rsidR="009F153E" w:rsidRPr="00EE02FD">
        <w:rPr>
          <w:rFonts w:ascii="Times New Roman" w:eastAsia="Times New Roman" w:hAnsi="Times New Roman" w:cs="Times New Roman"/>
          <w:bCs/>
          <w:iCs/>
          <w:sz w:val="28"/>
          <w:szCs w:val="28"/>
        </w:rPr>
        <w:t>/2014/NĐ-CP</w:t>
      </w:r>
      <w:r w:rsidR="009F153E">
        <w:rPr>
          <w:rFonts w:ascii="Times New Roman" w:hAnsi="Times New Roman" w:cs="Times New Roman"/>
          <w:sz w:val="28"/>
          <w:szCs w:val="28"/>
        </w:rPr>
        <w:t xml:space="preserve"> </w:t>
      </w:r>
      <w:r w:rsidR="00031B1F">
        <w:rPr>
          <w:rFonts w:ascii="Times New Roman" w:hAnsi="Times New Roman" w:cs="Times New Roman"/>
          <w:sz w:val="28"/>
          <w:szCs w:val="28"/>
        </w:rPr>
        <w:t xml:space="preserve">khi </w:t>
      </w:r>
      <w:r w:rsidR="00031B1F">
        <w:rPr>
          <w:rFonts w:ascii="Times New Roman" w:eastAsia="Times New Roman" w:hAnsi="Times New Roman" w:cs="Times New Roman"/>
          <w:bCs/>
          <w:iCs/>
          <w:sz w:val="28"/>
          <w:szCs w:val="28"/>
        </w:rPr>
        <w:t>Luật Các TCTD năm 2024 có hiệu lực</w:t>
      </w:r>
      <w:r w:rsidR="009F153E">
        <w:rPr>
          <w:rFonts w:ascii="Times New Roman" w:eastAsia="Times New Roman" w:hAnsi="Times New Roman" w:cs="Times New Roman"/>
          <w:bCs/>
          <w:iCs/>
          <w:sz w:val="28"/>
          <w:szCs w:val="28"/>
        </w:rPr>
        <w:t xml:space="preserve"> đ</w:t>
      </w:r>
      <w:r w:rsidR="00AD501A">
        <w:rPr>
          <w:rFonts w:ascii="Times New Roman" w:hAnsi="Times New Roman" w:cs="Times New Roman"/>
          <w:sz w:val="28"/>
          <w:szCs w:val="28"/>
        </w:rPr>
        <w:t xml:space="preserve">ể phù hợp với quy định tại </w:t>
      </w:r>
      <w:r w:rsidR="00AD501A">
        <w:rPr>
          <w:rFonts w:ascii="Times New Roman" w:eastAsia="Times New Roman" w:hAnsi="Times New Roman" w:cs="Times New Roman"/>
          <w:bCs/>
          <w:iCs/>
          <w:sz w:val="28"/>
          <w:szCs w:val="28"/>
        </w:rPr>
        <w:t>Luật Các TCTD năm 2024</w:t>
      </w:r>
      <w:r w:rsidR="009F153E">
        <w:rPr>
          <w:rFonts w:ascii="Times New Roman" w:eastAsia="Times New Roman" w:hAnsi="Times New Roman" w:cs="Times New Roman"/>
          <w:bCs/>
          <w:iCs/>
          <w:sz w:val="28"/>
          <w:szCs w:val="28"/>
        </w:rPr>
        <w:t xml:space="preserve"> và thống nhất giữa các văn bản quy phạm pháp luật.</w:t>
      </w:r>
    </w:p>
    <w:p w14:paraId="554252FF" w14:textId="74B3D313" w:rsidR="00E1715C" w:rsidRDefault="00E1715C" w:rsidP="009E5B7D">
      <w:pPr>
        <w:spacing w:after="60" w:line="240" w:lineRule="auto"/>
        <w:ind w:firstLine="567"/>
        <w:jc w:val="both"/>
        <w:rPr>
          <w:rFonts w:ascii="Times New Roman" w:eastAsia="Times New Roman" w:hAnsi="Times New Roman" w:cs="Times New Roman"/>
          <w:bCs/>
          <w:iCs/>
          <w:sz w:val="28"/>
          <w:szCs w:val="28"/>
        </w:rPr>
      </w:pPr>
      <w:r w:rsidRPr="00E1715C">
        <w:rPr>
          <w:rFonts w:ascii="Times New Roman" w:eastAsia="Times New Roman" w:hAnsi="Times New Roman" w:cs="Times New Roman"/>
          <w:b/>
          <w:iCs/>
          <w:sz w:val="28"/>
          <w:szCs w:val="28"/>
        </w:rPr>
        <w:t>2.2.</w:t>
      </w:r>
      <w:r>
        <w:rPr>
          <w:rFonts w:ascii="Times New Roman" w:eastAsia="Times New Roman" w:hAnsi="Times New Roman" w:cs="Times New Roman"/>
          <w:bCs/>
          <w:iCs/>
          <w:sz w:val="28"/>
          <w:szCs w:val="28"/>
        </w:rPr>
        <w:t xml:space="preserve"> Thực tiễn hoạt động cho thuê tài chính:</w:t>
      </w:r>
    </w:p>
    <w:p w14:paraId="08D391ED" w14:textId="77777777" w:rsidR="0068721D" w:rsidRDefault="0068721D" w:rsidP="009E5B7D">
      <w:pPr>
        <w:spacing w:after="60" w:line="240" w:lineRule="auto"/>
        <w:ind w:firstLine="567"/>
        <w:jc w:val="both"/>
        <w:rPr>
          <w:rFonts w:ascii="Times New Roman" w:eastAsia="Times New Roman" w:hAnsi="Times New Roman" w:cs="Times New Roman"/>
          <w:bCs/>
          <w:iCs/>
          <w:sz w:val="28"/>
          <w:szCs w:val="28"/>
          <w:lang w:val="pt-BR"/>
        </w:rPr>
      </w:pPr>
    </w:p>
    <w:p w14:paraId="3FF1C97F" w14:textId="77777777" w:rsidR="0068721D" w:rsidRDefault="0068721D"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Báo cáo của các TCTD phi ngân hàng về hoạt động cho thuê tài chính:</w:t>
      </w:r>
    </w:p>
    <w:p w14:paraId="2529FDA8" w14:textId="77777777" w:rsidR="00D03B9D" w:rsidRPr="00D03B9D" w:rsidRDefault="0068721D" w:rsidP="00D03B9D">
      <w:pPr>
        <w:spacing w:after="6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sidR="00D03B9D" w:rsidRPr="00D03B9D">
        <w:rPr>
          <w:rFonts w:ascii="Times New Roman" w:hAnsi="Times New Roman" w:cs="Times New Roman"/>
          <w:bCs/>
          <w:sz w:val="28"/>
          <w:szCs w:val="28"/>
        </w:rPr>
        <w:t>Dư nợ cho thuê tài chính tại các công ty cho thuê tài chính</w:t>
      </w:r>
      <w:r w:rsidR="00D03B9D" w:rsidRPr="00D03B9D">
        <w:rPr>
          <w:rFonts w:ascii="Times New Roman" w:hAnsi="Times New Roman" w:cs="Times New Roman"/>
          <w:bCs/>
          <w:sz w:val="28"/>
          <w:szCs w:val="28"/>
          <w:vertAlign w:val="superscript"/>
        </w:rPr>
        <w:footnoteReference w:id="1"/>
      </w:r>
      <w:r w:rsidR="00D03B9D" w:rsidRPr="00D03B9D">
        <w:rPr>
          <w:rFonts w:ascii="Times New Roman" w:hAnsi="Times New Roman" w:cs="Times New Roman"/>
          <w:bCs/>
          <w:sz w:val="28"/>
          <w:szCs w:val="28"/>
        </w:rPr>
        <w:t xml:space="preserve"> đến 30/1/2024 là 46.437,40 tỷ đồng. Trong đó: (i) Dư nợ gốc CTTC là 43.933,63 tỷ đồng; (ii) Lãi phải thu là 2.503,77 tỷ đồng.</w:t>
      </w:r>
    </w:p>
    <w:p w14:paraId="091130B8" w14:textId="56F4D87E" w:rsidR="0068721D" w:rsidRPr="000F1C86" w:rsidRDefault="0068721D" w:rsidP="0068721D">
      <w:pPr>
        <w:spacing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Nợ xấu là 2.582,49 tỷ đồng.</w:t>
      </w:r>
    </w:p>
    <w:p w14:paraId="11FBD49F" w14:textId="55A991AD" w:rsidR="00F673B7" w:rsidRDefault="00DF3D5C"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w:t>
      </w:r>
      <w:r w:rsidR="00F673B7">
        <w:rPr>
          <w:rFonts w:ascii="Times New Roman" w:eastAsia="Times New Roman" w:hAnsi="Times New Roman" w:cs="Times New Roman"/>
          <w:bCs/>
          <w:iCs/>
          <w:sz w:val="28"/>
          <w:szCs w:val="28"/>
          <w:lang w:val="pt-BR"/>
        </w:rPr>
        <w:t>C</w:t>
      </w:r>
      <w:r w:rsidR="00684D90">
        <w:rPr>
          <w:rFonts w:ascii="Times New Roman" w:eastAsia="Times New Roman" w:hAnsi="Times New Roman" w:cs="Times New Roman"/>
          <w:bCs/>
          <w:iCs/>
          <w:sz w:val="28"/>
          <w:szCs w:val="28"/>
          <w:lang w:val="pt-BR"/>
        </w:rPr>
        <w:t>ác TCTD phi ngân hàng</w:t>
      </w:r>
      <w:r w:rsidR="00684D90" w:rsidRPr="00684D90">
        <w:rPr>
          <w:rFonts w:ascii="Times New Roman" w:eastAsia="Times New Roman" w:hAnsi="Times New Roman" w:cs="Times New Roman"/>
          <w:bCs/>
          <w:iCs/>
          <w:sz w:val="28"/>
          <w:szCs w:val="28"/>
          <w:lang w:val="pt-BR"/>
        </w:rPr>
        <w:t xml:space="preserve"> báo cáo có phát sinh một số khó khăn</w:t>
      </w:r>
      <w:r w:rsidR="00F673B7">
        <w:rPr>
          <w:rFonts w:ascii="Times New Roman" w:eastAsia="Times New Roman" w:hAnsi="Times New Roman" w:cs="Times New Roman"/>
          <w:bCs/>
          <w:iCs/>
          <w:sz w:val="28"/>
          <w:szCs w:val="28"/>
          <w:lang w:val="pt-BR"/>
        </w:rPr>
        <w:t>,</w:t>
      </w:r>
      <w:r w:rsidR="00684D90" w:rsidRPr="00684D90">
        <w:rPr>
          <w:rFonts w:ascii="Times New Roman" w:eastAsia="Times New Roman" w:hAnsi="Times New Roman" w:cs="Times New Roman"/>
          <w:bCs/>
          <w:iCs/>
          <w:sz w:val="28"/>
          <w:szCs w:val="28"/>
          <w:lang w:val="pt-BR"/>
        </w:rPr>
        <w:t xml:space="preserve"> vướng mắc</w:t>
      </w:r>
      <w:r w:rsidR="00F673B7" w:rsidRPr="00F673B7">
        <w:rPr>
          <w:rFonts w:ascii="Times New Roman" w:eastAsia="Times New Roman" w:hAnsi="Times New Roman" w:cs="Times New Roman"/>
          <w:bCs/>
          <w:iCs/>
          <w:sz w:val="28"/>
          <w:szCs w:val="28"/>
          <w:lang w:val="pt-BR"/>
        </w:rPr>
        <w:t xml:space="preserve"> </w:t>
      </w:r>
      <w:r w:rsidR="00F673B7">
        <w:rPr>
          <w:rFonts w:ascii="Times New Roman" w:eastAsia="Times New Roman" w:hAnsi="Times New Roman" w:cs="Times New Roman"/>
          <w:bCs/>
          <w:iCs/>
          <w:sz w:val="28"/>
          <w:szCs w:val="28"/>
          <w:lang w:val="pt-BR"/>
        </w:rPr>
        <w:t>t</w:t>
      </w:r>
      <w:r w:rsidR="00F673B7" w:rsidRPr="00684D90">
        <w:rPr>
          <w:rFonts w:ascii="Times New Roman" w:eastAsia="Times New Roman" w:hAnsi="Times New Roman" w:cs="Times New Roman"/>
          <w:bCs/>
          <w:iCs/>
          <w:sz w:val="28"/>
          <w:szCs w:val="28"/>
          <w:lang w:val="pt-BR"/>
        </w:rPr>
        <w:t xml:space="preserve">rong quá trình thực hiện </w:t>
      </w:r>
      <w:r w:rsidR="00F673B7">
        <w:rPr>
          <w:rFonts w:ascii="Times New Roman" w:eastAsia="Times New Roman" w:hAnsi="Times New Roman" w:cs="Times New Roman"/>
          <w:bCs/>
          <w:iCs/>
          <w:sz w:val="28"/>
          <w:szCs w:val="28"/>
          <w:lang w:val="pt-BR"/>
        </w:rPr>
        <w:t xml:space="preserve">hoạt động cho thuê tài chính, cụ thể: </w:t>
      </w:r>
      <w:r w:rsidR="00684D90" w:rsidRPr="00684D90">
        <w:rPr>
          <w:rFonts w:ascii="Times New Roman" w:eastAsia="Times New Roman" w:hAnsi="Times New Roman" w:cs="Times New Roman"/>
          <w:bCs/>
          <w:iCs/>
          <w:sz w:val="28"/>
          <w:szCs w:val="28"/>
          <w:lang w:val="pt-BR"/>
        </w:rPr>
        <w:t xml:space="preserve"> </w:t>
      </w:r>
    </w:p>
    <w:p w14:paraId="65468E49" w14:textId="379EE0D3" w:rsidR="00F673B7" w:rsidRDefault="00F673B7"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Đề nghị bổ sung thêm các loại tài sản được cho thuê tài chính như: </w:t>
      </w:r>
      <w:r w:rsidRPr="009672C0">
        <w:rPr>
          <w:rFonts w:ascii="Times New Roman" w:hAnsi="Times New Roman" w:cs="Times New Roman"/>
          <w:bCs/>
          <w:sz w:val="28"/>
          <w:szCs w:val="28"/>
        </w:rPr>
        <w:t>các phương tiện vận tải đường sông, các thiết bị bay phục vụ mục đích sản xuất kinh doanh không phải vận tải</w:t>
      </w:r>
      <w:r>
        <w:rPr>
          <w:rFonts w:ascii="Times New Roman" w:hAnsi="Times New Roman" w:cs="Times New Roman"/>
          <w:bCs/>
          <w:sz w:val="28"/>
          <w:szCs w:val="28"/>
        </w:rPr>
        <w:t>, tàu thuyền, máy bay.</w:t>
      </w:r>
    </w:p>
    <w:p w14:paraId="6CA83CBA" w14:textId="685A5223" w:rsidR="00F673B7" w:rsidRDefault="00F673B7" w:rsidP="00F673B7">
      <w:pPr>
        <w:spacing w:after="60" w:line="240" w:lineRule="auto"/>
        <w:ind w:firstLine="567"/>
        <w:jc w:val="both"/>
        <w:rPr>
          <w:rFonts w:ascii="Times New Roman" w:hAnsi="Times New Roman" w:cs="Times New Roman"/>
          <w:bCs/>
          <w:sz w:val="28"/>
          <w:szCs w:val="28"/>
        </w:rPr>
      </w:pPr>
      <w:r>
        <w:rPr>
          <w:rFonts w:ascii="Times New Roman" w:hAnsi="Times New Roman" w:cs="Times New Roman"/>
          <w:b/>
          <w:i/>
          <w:iCs/>
          <w:sz w:val="28"/>
          <w:szCs w:val="28"/>
        </w:rPr>
        <w:t>+</w:t>
      </w:r>
      <w:r>
        <w:rPr>
          <w:rFonts w:ascii="Times New Roman" w:hAnsi="Times New Roman" w:cs="Times New Roman"/>
          <w:bCs/>
          <w:sz w:val="28"/>
          <w:szCs w:val="28"/>
        </w:rPr>
        <w:t xml:space="preserve"> H</w:t>
      </w:r>
      <w:r w:rsidRPr="003D6889">
        <w:rPr>
          <w:rFonts w:ascii="Times New Roman" w:hAnsi="Times New Roman" w:cs="Times New Roman"/>
          <w:bCs/>
          <w:sz w:val="28"/>
          <w:szCs w:val="28"/>
        </w:rPr>
        <w:t xml:space="preserve">ướng dẫn cụ thể </w:t>
      </w:r>
      <w:r>
        <w:rPr>
          <w:rFonts w:ascii="Times New Roman" w:hAnsi="Times New Roman" w:cs="Times New Roman"/>
          <w:bCs/>
          <w:sz w:val="28"/>
          <w:szCs w:val="28"/>
        </w:rPr>
        <w:t>về</w:t>
      </w:r>
      <w:r w:rsidRPr="003D6889">
        <w:rPr>
          <w:rFonts w:ascii="Times New Roman" w:hAnsi="Times New Roman" w:cs="Times New Roman"/>
          <w:bCs/>
          <w:sz w:val="28"/>
          <w:szCs w:val="28"/>
        </w:rPr>
        <w:t xml:space="preserve"> </w:t>
      </w:r>
      <w:bookmarkStart w:id="0" w:name="_Hlk160110022"/>
      <w:r w:rsidRPr="003D6889">
        <w:rPr>
          <w:rFonts w:ascii="Times New Roman" w:hAnsi="Times New Roman" w:cs="Times New Roman"/>
          <w:bCs/>
          <w:sz w:val="28"/>
          <w:szCs w:val="28"/>
        </w:rPr>
        <w:t>khoản cấp tín dụng có mức giá trị nhỏ</w:t>
      </w:r>
      <w:bookmarkEnd w:id="0"/>
      <w:r>
        <w:rPr>
          <w:rFonts w:ascii="Times New Roman" w:hAnsi="Times New Roman" w:cs="Times New Roman"/>
          <w:bCs/>
          <w:sz w:val="28"/>
          <w:szCs w:val="28"/>
        </w:rPr>
        <w:t>.</w:t>
      </w:r>
      <w:r w:rsidRPr="003D6889">
        <w:rPr>
          <w:rFonts w:ascii="Times New Roman" w:hAnsi="Times New Roman" w:cs="Times New Roman"/>
          <w:bCs/>
          <w:sz w:val="28"/>
          <w:szCs w:val="28"/>
        </w:rPr>
        <w:t xml:space="preserve"> </w:t>
      </w:r>
      <w:r>
        <w:rPr>
          <w:rFonts w:ascii="Times New Roman" w:hAnsi="Times New Roman" w:cs="Times New Roman"/>
          <w:bCs/>
          <w:sz w:val="28"/>
          <w:szCs w:val="28"/>
        </w:rPr>
        <w:t>TCTD phi ngân hàng đ</w:t>
      </w:r>
      <w:r w:rsidRPr="003D6889">
        <w:rPr>
          <w:rFonts w:ascii="Times New Roman" w:hAnsi="Times New Roman" w:cs="Times New Roman"/>
          <w:bCs/>
          <w:sz w:val="28"/>
          <w:szCs w:val="28"/>
        </w:rPr>
        <w:t xml:space="preserve">ề xuất khoản khoản cấp tín dụng có mức giá trị nhỏ </w:t>
      </w:r>
      <w:r>
        <w:rPr>
          <w:rFonts w:ascii="Times New Roman" w:hAnsi="Times New Roman" w:cs="Times New Roman"/>
          <w:bCs/>
          <w:sz w:val="28"/>
          <w:szCs w:val="28"/>
        </w:rPr>
        <w:t>là</w:t>
      </w:r>
      <w:r w:rsidRPr="003D6889">
        <w:rPr>
          <w:rFonts w:ascii="Times New Roman" w:hAnsi="Times New Roman" w:cs="Times New Roman"/>
          <w:bCs/>
          <w:sz w:val="28"/>
          <w:szCs w:val="28"/>
        </w:rPr>
        <w:t xml:space="preserve"> dưới 2 tỷ đồng.</w:t>
      </w:r>
    </w:p>
    <w:p w14:paraId="4C09F64B" w14:textId="77777777" w:rsidR="000D6EA6" w:rsidRDefault="000D6EA6" w:rsidP="00F673B7">
      <w:pPr>
        <w:spacing w:after="6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Quy định giải thích từ ngữ về </w:t>
      </w:r>
      <w:r w:rsidR="00F673B7" w:rsidRPr="000D6EA6">
        <w:rPr>
          <w:rFonts w:ascii="Times New Roman" w:hAnsi="Times New Roman" w:cs="Times New Roman"/>
          <w:iCs/>
          <w:sz w:val="28"/>
          <w:szCs w:val="28"/>
        </w:rPr>
        <w:t>bên thuê tài chính</w:t>
      </w:r>
      <w:r w:rsidR="00F673B7">
        <w:rPr>
          <w:rFonts w:ascii="Times New Roman" w:hAnsi="Times New Roman" w:cs="Times New Roman"/>
          <w:b/>
          <w:i/>
          <w:iCs/>
          <w:sz w:val="28"/>
          <w:szCs w:val="28"/>
        </w:rPr>
        <w:t xml:space="preserve"> </w:t>
      </w:r>
      <w:r w:rsidR="00F673B7">
        <w:rPr>
          <w:rFonts w:ascii="Times New Roman" w:hAnsi="Times New Roman" w:cs="Times New Roman"/>
          <w:bCs/>
          <w:sz w:val="28"/>
          <w:szCs w:val="28"/>
        </w:rPr>
        <w:t xml:space="preserve">đề nghị bỏ </w:t>
      </w:r>
      <w:r>
        <w:rPr>
          <w:rFonts w:ascii="Times New Roman" w:hAnsi="Times New Roman" w:cs="Times New Roman"/>
          <w:bCs/>
          <w:sz w:val="28"/>
          <w:szCs w:val="28"/>
        </w:rPr>
        <w:t>“</w:t>
      </w:r>
      <w:r w:rsidR="00F673B7" w:rsidRPr="008532D8">
        <w:rPr>
          <w:rFonts w:ascii="Times New Roman" w:hAnsi="Times New Roman" w:cs="Times New Roman"/>
          <w:b/>
          <w:i/>
          <w:iCs/>
          <w:sz w:val="28"/>
          <w:szCs w:val="28"/>
        </w:rPr>
        <w:t>trực tiếp</w:t>
      </w:r>
      <w:r>
        <w:rPr>
          <w:rFonts w:ascii="Times New Roman" w:hAnsi="Times New Roman" w:cs="Times New Roman"/>
          <w:b/>
          <w:i/>
          <w:iCs/>
          <w:sz w:val="28"/>
          <w:szCs w:val="28"/>
        </w:rPr>
        <w:t>”</w:t>
      </w:r>
      <w:r w:rsidR="00F673B7">
        <w:rPr>
          <w:rFonts w:ascii="Times New Roman" w:hAnsi="Times New Roman" w:cs="Times New Roman"/>
          <w:bCs/>
          <w:sz w:val="28"/>
          <w:szCs w:val="28"/>
        </w:rPr>
        <w:t xml:space="preserve"> sử dụng tài sản thuê cho mục đích hoạt động của mình, do sẽ giới hạn đối tượng khách hàng được phép cho thuê tài chính</w:t>
      </w:r>
      <w:r>
        <w:rPr>
          <w:rFonts w:ascii="Times New Roman" w:hAnsi="Times New Roman" w:cs="Times New Roman"/>
          <w:bCs/>
          <w:sz w:val="28"/>
          <w:szCs w:val="28"/>
        </w:rPr>
        <w:t>.</w:t>
      </w:r>
    </w:p>
    <w:p w14:paraId="73A65F42" w14:textId="01FAFC62" w:rsidR="00F673B7" w:rsidRPr="00A90C82" w:rsidRDefault="000D6EA6" w:rsidP="000D6EA6">
      <w:pPr>
        <w:spacing w:after="60" w:line="240" w:lineRule="auto"/>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F673B7">
        <w:rPr>
          <w:rFonts w:ascii="Times New Roman" w:hAnsi="Times New Roman" w:cs="Times New Roman"/>
          <w:sz w:val="28"/>
          <w:szCs w:val="28"/>
        </w:rPr>
        <w:t xml:space="preserve">Đề nghị </w:t>
      </w:r>
      <w:bookmarkStart w:id="1" w:name="_Hlk160111987"/>
      <w:r>
        <w:rPr>
          <w:rFonts w:ascii="Times New Roman" w:hAnsi="Times New Roman" w:cs="Times New Roman"/>
          <w:sz w:val="28"/>
          <w:szCs w:val="28"/>
        </w:rPr>
        <w:t>điều chỉnh</w:t>
      </w:r>
      <w:r w:rsidR="00F673B7">
        <w:rPr>
          <w:rFonts w:ascii="Times New Roman" w:hAnsi="Times New Roman" w:cs="Times New Roman"/>
          <w:sz w:val="28"/>
          <w:szCs w:val="28"/>
        </w:rPr>
        <w:t xml:space="preserve"> </w:t>
      </w:r>
      <w:bookmarkEnd w:id="1"/>
      <w:r w:rsidR="00F673B7">
        <w:rPr>
          <w:rFonts w:ascii="Times New Roman" w:hAnsi="Times New Roman" w:cs="Times New Roman"/>
          <w:sz w:val="28"/>
          <w:szCs w:val="28"/>
        </w:rPr>
        <w:t xml:space="preserve">quy </w:t>
      </w:r>
      <w:r w:rsidR="00F673B7" w:rsidRPr="00A90C82">
        <w:rPr>
          <w:rFonts w:ascii="Times New Roman" w:hAnsi="Times New Roman" w:cs="Times New Roman"/>
          <w:sz w:val="28"/>
          <w:szCs w:val="28"/>
        </w:rPr>
        <w:t xml:space="preserve">định về dư nợ cho thuê tài chính </w:t>
      </w:r>
      <w:r>
        <w:rPr>
          <w:rFonts w:ascii="Times New Roman" w:hAnsi="Times New Roman" w:cs="Times New Roman"/>
          <w:sz w:val="28"/>
          <w:szCs w:val="28"/>
        </w:rPr>
        <w:t xml:space="preserve">tại Công ty cho thuê tài chính (CTTC) </w:t>
      </w:r>
      <w:r w:rsidR="00F673B7" w:rsidRPr="00A90C82">
        <w:rPr>
          <w:rFonts w:ascii="Times New Roman" w:hAnsi="Times New Roman" w:cs="Times New Roman"/>
          <w:sz w:val="28"/>
          <w:szCs w:val="28"/>
        </w:rPr>
        <w:t>phải chiếm tối thiểu 70% tổng dư nợ cấp tín dụng</w:t>
      </w:r>
      <w:r w:rsidR="00F673B7">
        <w:rPr>
          <w:rFonts w:ascii="Times New Roman" w:hAnsi="Times New Roman" w:cs="Times New Roman"/>
          <w:i/>
          <w:iCs/>
          <w:sz w:val="28"/>
          <w:szCs w:val="28"/>
        </w:rPr>
        <w:t xml:space="preserve"> </w:t>
      </w:r>
      <w:r>
        <w:rPr>
          <w:rFonts w:ascii="Times New Roman" w:hAnsi="Times New Roman" w:cs="Times New Roman"/>
          <w:sz w:val="28"/>
          <w:szCs w:val="28"/>
        </w:rPr>
        <w:t>xuống mức</w:t>
      </w:r>
      <w:r w:rsidR="00F673B7">
        <w:rPr>
          <w:rFonts w:ascii="Times New Roman" w:hAnsi="Times New Roman" w:cs="Times New Roman"/>
          <w:sz w:val="28"/>
          <w:szCs w:val="28"/>
        </w:rPr>
        <w:t xml:space="preserve"> tối thiểu 50% tổng dư nợ cấp tín dụ</w:t>
      </w:r>
      <w:r>
        <w:rPr>
          <w:rFonts w:ascii="Times New Roman" w:hAnsi="Times New Roman" w:cs="Times New Roman"/>
          <w:sz w:val="28"/>
          <w:szCs w:val="28"/>
        </w:rPr>
        <w:t>ng.</w:t>
      </w:r>
    </w:p>
    <w:p w14:paraId="5B679CCD" w14:textId="17236A05" w:rsidR="00F673B7" w:rsidRDefault="000D6EA6" w:rsidP="00F673B7">
      <w:pPr>
        <w:spacing w:after="6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Đ</w:t>
      </w:r>
      <w:r w:rsidR="00F673B7">
        <w:rPr>
          <w:rFonts w:ascii="Times New Roman" w:hAnsi="Times New Roman" w:cs="Times New Roman"/>
          <w:bCs/>
          <w:sz w:val="28"/>
          <w:szCs w:val="28"/>
        </w:rPr>
        <w:t xml:space="preserve">ề nghị không quy định bắt buộc công ty CTTC phải đánh giá năng lực tài chính, uy tín của bên cung ứng hoạt động hợp pháp do: (i) </w:t>
      </w:r>
      <w:r>
        <w:rPr>
          <w:rFonts w:ascii="Times New Roman" w:hAnsi="Times New Roman" w:cs="Times New Roman"/>
          <w:bCs/>
          <w:sz w:val="28"/>
          <w:szCs w:val="28"/>
        </w:rPr>
        <w:t>C</w:t>
      </w:r>
      <w:r w:rsidR="00F673B7" w:rsidRPr="000D30FE">
        <w:rPr>
          <w:rFonts w:ascii="Times New Roman" w:hAnsi="Times New Roman" w:cs="Times New Roman"/>
          <w:bCs/>
          <w:sz w:val="28"/>
          <w:szCs w:val="28"/>
        </w:rPr>
        <w:t>ông ty CTTC chỉ là bên mua hàng theo đề nghị của bên thuê</w:t>
      </w:r>
      <w:r w:rsidR="00F673B7">
        <w:rPr>
          <w:rFonts w:ascii="Times New Roman" w:hAnsi="Times New Roman" w:cs="Times New Roman"/>
          <w:bCs/>
          <w:sz w:val="28"/>
          <w:szCs w:val="28"/>
        </w:rPr>
        <w:t xml:space="preserve"> nên</w:t>
      </w:r>
      <w:r w:rsidR="00F673B7" w:rsidRPr="000D30FE">
        <w:rPr>
          <w:rFonts w:ascii="Times New Roman" w:hAnsi="Times New Roman" w:cs="Times New Roman"/>
          <w:bCs/>
          <w:sz w:val="28"/>
          <w:szCs w:val="28"/>
        </w:rPr>
        <w:t xml:space="preserve"> không thể yêu cầu bên cung ứng cung cấp báo cáo tài chính và các hồ sơ khác để đánh giá năng lực tài chính của bên cung ứng</w:t>
      </w:r>
      <w:r w:rsidR="00F673B7">
        <w:rPr>
          <w:rFonts w:ascii="Times New Roman" w:hAnsi="Times New Roman" w:cs="Times New Roman"/>
          <w:bCs/>
          <w:sz w:val="28"/>
          <w:szCs w:val="28"/>
        </w:rPr>
        <w:t xml:space="preserve">; (ii) </w:t>
      </w:r>
      <w:r w:rsidR="00F673B7" w:rsidRPr="00092079">
        <w:rPr>
          <w:rFonts w:ascii="Times New Roman" w:hAnsi="Times New Roman" w:cs="Times New Roman"/>
          <w:bCs/>
          <w:sz w:val="28"/>
          <w:szCs w:val="28"/>
        </w:rPr>
        <w:t>Điều 20 Nghị định 39/2014/NĐ-CP có quy định bên thuê chịu trách nhiệm đối với việc lựa chọn tài sản thuê, bên cung ứng, các điều khoản điều kiện liên quan đến tài sả</w:t>
      </w:r>
      <w:r>
        <w:rPr>
          <w:rFonts w:ascii="Times New Roman" w:hAnsi="Times New Roman" w:cs="Times New Roman"/>
          <w:bCs/>
          <w:sz w:val="28"/>
          <w:szCs w:val="28"/>
        </w:rPr>
        <w:t>n thuê</w:t>
      </w:r>
      <w:r w:rsidR="00F673B7" w:rsidRPr="00092079">
        <w:rPr>
          <w:rFonts w:ascii="Times New Roman" w:hAnsi="Times New Roman" w:cs="Times New Roman"/>
          <w:bCs/>
          <w:sz w:val="28"/>
          <w:szCs w:val="28"/>
        </w:rPr>
        <w:t>.</w:t>
      </w:r>
    </w:p>
    <w:p w14:paraId="2F7764DB" w14:textId="0A489086" w:rsidR="00746C18" w:rsidRDefault="00746C18" w:rsidP="00F673B7">
      <w:pPr>
        <w:spacing w:after="60" w:line="240" w:lineRule="auto"/>
        <w:ind w:firstLine="567"/>
        <w:jc w:val="both"/>
        <w:rPr>
          <w:rFonts w:ascii="Times New Roman" w:hAnsi="Times New Roman" w:cs="Times New Roman"/>
          <w:bCs/>
          <w:sz w:val="28"/>
          <w:szCs w:val="28"/>
        </w:rPr>
      </w:pPr>
      <w:bookmarkStart w:id="2" w:name="_Hlk160114010"/>
      <w:r>
        <w:rPr>
          <w:rFonts w:ascii="Times New Roman" w:hAnsi="Times New Roman" w:cs="Times New Roman"/>
          <w:bCs/>
          <w:sz w:val="28"/>
          <w:szCs w:val="28"/>
        </w:rPr>
        <w:t>+ Đ</w:t>
      </w:r>
      <w:bookmarkEnd w:id="2"/>
      <w:r w:rsidR="00F673B7">
        <w:rPr>
          <w:rFonts w:ascii="Times New Roman" w:hAnsi="Times New Roman" w:cs="Times New Roman"/>
          <w:bCs/>
          <w:sz w:val="28"/>
          <w:szCs w:val="28"/>
        </w:rPr>
        <w:t>ề nghị không quy định</w:t>
      </w:r>
      <w:r w:rsidR="00F673B7" w:rsidRPr="00D769B7">
        <w:rPr>
          <w:rFonts w:ascii="Times New Roman" w:hAnsi="Times New Roman" w:cs="Times New Roman"/>
          <w:bCs/>
          <w:sz w:val="28"/>
          <w:szCs w:val="28"/>
        </w:rPr>
        <w:t xml:space="preserve"> </w:t>
      </w:r>
      <w:r w:rsidR="00F673B7">
        <w:rPr>
          <w:rFonts w:ascii="Times New Roman" w:hAnsi="Times New Roman" w:cs="Times New Roman"/>
          <w:bCs/>
          <w:sz w:val="28"/>
          <w:szCs w:val="28"/>
        </w:rPr>
        <w:t xml:space="preserve">bắt buộc công ty CTTC phải đánh giá hiệu quả </w:t>
      </w:r>
      <w:r w:rsidR="00F673B7" w:rsidRPr="00D769B7">
        <w:rPr>
          <w:rFonts w:ascii="Times New Roman" w:hAnsi="Times New Roman" w:cs="Times New Roman"/>
          <w:bCs/>
          <w:sz w:val="28"/>
          <w:szCs w:val="28"/>
        </w:rPr>
        <w:t>của dự án đầu tư sản xuất, kinh doanh của bên thuê</w:t>
      </w:r>
      <w:r w:rsidR="00F673B7">
        <w:rPr>
          <w:rFonts w:ascii="Times New Roman" w:hAnsi="Times New Roman" w:cs="Times New Roman"/>
          <w:bCs/>
          <w:sz w:val="28"/>
          <w:szCs w:val="28"/>
        </w:rPr>
        <w:t xml:space="preserve"> </w:t>
      </w:r>
      <w:r>
        <w:rPr>
          <w:rFonts w:ascii="Times New Roman" w:hAnsi="Times New Roman" w:cs="Times New Roman"/>
          <w:bCs/>
          <w:sz w:val="28"/>
          <w:szCs w:val="28"/>
        </w:rPr>
        <w:t>đối với các khoản cho thuê tài chính có giá trị nhỏ.</w:t>
      </w:r>
    </w:p>
    <w:p w14:paraId="09A2C435" w14:textId="517E5933" w:rsidR="00F673B7" w:rsidRDefault="00746C18" w:rsidP="00F673B7">
      <w:pPr>
        <w:spacing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673B7" w:rsidRPr="008E7CDE">
        <w:rPr>
          <w:rFonts w:ascii="Times New Roman" w:hAnsi="Times New Roman" w:cs="Times New Roman"/>
          <w:sz w:val="28"/>
          <w:szCs w:val="28"/>
        </w:rPr>
        <w:t xml:space="preserve"> Công ty </w:t>
      </w:r>
      <w:r>
        <w:rPr>
          <w:rFonts w:ascii="Times New Roman" w:hAnsi="Times New Roman" w:cs="Times New Roman"/>
          <w:sz w:val="28"/>
          <w:szCs w:val="28"/>
        </w:rPr>
        <w:t xml:space="preserve">CTTC </w:t>
      </w:r>
      <w:r w:rsidR="00F673B7">
        <w:rPr>
          <w:rFonts w:ascii="Times New Roman" w:hAnsi="Times New Roman" w:cs="Times New Roman"/>
          <w:sz w:val="28"/>
          <w:szCs w:val="28"/>
        </w:rPr>
        <w:t xml:space="preserve">đề xuất cho phép </w:t>
      </w:r>
      <w:r>
        <w:rPr>
          <w:rFonts w:ascii="Times New Roman" w:hAnsi="Times New Roman" w:cs="Times New Roman"/>
          <w:sz w:val="28"/>
          <w:szCs w:val="28"/>
        </w:rPr>
        <w:t xml:space="preserve">được </w:t>
      </w:r>
      <w:r w:rsidR="00F673B7">
        <w:rPr>
          <w:rFonts w:ascii="Times New Roman" w:hAnsi="Times New Roman" w:cs="Times New Roman"/>
          <w:sz w:val="28"/>
          <w:szCs w:val="28"/>
        </w:rPr>
        <w:t xml:space="preserve">thu các loại phí liên quan đến hoạt động cho thuê tài chính </w:t>
      </w:r>
      <w:r>
        <w:rPr>
          <w:rFonts w:ascii="Times New Roman" w:hAnsi="Times New Roman" w:cs="Times New Roman"/>
          <w:sz w:val="28"/>
          <w:szCs w:val="28"/>
        </w:rPr>
        <w:t>như đối với hoạt động cho vay</w:t>
      </w:r>
      <w:r w:rsidR="00F673B7">
        <w:rPr>
          <w:rFonts w:ascii="Times New Roman" w:hAnsi="Times New Roman" w:cs="Times New Roman"/>
          <w:sz w:val="28"/>
          <w:szCs w:val="28"/>
        </w:rPr>
        <w:t>.</w:t>
      </w:r>
    </w:p>
    <w:p w14:paraId="7730DA55" w14:textId="66A4A315" w:rsidR="00746C18" w:rsidRDefault="00746C18" w:rsidP="00F673B7">
      <w:pPr>
        <w:spacing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Đề nghị hướng dẫn cụ thể về giấy tờ khi mua và cho thuê lại tài sản theo hình thức CTTC.</w:t>
      </w:r>
    </w:p>
    <w:p w14:paraId="69251EA3" w14:textId="637325CE" w:rsidR="00766440" w:rsidRPr="00EE02FD" w:rsidRDefault="00903836" w:rsidP="009E5B7D">
      <w:pPr>
        <w:spacing w:after="60" w:line="240" w:lineRule="auto"/>
        <w:ind w:firstLine="567"/>
        <w:jc w:val="both"/>
        <w:rPr>
          <w:rFonts w:ascii="Times New Roman" w:eastAsia="Times New Roman" w:hAnsi="Times New Roman" w:cs="Times New Roman"/>
          <w:bCs/>
          <w:iCs/>
          <w:sz w:val="28"/>
          <w:szCs w:val="28"/>
          <w:lang w:val="vi-VN"/>
        </w:rPr>
      </w:pPr>
      <w:r>
        <w:rPr>
          <w:rFonts w:ascii="Times New Roman" w:hAnsi="Times New Roman" w:cs="Times New Roman"/>
          <w:sz w:val="28"/>
          <w:szCs w:val="28"/>
        </w:rPr>
        <w:t>2.3. Đ</w:t>
      </w:r>
      <w:r w:rsidR="00E1715C">
        <w:rPr>
          <w:rFonts w:ascii="Times New Roman" w:eastAsia="Times New Roman" w:hAnsi="Times New Roman" w:cs="Times New Roman"/>
          <w:bCs/>
          <w:iCs/>
          <w:sz w:val="28"/>
          <w:szCs w:val="28"/>
        </w:rPr>
        <w:t xml:space="preserve">ể đảm bảo </w:t>
      </w:r>
      <w:r>
        <w:rPr>
          <w:rFonts w:ascii="Times New Roman" w:eastAsia="Times New Roman" w:hAnsi="Times New Roman" w:cs="Times New Roman"/>
          <w:bCs/>
          <w:iCs/>
          <w:sz w:val="28"/>
          <w:szCs w:val="28"/>
        </w:rPr>
        <w:t>phù hợp</w:t>
      </w:r>
      <w:r w:rsidR="00E1715C">
        <w:rPr>
          <w:rFonts w:ascii="Times New Roman" w:eastAsia="Times New Roman" w:hAnsi="Times New Roman" w:cs="Times New Roman"/>
          <w:bCs/>
          <w:iCs/>
          <w:sz w:val="28"/>
          <w:szCs w:val="28"/>
        </w:rPr>
        <w:t xml:space="preserve"> với quy định tại Luật các TCTD năm 2024 và xử lý được các vấn đề thực tế phát sinh, việc ban hành Thông tư quy định về hoạt động cho thuê tài chính của tổ chức tín dụng phi ngân hàng là cần thiết.</w:t>
      </w:r>
    </w:p>
    <w:p w14:paraId="150FCEFD" w14:textId="2D918701" w:rsidR="00A71F3E" w:rsidRPr="00FE6F8D" w:rsidRDefault="00DC156F" w:rsidP="009E5B7D">
      <w:pPr>
        <w:spacing w:after="60" w:line="240" w:lineRule="auto"/>
        <w:ind w:firstLine="567"/>
        <w:jc w:val="both"/>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rPr>
        <w:t>3</w:t>
      </w:r>
      <w:r w:rsidR="00A71F3E" w:rsidRPr="00FE6F8D">
        <w:rPr>
          <w:rFonts w:ascii="Times New Roman" w:eastAsia="Times New Roman" w:hAnsi="Times New Roman" w:cs="Times New Roman"/>
          <w:b/>
          <w:iCs/>
          <w:sz w:val="28"/>
          <w:szCs w:val="28"/>
          <w:lang w:val="vi-VN"/>
        </w:rPr>
        <w:t>. Đánh giá tác động</w:t>
      </w:r>
    </w:p>
    <w:p w14:paraId="568AE7B1" w14:textId="1F14E114" w:rsidR="00150A30" w:rsidRDefault="00150A30"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rPr>
        <w:t xml:space="preserve">- </w:t>
      </w:r>
      <w:r w:rsidR="00D851DC" w:rsidRPr="00D851DC">
        <w:rPr>
          <w:rFonts w:ascii="Times New Roman" w:eastAsia="Times New Roman" w:hAnsi="Times New Roman" w:cs="Times New Roman"/>
          <w:bCs/>
          <w:iCs/>
          <w:sz w:val="28"/>
          <w:szCs w:val="28"/>
        </w:rPr>
        <w:t xml:space="preserve">Quy định về hoạt động cho thuê tài chính tại Luật Các TCTD 2024 (Khoản 4 Điều 120) </w:t>
      </w:r>
      <w:r w:rsidR="00163A26">
        <w:rPr>
          <w:rFonts w:ascii="Times New Roman" w:eastAsia="Times New Roman" w:hAnsi="Times New Roman" w:cs="Times New Roman"/>
          <w:bCs/>
          <w:iCs/>
          <w:sz w:val="28"/>
          <w:szCs w:val="28"/>
        </w:rPr>
        <w:t xml:space="preserve">cơ bản là </w:t>
      </w:r>
      <w:r w:rsidR="00D851DC" w:rsidRPr="00D851DC">
        <w:rPr>
          <w:rFonts w:ascii="Times New Roman" w:eastAsia="Times New Roman" w:hAnsi="Times New Roman" w:cs="Times New Roman"/>
          <w:bCs/>
          <w:iCs/>
          <w:sz w:val="28"/>
          <w:szCs w:val="28"/>
        </w:rPr>
        <w:t>không có sự thay đổi</w:t>
      </w:r>
      <w:r w:rsidR="00167721">
        <w:rPr>
          <w:rFonts w:ascii="Times New Roman" w:eastAsia="Times New Roman" w:hAnsi="Times New Roman" w:cs="Times New Roman"/>
          <w:bCs/>
          <w:iCs/>
          <w:sz w:val="28"/>
          <w:szCs w:val="28"/>
        </w:rPr>
        <w:t xml:space="preserve"> </w:t>
      </w:r>
      <w:r w:rsidR="00D851DC" w:rsidRPr="00D851DC">
        <w:rPr>
          <w:rFonts w:ascii="Times New Roman" w:eastAsia="Times New Roman" w:hAnsi="Times New Roman" w:cs="Times New Roman"/>
          <w:bCs/>
          <w:iCs/>
          <w:sz w:val="28"/>
          <w:szCs w:val="28"/>
        </w:rPr>
        <w:t>so với Luật Các TCTD 2010 (Điều 113).</w:t>
      </w:r>
      <w:r w:rsidR="00163A26">
        <w:rPr>
          <w:rFonts w:ascii="Times New Roman" w:eastAsia="Times New Roman" w:hAnsi="Times New Roman" w:cs="Times New Roman"/>
          <w:bCs/>
          <w:iCs/>
          <w:sz w:val="28"/>
          <w:szCs w:val="28"/>
        </w:rPr>
        <w:t xml:space="preserve"> </w:t>
      </w:r>
      <w:r w:rsidR="00DC156F">
        <w:rPr>
          <w:rFonts w:ascii="Times New Roman" w:eastAsia="Times New Roman" w:hAnsi="Times New Roman" w:cs="Times New Roman"/>
          <w:bCs/>
          <w:iCs/>
          <w:sz w:val="28"/>
          <w:szCs w:val="28"/>
          <w:lang w:val="pt-BR"/>
        </w:rPr>
        <w:t xml:space="preserve">Qua </w:t>
      </w:r>
      <w:r w:rsidR="00163A26">
        <w:rPr>
          <w:rFonts w:ascii="Times New Roman" w:eastAsia="Times New Roman" w:hAnsi="Times New Roman" w:cs="Times New Roman"/>
          <w:bCs/>
          <w:iCs/>
          <w:sz w:val="28"/>
          <w:szCs w:val="28"/>
          <w:lang w:val="pt-BR"/>
        </w:rPr>
        <w:t xml:space="preserve">báo cáo của các TCTD phi ngân hàng cho thấy, </w:t>
      </w:r>
      <w:r w:rsidR="00DC156F">
        <w:rPr>
          <w:rFonts w:ascii="Times New Roman" w:eastAsia="Times New Roman" w:hAnsi="Times New Roman" w:cs="Times New Roman"/>
          <w:bCs/>
          <w:iCs/>
          <w:sz w:val="28"/>
          <w:szCs w:val="28"/>
          <w:lang w:val="pt-BR"/>
        </w:rPr>
        <w:t xml:space="preserve">hoạt động cho thuê tài chính </w:t>
      </w:r>
      <w:r w:rsidR="00163A26">
        <w:rPr>
          <w:rFonts w:ascii="Times New Roman" w:eastAsia="Times New Roman" w:hAnsi="Times New Roman" w:cs="Times New Roman"/>
          <w:bCs/>
          <w:iCs/>
          <w:sz w:val="28"/>
          <w:szCs w:val="28"/>
          <w:lang w:val="pt-BR"/>
        </w:rPr>
        <w:t xml:space="preserve">cơ bản là không có vấn đề vướng mắc lớn. Do vậy, Thông tư về hoạt động cho thuê tài chính </w:t>
      </w:r>
      <w:r w:rsidR="00DC156F">
        <w:rPr>
          <w:rFonts w:ascii="Times New Roman" w:eastAsia="Times New Roman" w:hAnsi="Times New Roman" w:cs="Times New Roman"/>
          <w:bCs/>
          <w:iCs/>
          <w:sz w:val="28"/>
          <w:szCs w:val="28"/>
          <w:lang w:val="pt-BR"/>
        </w:rPr>
        <w:t>của các TCTD phi ngân hàng</w:t>
      </w:r>
      <w:r w:rsidR="00163A26">
        <w:rPr>
          <w:rFonts w:ascii="Times New Roman" w:eastAsia="Times New Roman" w:hAnsi="Times New Roman" w:cs="Times New Roman"/>
          <w:bCs/>
          <w:iCs/>
          <w:sz w:val="28"/>
          <w:szCs w:val="28"/>
          <w:lang w:val="pt-BR"/>
        </w:rPr>
        <w:t xml:space="preserve"> sẽ cơ bản kế thừa được các quy </w:t>
      </w:r>
      <w:r w:rsidR="00163A26">
        <w:rPr>
          <w:rFonts w:ascii="Times New Roman" w:eastAsia="Times New Roman" w:hAnsi="Times New Roman" w:cs="Times New Roman"/>
          <w:bCs/>
          <w:iCs/>
          <w:sz w:val="28"/>
          <w:szCs w:val="28"/>
          <w:lang w:val="pt-BR"/>
        </w:rPr>
        <w:lastRenderedPageBreak/>
        <w:t xml:space="preserve">định tại </w:t>
      </w:r>
      <w:r w:rsidR="00D851DC">
        <w:rPr>
          <w:rFonts w:ascii="Times New Roman" w:eastAsia="Times New Roman" w:hAnsi="Times New Roman" w:cs="Times New Roman"/>
          <w:bCs/>
          <w:iCs/>
          <w:sz w:val="28"/>
          <w:szCs w:val="28"/>
          <w:lang w:val="pt-BR"/>
        </w:rPr>
        <w:t xml:space="preserve">Nghị định </w:t>
      </w:r>
      <w:r w:rsidR="00167721" w:rsidRPr="00EE02FD">
        <w:rPr>
          <w:rFonts w:ascii="Times New Roman" w:eastAsia="Times New Roman" w:hAnsi="Times New Roman" w:cs="Times New Roman"/>
          <w:bCs/>
          <w:iCs/>
          <w:sz w:val="28"/>
          <w:szCs w:val="28"/>
        </w:rPr>
        <w:t>39/2014/NĐ-CP</w:t>
      </w:r>
      <w:r w:rsidR="00167721">
        <w:rPr>
          <w:rFonts w:ascii="Times New Roman" w:eastAsia="Times New Roman" w:hAnsi="Times New Roman" w:cs="Times New Roman"/>
          <w:bCs/>
          <w:iCs/>
          <w:sz w:val="28"/>
          <w:szCs w:val="28"/>
          <w:lang w:val="pt-BR"/>
        </w:rPr>
        <w:t xml:space="preserve"> của Chính phủ</w:t>
      </w:r>
      <w:r w:rsidR="00D851DC">
        <w:rPr>
          <w:rFonts w:ascii="Times New Roman" w:eastAsia="Times New Roman" w:hAnsi="Times New Roman" w:cs="Times New Roman"/>
          <w:bCs/>
          <w:iCs/>
          <w:sz w:val="28"/>
          <w:szCs w:val="28"/>
          <w:lang w:val="pt-BR"/>
        </w:rPr>
        <w:t xml:space="preserve"> và </w:t>
      </w:r>
      <w:r w:rsidR="006263B6">
        <w:rPr>
          <w:rFonts w:ascii="Times New Roman" w:eastAsia="Times New Roman" w:hAnsi="Times New Roman" w:cs="Times New Roman"/>
          <w:bCs/>
          <w:iCs/>
          <w:sz w:val="28"/>
          <w:szCs w:val="28"/>
          <w:lang w:val="pt-BR"/>
        </w:rPr>
        <w:t>Thông tư 30/2015/TT-NHNN</w:t>
      </w:r>
      <w:r w:rsidR="00216AC9">
        <w:rPr>
          <w:rFonts w:ascii="Times New Roman" w:eastAsia="Times New Roman" w:hAnsi="Times New Roman" w:cs="Times New Roman"/>
          <w:bCs/>
          <w:iCs/>
          <w:sz w:val="28"/>
          <w:szCs w:val="28"/>
          <w:lang w:val="pt-BR"/>
        </w:rPr>
        <w:t>. Do đó, Thông tư về hoạt động CTTC</w:t>
      </w:r>
      <w:r>
        <w:rPr>
          <w:rFonts w:ascii="Times New Roman" w:eastAsia="Times New Roman" w:hAnsi="Times New Roman" w:cs="Times New Roman"/>
          <w:bCs/>
          <w:iCs/>
          <w:sz w:val="28"/>
          <w:szCs w:val="28"/>
          <w:lang w:val="pt-BR"/>
        </w:rPr>
        <w:t xml:space="preserve"> sẽ không ảnh hưởng lớn đến hoạt động CTTC </w:t>
      </w:r>
      <w:r w:rsidR="00216AC9">
        <w:rPr>
          <w:rFonts w:ascii="Times New Roman" w:eastAsia="Times New Roman" w:hAnsi="Times New Roman" w:cs="Times New Roman"/>
          <w:bCs/>
          <w:iCs/>
          <w:sz w:val="28"/>
          <w:szCs w:val="28"/>
          <w:lang w:val="pt-BR"/>
        </w:rPr>
        <w:t xml:space="preserve">đang được các TCTD phi ngân hàng thực </w:t>
      </w:r>
      <w:r>
        <w:rPr>
          <w:rFonts w:ascii="Times New Roman" w:eastAsia="Times New Roman" w:hAnsi="Times New Roman" w:cs="Times New Roman"/>
          <w:bCs/>
          <w:iCs/>
          <w:sz w:val="28"/>
          <w:szCs w:val="28"/>
          <w:lang w:val="pt-BR"/>
        </w:rPr>
        <w:t>hiện.</w:t>
      </w:r>
      <w:r w:rsidR="006263B6">
        <w:rPr>
          <w:rFonts w:ascii="Times New Roman" w:eastAsia="Times New Roman" w:hAnsi="Times New Roman" w:cs="Times New Roman"/>
          <w:bCs/>
          <w:iCs/>
          <w:sz w:val="28"/>
          <w:szCs w:val="28"/>
          <w:lang w:val="pt-BR"/>
        </w:rPr>
        <w:t xml:space="preserve"> </w:t>
      </w:r>
    </w:p>
    <w:p w14:paraId="1E8A3A5C" w14:textId="32DA3DC8" w:rsidR="00D30EC0" w:rsidRDefault="00150A30"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Một số nội dung cần bổ sung tại</w:t>
      </w:r>
      <w:r w:rsidR="00DF3D5C">
        <w:rPr>
          <w:rFonts w:ascii="Times New Roman" w:eastAsia="Times New Roman" w:hAnsi="Times New Roman" w:cs="Times New Roman"/>
          <w:bCs/>
          <w:iCs/>
          <w:sz w:val="28"/>
          <w:szCs w:val="28"/>
          <w:lang w:val="pt-BR"/>
        </w:rPr>
        <w:t xml:space="preserve"> d</w:t>
      </w:r>
      <w:r w:rsidR="00E734A0">
        <w:rPr>
          <w:rFonts w:ascii="Times New Roman" w:eastAsia="Times New Roman" w:hAnsi="Times New Roman" w:cs="Times New Roman"/>
          <w:bCs/>
          <w:iCs/>
          <w:sz w:val="28"/>
          <w:szCs w:val="28"/>
          <w:lang w:val="pt-BR"/>
        </w:rPr>
        <w:t>ự</w:t>
      </w:r>
      <w:r w:rsidR="00DF3D5C">
        <w:rPr>
          <w:rFonts w:ascii="Times New Roman" w:eastAsia="Times New Roman" w:hAnsi="Times New Roman" w:cs="Times New Roman"/>
          <w:bCs/>
          <w:iCs/>
          <w:sz w:val="28"/>
          <w:szCs w:val="28"/>
          <w:lang w:val="pt-BR"/>
        </w:rPr>
        <w:t xml:space="preserve"> thảo Thông tư </w:t>
      </w:r>
      <w:r w:rsidR="00DF3D5C">
        <w:rPr>
          <w:rFonts w:ascii="Times New Roman" w:eastAsia="Times New Roman" w:hAnsi="Times New Roman" w:cs="Times New Roman"/>
          <w:bCs/>
          <w:iCs/>
          <w:sz w:val="28"/>
          <w:szCs w:val="28"/>
        </w:rPr>
        <w:t xml:space="preserve">quy định về hoạt động cho thuê tài chính của tổ chức tín dụng phi ngân hàng </w:t>
      </w:r>
      <w:r>
        <w:rPr>
          <w:rFonts w:ascii="Times New Roman" w:eastAsia="Times New Roman" w:hAnsi="Times New Roman" w:cs="Times New Roman"/>
          <w:bCs/>
          <w:iCs/>
          <w:sz w:val="28"/>
          <w:szCs w:val="28"/>
        </w:rPr>
        <w:t xml:space="preserve">là </w:t>
      </w:r>
      <w:r w:rsidR="00652FBC">
        <w:rPr>
          <w:rFonts w:ascii="Times New Roman" w:eastAsia="Times New Roman" w:hAnsi="Times New Roman" w:cs="Times New Roman"/>
          <w:bCs/>
          <w:iCs/>
          <w:sz w:val="28"/>
          <w:szCs w:val="28"/>
          <w:lang w:val="pt-BR"/>
        </w:rPr>
        <w:t xml:space="preserve">bổ sung </w:t>
      </w:r>
      <w:r w:rsidR="00CC307C">
        <w:rPr>
          <w:rFonts w:ascii="Times New Roman" w:eastAsia="Times New Roman" w:hAnsi="Times New Roman" w:cs="Times New Roman"/>
          <w:bCs/>
          <w:iCs/>
          <w:sz w:val="28"/>
          <w:szCs w:val="28"/>
          <w:lang w:val="pt-BR"/>
        </w:rPr>
        <w:t>quy định về</w:t>
      </w:r>
      <w:r w:rsidR="00CC307C" w:rsidRPr="00CC307C">
        <w:rPr>
          <w:rFonts w:ascii="Times New Roman" w:eastAsia="Times New Roman" w:hAnsi="Times New Roman" w:cs="Times New Roman"/>
          <w:bCs/>
          <w:iCs/>
          <w:sz w:val="28"/>
          <w:szCs w:val="28"/>
          <w:lang w:val="pt-BR"/>
        </w:rPr>
        <w:t>: (i) mức giá trị nhỏ của khoản cho thuê tài chính; (ii) nội dung thông tin về người có liên quan mà khách hàng phải cung cấp cho TCTD phi ngân hàng khi đề nghị thuê tài chính</w:t>
      </w:r>
      <w:r w:rsidR="00D30EC0">
        <w:rPr>
          <w:rFonts w:ascii="Times New Roman" w:eastAsia="Times New Roman" w:hAnsi="Times New Roman" w:cs="Times New Roman"/>
          <w:bCs/>
          <w:iCs/>
          <w:sz w:val="28"/>
          <w:szCs w:val="28"/>
          <w:lang w:val="pt-BR"/>
        </w:rPr>
        <w:t>; (iii) kiểm tra, giám sát cho thuê tài chính</w:t>
      </w:r>
      <w:r>
        <w:rPr>
          <w:rFonts w:ascii="Times New Roman" w:eastAsia="Times New Roman" w:hAnsi="Times New Roman" w:cs="Times New Roman"/>
          <w:bCs/>
          <w:iCs/>
          <w:sz w:val="28"/>
          <w:szCs w:val="28"/>
          <w:lang w:val="pt-BR"/>
        </w:rPr>
        <w:t xml:space="preserve"> với các khoản CTTC có giá trị nhỏ; (iv) Nghiên cứu xử lý đối với một số kiến nghị của TCTD phi ngân hàng</w:t>
      </w:r>
      <w:r w:rsidR="000D6659">
        <w:rPr>
          <w:rFonts w:ascii="Times New Roman" w:eastAsia="Times New Roman" w:hAnsi="Times New Roman" w:cs="Times New Roman"/>
          <w:bCs/>
          <w:iCs/>
          <w:sz w:val="28"/>
          <w:szCs w:val="28"/>
          <w:lang w:val="pt-BR"/>
        </w:rPr>
        <w:t xml:space="preserve"> về hoạt động CTTC</w:t>
      </w:r>
      <w:r>
        <w:rPr>
          <w:rFonts w:ascii="Times New Roman" w:eastAsia="Times New Roman" w:hAnsi="Times New Roman" w:cs="Times New Roman"/>
          <w:bCs/>
          <w:iCs/>
          <w:sz w:val="28"/>
          <w:szCs w:val="28"/>
          <w:lang w:val="pt-BR"/>
        </w:rPr>
        <w:t>.</w:t>
      </w:r>
    </w:p>
    <w:p w14:paraId="430E1F93" w14:textId="56FE7ACE" w:rsidR="00DC156F" w:rsidRPr="00DC156F" w:rsidRDefault="00150A30"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Từ </w:t>
      </w:r>
      <w:r w:rsidR="00DC156F" w:rsidRPr="00DC156F">
        <w:rPr>
          <w:rFonts w:ascii="Times New Roman" w:eastAsia="Times New Roman" w:hAnsi="Times New Roman" w:cs="Times New Roman"/>
          <w:bCs/>
          <w:iCs/>
          <w:sz w:val="28"/>
          <w:szCs w:val="28"/>
          <w:lang w:val="pt-BR"/>
        </w:rPr>
        <w:t>các vấn đề</w:t>
      </w:r>
      <w:r w:rsidR="00CC307C">
        <w:rPr>
          <w:rFonts w:ascii="Times New Roman" w:eastAsia="Times New Roman" w:hAnsi="Times New Roman" w:cs="Times New Roman"/>
          <w:bCs/>
          <w:iCs/>
          <w:sz w:val="28"/>
          <w:szCs w:val="28"/>
          <w:lang w:val="pt-BR"/>
        </w:rPr>
        <w:t xml:space="preserve"> n</w:t>
      </w:r>
      <w:r w:rsidR="001D14CB">
        <w:rPr>
          <w:rFonts w:ascii="Times New Roman" w:eastAsia="Times New Roman" w:hAnsi="Times New Roman" w:cs="Times New Roman"/>
          <w:bCs/>
          <w:iCs/>
          <w:sz w:val="28"/>
          <w:szCs w:val="28"/>
          <w:lang w:val="pt-BR"/>
        </w:rPr>
        <w:t>ê</w:t>
      </w:r>
      <w:r w:rsidR="00CC307C">
        <w:rPr>
          <w:rFonts w:ascii="Times New Roman" w:eastAsia="Times New Roman" w:hAnsi="Times New Roman" w:cs="Times New Roman"/>
          <w:bCs/>
          <w:iCs/>
          <w:sz w:val="28"/>
          <w:szCs w:val="28"/>
          <w:lang w:val="pt-BR"/>
        </w:rPr>
        <w:t>u trên</w:t>
      </w:r>
      <w:r w:rsidR="00DC156F" w:rsidRPr="00DC156F">
        <w:rPr>
          <w:rFonts w:ascii="Times New Roman" w:eastAsia="Times New Roman" w:hAnsi="Times New Roman" w:cs="Times New Roman"/>
          <w:bCs/>
          <w:iCs/>
          <w:sz w:val="28"/>
          <w:szCs w:val="28"/>
          <w:lang w:val="pt-BR"/>
        </w:rPr>
        <w:t xml:space="preserve">, </w:t>
      </w:r>
      <w:r w:rsidR="00E734A0">
        <w:rPr>
          <w:rFonts w:ascii="Times New Roman" w:eastAsia="Times New Roman" w:hAnsi="Times New Roman" w:cs="Times New Roman"/>
          <w:bCs/>
          <w:iCs/>
          <w:sz w:val="28"/>
          <w:szCs w:val="28"/>
          <w:lang w:val="pt-BR"/>
        </w:rPr>
        <w:t xml:space="preserve">việc ban hành </w:t>
      </w:r>
      <w:r w:rsidR="00237712" w:rsidRPr="00237712">
        <w:rPr>
          <w:rFonts w:ascii="Times New Roman" w:eastAsia="Times New Roman" w:hAnsi="Times New Roman" w:cs="Times New Roman"/>
          <w:bCs/>
          <w:iCs/>
          <w:sz w:val="28"/>
          <w:szCs w:val="28"/>
          <w:lang w:val="pt-BR"/>
        </w:rPr>
        <w:t xml:space="preserve">Thông tư </w:t>
      </w:r>
      <w:r w:rsidR="00237712" w:rsidRPr="00237712">
        <w:rPr>
          <w:rFonts w:ascii="Times New Roman" w:eastAsia="Times New Roman" w:hAnsi="Times New Roman" w:cs="Times New Roman"/>
          <w:bCs/>
          <w:iCs/>
          <w:sz w:val="28"/>
          <w:szCs w:val="28"/>
        </w:rPr>
        <w:t>quy định về hoạt động cho thuê tài chính của tổ chức tín dụng phi ngân hàng</w:t>
      </w:r>
      <w:r w:rsidR="00237712">
        <w:rPr>
          <w:rFonts w:ascii="Times New Roman" w:eastAsia="Times New Roman" w:hAnsi="Times New Roman" w:cs="Times New Roman"/>
          <w:bCs/>
          <w:iCs/>
          <w:sz w:val="28"/>
          <w:szCs w:val="28"/>
        </w:rPr>
        <w:t xml:space="preserve"> </w:t>
      </w:r>
      <w:r w:rsidR="00E734A0">
        <w:rPr>
          <w:rFonts w:ascii="Times New Roman" w:eastAsia="Times New Roman" w:hAnsi="Times New Roman" w:cs="Times New Roman"/>
          <w:bCs/>
          <w:iCs/>
          <w:sz w:val="28"/>
          <w:szCs w:val="28"/>
        </w:rPr>
        <w:t>sẽ</w:t>
      </w:r>
      <w:r w:rsidR="00DC156F" w:rsidRPr="00DC156F">
        <w:rPr>
          <w:rFonts w:ascii="Times New Roman" w:eastAsia="Times New Roman" w:hAnsi="Times New Roman" w:cs="Times New Roman"/>
          <w:bCs/>
          <w:iCs/>
          <w:sz w:val="28"/>
          <w:szCs w:val="28"/>
          <w:lang w:val="pt-BR"/>
        </w:rPr>
        <w:t>:</w:t>
      </w:r>
      <w:r>
        <w:rPr>
          <w:rFonts w:ascii="Times New Roman" w:eastAsia="Times New Roman" w:hAnsi="Times New Roman" w:cs="Times New Roman"/>
          <w:bCs/>
          <w:iCs/>
          <w:sz w:val="28"/>
          <w:szCs w:val="28"/>
          <w:lang w:val="pt-BR"/>
        </w:rPr>
        <w:t xml:space="preserve"> (i) T</w:t>
      </w:r>
      <w:r w:rsidR="00DC156F" w:rsidRPr="00DC156F">
        <w:rPr>
          <w:rFonts w:ascii="Times New Roman" w:eastAsia="Times New Roman" w:hAnsi="Times New Roman" w:cs="Times New Roman"/>
          <w:bCs/>
          <w:iCs/>
          <w:sz w:val="28"/>
          <w:szCs w:val="28"/>
          <w:lang w:val="pt-BR"/>
        </w:rPr>
        <w:t xml:space="preserve">ạo cơ sở pháp lý đầy đủ, </w:t>
      </w:r>
      <w:r w:rsidR="001D14CB">
        <w:rPr>
          <w:rFonts w:ascii="Times New Roman" w:eastAsia="Times New Roman" w:hAnsi="Times New Roman" w:cs="Times New Roman"/>
          <w:bCs/>
          <w:iCs/>
          <w:sz w:val="28"/>
          <w:szCs w:val="28"/>
          <w:lang w:val="pt-BR"/>
        </w:rPr>
        <w:t>thống nhất</w:t>
      </w:r>
      <w:r w:rsidR="00DC156F" w:rsidRPr="00DC156F">
        <w:rPr>
          <w:rFonts w:ascii="Times New Roman" w:eastAsia="Times New Roman" w:hAnsi="Times New Roman" w:cs="Times New Roman"/>
          <w:bCs/>
          <w:iCs/>
          <w:sz w:val="28"/>
          <w:szCs w:val="28"/>
          <w:lang w:val="pt-BR"/>
        </w:rPr>
        <w:t xml:space="preserve"> cho hoạt động </w:t>
      </w:r>
      <w:r w:rsidR="001D14CB">
        <w:rPr>
          <w:rFonts w:ascii="Times New Roman" w:eastAsia="Times New Roman" w:hAnsi="Times New Roman" w:cs="Times New Roman"/>
          <w:bCs/>
          <w:iCs/>
          <w:sz w:val="28"/>
          <w:szCs w:val="28"/>
          <w:lang w:val="pt-BR"/>
        </w:rPr>
        <w:t>cho thuê tài chính</w:t>
      </w:r>
      <w:r w:rsidR="00DC156F" w:rsidRPr="00DC156F">
        <w:rPr>
          <w:rFonts w:ascii="Times New Roman" w:eastAsia="Times New Roman" w:hAnsi="Times New Roman" w:cs="Times New Roman"/>
          <w:bCs/>
          <w:iCs/>
          <w:sz w:val="28"/>
          <w:szCs w:val="28"/>
          <w:lang w:val="pt-BR"/>
        </w:rPr>
        <w:t xml:space="preserve"> </w:t>
      </w:r>
      <w:r>
        <w:rPr>
          <w:rFonts w:ascii="Times New Roman" w:eastAsia="Times New Roman" w:hAnsi="Times New Roman" w:cs="Times New Roman"/>
          <w:bCs/>
          <w:iCs/>
          <w:sz w:val="28"/>
          <w:szCs w:val="28"/>
          <w:lang w:val="pt-BR"/>
        </w:rPr>
        <w:t xml:space="preserve">phù hợp </w:t>
      </w:r>
      <w:r w:rsidR="00DC156F" w:rsidRPr="00DC156F">
        <w:rPr>
          <w:rFonts w:ascii="Times New Roman" w:eastAsia="Times New Roman" w:hAnsi="Times New Roman" w:cs="Times New Roman"/>
          <w:bCs/>
          <w:iCs/>
          <w:sz w:val="28"/>
          <w:szCs w:val="28"/>
          <w:lang w:val="pt-BR"/>
        </w:rPr>
        <w:t>theo quy định</w:t>
      </w:r>
      <w:r w:rsidR="00167721">
        <w:rPr>
          <w:rFonts w:ascii="Times New Roman" w:eastAsia="Times New Roman" w:hAnsi="Times New Roman" w:cs="Times New Roman"/>
          <w:bCs/>
          <w:iCs/>
          <w:sz w:val="28"/>
          <w:szCs w:val="28"/>
          <w:lang w:val="pt-BR"/>
        </w:rPr>
        <w:t xml:space="preserve"> của Luật các TCTD </w:t>
      </w:r>
      <w:r>
        <w:rPr>
          <w:rFonts w:ascii="Times New Roman" w:eastAsia="Times New Roman" w:hAnsi="Times New Roman" w:cs="Times New Roman"/>
          <w:bCs/>
          <w:iCs/>
          <w:sz w:val="28"/>
          <w:szCs w:val="28"/>
          <w:lang w:val="pt-BR"/>
        </w:rPr>
        <w:t xml:space="preserve">2024 </w:t>
      </w:r>
      <w:r w:rsidR="00167721">
        <w:rPr>
          <w:rFonts w:ascii="Times New Roman" w:eastAsia="Times New Roman" w:hAnsi="Times New Roman" w:cs="Times New Roman"/>
          <w:bCs/>
          <w:iCs/>
          <w:sz w:val="28"/>
          <w:szCs w:val="28"/>
          <w:lang w:val="pt-BR"/>
        </w:rPr>
        <w:t>và quy định</w:t>
      </w:r>
      <w:r>
        <w:rPr>
          <w:rFonts w:ascii="Times New Roman" w:eastAsia="Times New Roman" w:hAnsi="Times New Roman" w:cs="Times New Roman"/>
          <w:bCs/>
          <w:iCs/>
          <w:sz w:val="28"/>
          <w:szCs w:val="28"/>
          <w:lang w:val="pt-BR"/>
        </w:rPr>
        <w:t xml:space="preserve"> pháp luật hiện hành; (ii) T</w:t>
      </w:r>
      <w:r w:rsidR="00DC156F" w:rsidRPr="00DC156F">
        <w:rPr>
          <w:rFonts w:ascii="Times New Roman" w:eastAsia="Times New Roman" w:hAnsi="Times New Roman" w:cs="Times New Roman"/>
          <w:bCs/>
          <w:iCs/>
          <w:sz w:val="28"/>
          <w:szCs w:val="28"/>
          <w:lang w:val="pt-BR"/>
        </w:rPr>
        <w:t xml:space="preserve">ạo sự minh bạch, bình đẳng cho các bên tham gia trong hoạt động </w:t>
      </w:r>
      <w:r w:rsidR="001D14CB">
        <w:rPr>
          <w:rFonts w:ascii="Times New Roman" w:eastAsia="Times New Roman" w:hAnsi="Times New Roman" w:cs="Times New Roman"/>
          <w:bCs/>
          <w:iCs/>
          <w:sz w:val="28"/>
          <w:szCs w:val="28"/>
          <w:lang w:val="pt-BR"/>
        </w:rPr>
        <w:t>cho thuê tài chính</w:t>
      </w:r>
      <w:r w:rsidR="00DC156F" w:rsidRPr="00DC156F">
        <w:rPr>
          <w:rFonts w:ascii="Times New Roman" w:eastAsia="Times New Roman" w:hAnsi="Times New Roman" w:cs="Times New Roman"/>
          <w:bCs/>
          <w:iCs/>
          <w:sz w:val="28"/>
          <w:szCs w:val="28"/>
          <w:lang w:val="pt-BR"/>
        </w:rPr>
        <w:t xml:space="preserve"> đồng thời tăng cường đảm bảo an toàn trong hoạt động </w:t>
      </w:r>
      <w:r>
        <w:rPr>
          <w:rFonts w:ascii="Times New Roman" w:eastAsia="Times New Roman" w:hAnsi="Times New Roman" w:cs="Times New Roman"/>
          <w:bCs/>
          <w:iCs/>
          <w:sz w:val="28"/>
          <w:szCs w:val="28"/>
          <w:lang w:val="pt-BR"/>
        </w:rPr>
        <w:t xml:space="preserve">CTTC </w:t>
      </w:r>
      <w:r w:rsidR="001D14CB">
        <w:rPr>
          <w:rFonts w:ascii="Times New Roman" w:eastAsia="Times New Roman" w:hAnsi="Times New Roman" w:cs="Times New Roman"/>
          <w:bCs/>
          <w:iCs/>
          <w:sz w:val="28"/>
          <w:szCs w:val="28"/>
          <w:lang w:val="pt-BR"/>
        </w:rPr>
        <w:t>của TCTD phi ngân hàng</w:t>
      </w:r>
      <w:r w:rsidR="00DC156F" w:rsidRPr="00DC156F">
        <w:rPr>
          <w:rFonts w:ascii="Times New Roman" w:eastAsia="Times New Roman" w:hAnsi="Times New Roman" w:cs="Times New Roman"/>
          <w:bCs/>
          <w:iCs/>
          <w:sz w:val="28"/>
          <w:szCs w:val="28"/>
          <w:lang w:val="pt-BR"/>
        </w:rPr>
        <w:t>.</w:t>
      </w:r>
    </w:p>
    <w:p w14:paraId="4CA078F6" w14:textId="7B898F70" w:rsidR="002D18B4" w:rsidRPr="00FE6F8D" w:rsidRDefault="00A71F3E" w:rsidP="009E5B7D">
      <w:pPr>
        <w:spacing w:after="60" w:line="240" w:lineRule="auto"/>
        <w:ind w:firstLine="567"/>
        <w:jc w:val="both"/>
        <w:rPr>
          <w:rFonts w:ascii="Times New Roman" w:eastAsia="Times New Roman" w:hAnsi="Times New Roman" w:cs="Times New Roman"/>
          <w:b/>
          <w:iCs/>
          <w:sz w:val="28"/>
          <w:szCs w:val="28"/>
          <w:lang w:val="vi-VN"/>
        </w:rPr>
      </w:pPr>
      <w:r w:rsidRPr="00FE6F8D">
        <w:rPr>
          <w:rFonts w:ascii="Times New Roman" w:eastAsia="Times New Roman" w:hAnsi="Times New Roman" w:cs="Times New Roman"/>
          <w:b/>
          <w:iCs/>
          <w:sz w:val="28"/>
          <w:szCs w:val="28"/>
          <w:lang w:val="vi-VN"/>
        </w:rPr>
        <w:t>I</w:t>
      </w:r>
      <w:r w:rsidR="002D18B4" w:rsidRPr="00FE6F8D">
        <w:rPr>
          <w:rFonts w:ascii="Times New Roman" w:eastAsia="Times New Roman" w:hAnsi="Times New Roman" w:cs="Times New Roman"/>
          <w:b/>
          <w:iCs/>
          <w:sz w:val="28"/>
          <w:szCs w:val="28"/>
          <w:lang w:val="vi-VN"/>
        </w:rPr>
        <w:t xml:space="preserve">I. </w:t>
      </w:r>
      <w:r w:rsidR="0012237E">
        <w:rPr>
          <w:rFonts w:ascii="Times New Roman" w:eastAsia="Times New Roman" w:hAnsi="Times New Roman" w:cs="Times New Roman"/>
          <w:b/>
          <w:iCs/>
          <w:sz w:val="28"/>
          <w:szCs w:val="28"/>
        </w:rPr>
        <w:t>Về</w:t>
      </w:r>
      <w:r w:rsidR="002D18B4" w:rsidRPr="00FE6F8D">
        <w:rPr>
          <w:rFonts w:ascii="Times New Roman" w:eastAsia="Times New Roman" w:hAnsi="Times New Roman" w:cs="Times New Roman"/>
          <w:b/>
          <w:iCs/>
          <w:sz w:val="28"/>
          <w:szCs w:val="28"/>
          <w:lang w:val="vi-VN"/>
        </w:rPr>
        <w:t xml:space="preserve"> </w:t>
      </w:r>
      <w:r w:rsidR="0012237E">
        <w:rPr>
          <w:rFonts w:ascii="Times New Roman" w:eastAsia="Times New Roman" w:hAnsi="Times New Roman" w:cs="Times New Roman"/>
          <w:b/>
          <w:iCs/>
          <w:sz w:val="28"/>
          <w:szCs w:val="28"/>
        </w:rPr>
        <w:t xml:space="preserve">dự thảo </w:t>
      </w:r>
      <w:r w:rsidR="002D18B4" w:rsidRPr="00FE6F8D">
        <w:rPr>
          <w:rFonts w:ascii="Times New Roman" w:eastAsia="Times New Roman" w:hAnsi="Times New Roman" w:cs="Times New Roman"/>
          <w:b/>
          <w:iCs/>
          <w:sz w:val="28"/>
          <w:szCs w:val="28"/>
          <w:lang w:val="vi-VN"/>
        </w:rPr>
        <w:t>Thông tư</w:t>
      </w:r>
    </w:p>
    <w:p w14:paraId="1B9E7685" w14:textId="77777777" w:rsidR="00FB6B58" w:rsidRDefault="00D30EC0" w:rsidP="009E5B7D">
      <w:pPr>
        <w:spacing w:after="60" w:line="240" w:lineRule="auto"/>
        <w:ind w:firstLine="567"/>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D</w:t>
      </w:r>
      <w:r w:rsidRPr="00D30EC0">
        <w:rPr>
          <w:rFonts w:ascii="Times New Roman" w:eastAsia="Times New Roman" w:hAnsi="Times New Roman" w:cs="Times New Roman"/>
          <w:bCs/>
          <w:iCs/>
          <w:sz w:val="28"/>
          <w:szCs w:val="28"/>
          <w:lang w:val="pt-BR"/>
        </w:rPr>
        <w:t xml:space="preserve">ự thảo Thông tư </w:t>
      </w:r>
      <w:r w:rsidRPr="00D30EC0">
        <w:rPr>
          <w:rFonts w:ascii="Times New Roman" w:eastAsia="Times New Roman" w:hAnsi="Times New Roman" w:cs="Times New Roman"/>
          <w:bCs/>
          <w:iCs/>
          <w:sz w:val="28"/>
          <w:szCs w:val="28"/>
        </w:rPr>
        <w:t xml:space="preserve">quy định về hoạt động cho thuê tài chính của tổ chức tín dụng phi ngân hàng về cơ bản kế thừa nguyên tắc, quy định về nghiệp vụ cho thuê tài chính tại </w:t>
      </w:r>
      <w:r w:rsidR="004F2889" w:rsidRPr="004F2889">
        <w:rPr>
          <w:rFonts w:ascii="Times New Roman" w:eastAsia="Times New Roman" w:hAnsi="Times New Roman" w:cs="Times New Roman"/>
          <w:bCs/>
          <w:iCs/>
          <w:sz w:val="28"/>
          <w:szCs w:val="28"/>
          <w:lang w:val="pt-BR"/>
        </w:rPr>
        <w:t xml:space="preserve">Nghị định </w:t>
      </w:r>
      <w:r w:rsidR="004F2889" w:rsidRPr="004F2889">
        <w:rPr>
          <w:rFonts w:ascii="Times New Roman" w:eastAsia="Times New Roman" w:hAnsi="Times New Roman" w:cs="Times New Roman"/>
          <w:bCs/>
          <w:iCs/>
          <w:sz w:val="28"/>
          <w:szCs w:val="28"/>
        </w:rPr>
        <w:t>39/2014/NĐ-CP</w:t>
      </w:r>
      <w:r w:rsidR="004F2889" w:rsidRPr="004F2889">
        <w:rPr>
          <w:rFonts w:ascii="Times New Roman" w:eastAsia="Times New Roman" w:hAnsi="Times New Roman" w:cs="Times New Roman"/>
          <w:bCs/>
          <w:iCs/>
          <w:sz w:val="28"/>
          <w:szCs w:val="28"/>
          <w:lang w:val="pt-BR"/>
        </w:rPr>
        <w:t xml:space="preserve"> của Chính phủ và </w:t>
      </w:r>
      <w:r w:rsidR="006263B6">
        <w:rPr>
          <w:rFonts w:ascii="Times New Roman" w:eastAsia="Times New Roman" w:hAnsi="Times New Roman" w:cs="Times New Roman"/>
          <w:bCs/>
          <w:iCs/>
          <w:sz w:val="28"/>
          <w:szCs w:val="28"/>
          <w:lang w:val="pt-BR"/>
        </w:rPr>
        <w:t xml:space="preserve">Thông tư 30/2015/TT-NHNN </w:t>
      </w:r>
      <w:r w:rsidR="004F2889" w:rsidRPr="004F2889">
        <w:rPr>
          <w:rFonts w:ascii="Times New Roman" w:eastAsia="Times New Roman" w:hAnsi="Times New Roman" w:cs="Times New Roman"/>
          <w:bCs/>
          <w:iCs/>
          <w:sz w:val="28"/>
          <w:szCs w:val="28"/>
          <w:lang w:val="pt-BR"/>
        </w:rPr>
        <w:t>của NHNN</w:t>
      </w:r>
      <w:r w:rsidRPr="00D30EC0">
        <w:rPr>
          <w:rFonts w:ascii="Times New Roman" w:eastAsia="Times New Roman" w:hAnsi="Times New Roman" w:cs="Times New Roman"/>
          <w:bCs/>
          <w:iCs/>
          <w:sz w:val="28"/>
          <w:szCs w:val="28"/>
          <w:lang w:val="pt-BR"/>
        </w:rPr>
        <w:t>; đồng thời, quy định</w:t>
      </w:r>
      <w:r>
        <w:rPr>
          <w:rFonts w:ascii="Times New Roman" w:eastAsia="Times New Roman" w:hAnsi="Times New Roman" w:cs="Times New Roman"/>
          <w:bCs/>
          <w:iCs/>
          <w:sz w:val="28"/>
          <w:szCs w:val="28"/>
          <w:lang w:val="pt-BR"/>
        </w:rPr>
        <w:t xml:space="preserve"> hướng dẫn chi tiết </w:t>
      </w:r>
      <w:r w:rsidR="004F2889">
        <w:rPr>
          <w:rFonts w:ascii="Times New Roman" w:eastAsia="Times New Roman" w:hAnsi="Times New Roman" w:cs="Times New Roman"/>
          <w:bCs/>
          <w:iCs/>
          <w:sz w:val="28"/>
          <w:szCs w:val="28"/>
          <w:lang w:val="pt-BR"/>
        </w:rPr>
        <w:t>một số nội dung quy định tại</w:t>
      </w:r>
      <w:r>
        <w:rPr>
          <w:rFonts w:ascii="Times New Roman" w:eastAsia="Times New Roman" w:hAnsi="Times New Roman" w:cs="Times New Roman"/>
          <w:bCs/>
          <w:iCs/>
          <w:sz w:val="28"/>
          <w:szCs w:val="28"/>
          <w:lang w:val="pt-BR"/>
        </w:rPr>
        <w:t xml:space="preserve"> Điều 102 Luật các TCTD năm 2024.</w:t>
      </w:r>
      <w:r w:rsidRPr="00D30EC0">
        <w:rPr>
          <w:rFonts w:ascii="Times New Roman" w:eastAsia="Times New Roman" w:hAnsi="Times New Roman" w:cs="Times New Roman"/>
          <w:bCs/>
          <w:iCs/>
          <w:sz w:val="28"/>
          <w:szCs w:val="28"/>
          <w:lang w:val="pt-BR"/>
        </w:rPr>
        <w:t xml:space="preserve"> </w:t>
      </w:r>
    </w:p>
    <w:p w14:paraId="0AD873EB" w14:textId="31B5843A" w:rsidR="00386CAE" w:rsidRPr="00FE6F8D" w:rsidRDefault="002635DE" w:rsidP="009E5B7D">
      <w:pPr>
        <w:spacing w:after="60" w:line="240" w:lineRule="auto"/>
        <w:ind w:firstLine="567"/>
        <w:jc w:val="both"/>
        <w:rPr>
          <w:rFonts w:ascii="Times New Roman" w:eastAsia="Times New Roman" w:hAnsi="Times New Roman" w:cs="Times New Roman"/>
          <w:iCs/>
          <w:sz w:val="28"/>
          <w:szCs w:val="28"/>
          <w:lang w:val="vi-VN"/>
        </w:rPr>
      </w:pPr>
      <w:r w:rsidRPr="00FE6F8D">
        <w:rPr>
          <w:rFonts w:ascii="Times New Roman" w:eastAsia="Times New Roman" w:hAnsi="Times New Roman" w:cs="Times New Roman"/>
          <w:iCs/>
          <w:sz w:val="28"/>
          <w:szCs w:val="28"/>
          <w:lang w:val="vi-VN"/>
        </w:rPr>
        <w:t xml:space="preserve">Dự thảo Thông tư bao gồm </w:t>
      </w:r>
      <w:r w:rsidR="00B0672E">
        <w:rPr>
          <w:rFonts w:ascii="Times New Roman" w:eastAsia="Times New Roman" w:hAnsi="Times New Roman" w:cs="Times New Roman"/>
          <w:iCs/>
          <w:sz w:val="28"/>
          <w:szCs w:val="28"/>
        </w:rPr>
        <w:t>33</w:t>
      </w:r>
      <w:r w:rsidRPr="00FE6F8D">
        <w:rPr>
          <w:rFonts w:ascii="Times New Roman" w:eastAsia="Times New Roman" w:hAnsi="Times New Roman" w:cs="Times New Roman"/>
          <w:iCs/>
          <w:sz w:val="28"/>
          <w:szCs w:val="28"/>
          <w:lang w:val="vi-VN"/>
        </w:rPr>
        <w:t xml:space="preserve"> Điều, cụ thể:</w:t>
      </w:r>
    </w:p>
    <w:tbl>
      <w:tblPr>
        <w:tblStyle w:val="TableGrid"/>
        <w:tblW w:w="10153" w:type="dxa"/>
        <w:tblInd w:w="-572" w:type="dxa"/>
        <w:tblLook w:val="04A0" w:firstRow="1" w:lastRow="0" w:firstColumn="1" w:lastColumn="0" w:noHBand="0" w:noVBand="1"/>
      </w:tblPr>
      <w:tblGrid>
        <w:gridCol w:w="704"/>
        <w:gridCol w:w="4820"/>
        <w:gridCol w:w="4629"/>
      </w:tblGrid>
      <w:tr w:rsidR="00ED360A" w:rsidRPr="00ED360A" w14:paraId="075A92A0" w14:textId="77777777" w:rsidTr="00F673B7">
        <w:tc>
          <w:tcPr>
            <w:tcW w:w="704" w:type="dxa"/>
            <w:vAlign w:val="center"/>
          </w:tcPr>
          <w:p w14:paraId="6472D139" w14:textId="77777777" w:rsidR="00ED360A" w:rsidRPr="00ED360A" w:rsidRDefault="00ED360A" w:rsidP="00ED360A">
            <w:pPr>
              <w:jc w:val="center"/>
              <w:rPr>
                <w:rFonts w:ascii="Times New Roman" w:hAnsi="Times New Roman" w:cs="Times New Roman"/>
                <w:b/>
                <w:bCs/>
                <w:sz w:val="24"/>
                <w:szCs w:val="24"/>
              </w:rPr>
            </w:pPr>
            <w:r w:rsidRPr="00ED360A">
              <w:rPr>
                <w:rFonts w:ascii="Times New Roman" w:hAnsi="Times New Roman" w:cs="Times New Roman"/>
                <w:b/>
                <w:bCs/>
                <w:sz w:val="24"/>
                <w:szCs w:val="24"/>
              </w:rPr>
              <w:t>STT</w:t>
            </w:r>
          </w:p>
        </w:tc>
        <w:tc>
          <w:tcPr>
            <w:tcW w:w="4820" w:type="dxa"/>
            <w:vAlign w:val="center"/>
          </w:tcPr>
          <w:p w14:paraId="23D16B06" w14:textId="77777777" w:rsidR="00ED360A" w:rsidRPr="00ED360A" w:rsidRDefault="00ED360A" w:rsidP="00ED360A">
            <w:pPr>
              <w:jc w:val="both"/>
              <w:rPr>
                <w:rFonts w:ascii="Times New Roman" w:hAnsi="Times New Roman" w:cs="Times New Roman"/>
                <w:b/>
                <w:bCs/>
                <w:sz w:val="24"/>
                <w:szCs w:val="24"/>
              </w:rPr>
            </w:pPr>
            <w:r w:rsidRPr="00ED360A">
              <w:rPr>
                <w:rFonts w:ascii="Times New Roman" w:hAnsi="Times New Roman" w:cs="Times New Roman"/>
                <w:b/>
                <w:bCs/>
                <w:iCs/>
                <w:sz w:val="24"/>
                <w:szCs w:val="24"/>
                <w:lang w:val="pt-BR"/>
              </w:rPr>
              <w:t xml:space="preserve">Thông tư </w:t>
            </w:r>
            <w:r w:rsidRPr="00ED360A">
              <w:rPr>
                <w:rFonts w:ascii="Times New Roman" w:hAnsi="Times New Roman" w:cs="Times New Roman"/>
                <w:b/>
                <w:bCs/>
                <w:iCs/>
                <w:sz w:val="24"/>
                <w:szCs w:val="24"/>
              </w:rPr>
              <w:t>quy định về hoạt động cho thuê tài chính của tổ chức tín dụng phi ngân hàng</w:t>
            </w:r>
          </w:p>
        </w:tc>
        <w:tc>
          <w:tcPr>
            <w:tcW w:w="4629" w:type="dxa"/>
            <w:vAlign w:val="center"/>
          </w:tcPr>
          <w:p w14:paraId="34038D90" w14:textId="77777777" w:rsidR="00ED360A" w:rsidRPr="00ED360A" w:rsidRDefault="00ED360A" w:rsidP="00ED360A">
            <w:pPr>
              <w:jc w:val="both"/>
              <w:rPr>
                <w:rFonts w:ascii="Times New Roman" w:hAnsi="Times New Roman" w:cs="Times New Roman"/>
                <w:b/>
                <w:bCs/>
                <w:sz w:val="24"/>
                <w:szCs w:val="24"/>
              </w:rPr>
            </w:pPr>
            <w:r w:rsidRPr="00ED360A">
              <w:rPr>
                <w:rFonts w:ascii="Times New Roman" w:hAnsi="Times New Roman" w:cs="Times New Roman"/>
                <w:b/>
                <w:bCs/>
                <w:sz w:val="24"/>
                <w:szCs w:val="24"/>
              </w:rPr>
              <w:t>Căn cứ pháp lý, cở sở xây dựng Thông tư</w:t>
            </w:r>
          </w:p>
        </w:tc>
      </w:tr>
      <w:tr w:rsidR="00ED360A" w:rsidRPr="00ED360A" w14:paraId="451D7B7D" w14:textId="77777777" w:rsidTr="00F673B7">
        <w:tc>
          <w:tcPr>
            <w:tcW w:w="704" w:type="dxa"/>
          </w:tcPr>
          <w:p w14:paraId="38B7B847" w14:textId="6A0D5780" w:rsidR="00ED360A" w:rsidRPr="00ED360A" w:rsidRDefault="00ED360A" w:rsidP="00ED360A">
            <w:pPr>
              <w:jc w:val="center"/>
              <w:rPr>
                <w:rFonts w:ascii="Times New Roman" w:hAnsi="Times New Roman" w:cs="Times New Roman"/>
                <w:b/>
                <w:bCs/>
                <w:sz w:val="24"/>
                <w:szCs w:val="24"/>
              </w:rPr>
            </w:pPr>
            <w:r w:rsidRPr="00ED360A">
              <w:rPr>
                <w:rFonts w:ascii="Times New Roman" w:hAnsi="Times New Roman" w:cs="Times New Roman"/>
                <w:b/>
                <w:bCs/>
                <w:sz w:val="24"/>
                <w:szCs w:val="24"/>
              </w:rPr>
              <w:t>1</w:t>
            </w:r>
          </w:p>
        </w:tc>
        <w:tc>
          <w:tcPr>
            <w:tcW w:w="4820" w:type="dxa"/>
          </w:tcPr>
          <w:p w14:paraId="7B253F73" w14:textId="77777777" w:rsidR="00ED360A" w:rsidRPr="00ED360A" w:rsidRDefault="00ED360A" w:rsidP="00ED360A">
            <w:pPr>
              <w:jc w:val="both"/>
              <w:rPr>
                <w:rFonts w:ascii="Times New Roman" w:hAnsi="Times New Roman" w:cs="Times New Roman"/>
                <w:sz w:val="24"/>
                <w:szCs w:val="24"/>
              </w:rPr>
            </w:pPr>
            <w:bookmarkStart w:id="3" w:name="dieu_1"/>
            <w:r w:rsidRPr="00ED360A">
              <w:rPr>
                <w:rFonts w:ascii="Times New Roman" w:hAnsi="Times New Roman" w:cs="Times New Roman"/>
                <w:b/>
                <w:bCs/>
                <w:sz w:val="24"/>
                <w:szCs w:val="24"/>
                <w:lang w:val="vi-VN"/>
              </w:rPr>
              <w:t>Điều 1. Phạm vi điều chỉnh</w:t>
            </w:r>
            <w:bookmarkEnd w:id="3"/>
          </w:p>
          <w:p w14:paraId="5F001FCD"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Thông tư này quy định về hoạt động cho thuê tài chính của </w:t>
            </w:r>
            <w:r w:rsidRPr="00ED360A">
              <w:rPr>
                <w:rFonts w:ascii="Times New Roman" w:hAnsi="Times New Roman" w:cs="Times New Roman"/>
                <w:sz w:val="24"/>
                <w:szCs w:val="24"/>
                <w:lang w:val="vi-VN"/>
              </w:rPr>
              <w:t>tổ chức tín dụng phi ngân hàng.</w:t>
            </w:r>
          </w:p>
        </w:tc>
        <w:tc>
          <w:tcPr>
            <w:tcW w:w="4629" w:type="dxa"/>
          </w:tcPr>
          <w:p w14:paraId="22D0F396" w14:textId="3CAF0A9C" w:rsidR="00ED360A" w:rsidRPr="00ED360A" w:rsidRDefault="00AC72D8" w:rsidP="00ED360A">
            <w:pPr>
              <w:jc w:val="both"/>
              <w:rPr>
                <w:rFonts w:ascii="Times New Roman" w:hAnsi="Times New Roman" w:cs="Times New Roman"/>
                <w:sz w:val="24"/>
                <w:szCs w:val="24"/>
              </w:rPr>
            </w:pPr>
            <w:r>
              <w:rPr>
                <w:rFonts w:ascii="Times New Roman" w:hAnsi="Times New Roman" w:cs="Times New Roman"/>
                <w:sz w:val="24"/>
                <w:szCs w:val="24"/>
              </w:rPr>
              <w:t>Điều 115 và Điều 120 Luật Các TCTD 2024</w:t>
            </w:r>
          </w:p>
        </w:tc>
      </w:tr>
      <w:tr w:rsidR="00ED360A" w:rsidRPr="00ED360A" w14:paraId="01E8ABCD" w14:textId="77777777" w:rsidTr="00F673B7">
        <w:tc>
          <w:tcPr>
            <w:tcW w:w="704" w:type="dxa"/>
          </w:tcPr>
          <w:p w14:paraId="17173484" w14:textId="1CE2B147" w:rsidR="00ED360A" w:rsidRPr="00ED360A" w:rsidRDefault="00ED360A" w:rsidP="00ED360A">
            <w:pPr>
              <w:jc w:val="center"/>
              <w:rPr>
                <w:rFonts w:ascii="Times New Roman" w:hAnsi="Times New Roman" w:cs="Times New Roman"/>
                <w:b/>
                <w:bCs/>
                <w:sz w:val="24"/>
                <w:szCs w:val="24"/>
              </w:rPr>
            </w:pPr>
            <w:r w:rsidRPr="00ED360A">
              <w:rPr>
                <w:rFonts w:ascii="Times New Roman" w:hAnsi="Times New Roman" w:cs="Times New Roman"/>
                <w:b/>
                <w:bCs/>
                <w:sz w:val="24"/>
                <w:szCs w:val="24"/>
              </w:rPr>
              <w:t>2</w:t>
            </w:r>
          </w:p>
        </w:tc>
        <w:tc>
          <w:tcPr>
            <w:tcW w:w="4820" w:type="dxa"/>
          </w:tcPr>
          <w:p w14:paraId="70467814" w14:textId="77777777" w:rsidR="00ED360A" w:rsidRPr="00ED360A" w:rsidRDefault="00ED360A" w:rsidP="00ED360A">
            <w:pPr>
              <w:jc w:val="both"/>
              <w:rPr>
                <w:rFonts w:ascii="Times New Roman" w:hAnsi="Times New Roman" w:cs="Times New Roman"/>
                <w:sz w:val="24"/>
                <w:szCs w:val="24"/>
              </w:rPr>
            </w:pPr>
            <w:bookmarkStart w:id="4" w:name="dieu_2"/>
            <w:r w:rsidRPr="00ED360A">
              <w:rPr>
                <w:rFonts w:ascii="Times New Roman" w:hAnsi="Times New Roman" w:cs="Times New Roman"/>
                <w:b/>
                <w:bCs/>
                <w:sz w:val="24"/>
                <w:szCs w:val="24"/>
                <w:lang w:val="vi-VN"/>
              </w:rPr>
              <w:t>Điều 2. Đối tượng áp dụng</w:t>
            </w:r>
            <w:bookmarkEnd w:id="4"/>
          </w:p>
          <w:p w14:paraId="7C183B6A" w14:textId="61F468EA"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lang w:val="vi-VN"/>
              </w:rPr>
              <w:t xml:space="preserve">1. Tổ chức tín dụng phi ngân hàng </w:t>
            </w:r>
            <w:r w:rsidRPr="00845861">
              <w:rPr>
                <w:rFonts w:ascii="Times New Roman" w:hAnsi="Times New Roman" w:cs="Times New Roman"/>
                <w:sz w:val="24"/>
                <w:szCs w:val="24"/>
              </w:rPr>
              <w:t xml:space="preserve">được quy định tại khoản 41 Điều 4 </w:t>
            </w:r>
            <w:r w:rsidRPr="00845861">
              <w:rPr>
                <w:rFonts w:ascii="Times New Roman" w:hAnsi="Times New Roman" w:cs="Times New Roman"/>
                <w:sz w:val="24"/>
                <w:szCs w:val="24"/>
                <w:lang w:val="vi-VN"/>
              </w:rPr>
              <w:t>Luật Các tổ chức tín dụng</w:t>
            </w:r>
            <w:r w:rsidRPr="00845861">
              <w:rPr>
                <w:rFonts w:ascii="Times New Roman" w:hAnsi="Times New Roman" w:cs="Times New Roman"/>
                <w:sz w:val="24"/>
                <w:szCs w:val="24"/>
              </w:rPr>
              <w:t>,</w:t>
            </w:r>
            <w:r w:rsidRPr="00845861">
              <w:rPr>
                <w:rFonts w:ascii="Times New Roman" w:hAnsi="Times New Roman" w:cs="Times New Roman"/>
                <w:sz w:val="24"/>
                <w:szCs w:val="24"/>
                <w:lang w:val="vi-VN"/>
              </w:rPr>
              <w:t xml:space="preserve"> bao gồm công ty tài chính tổng hợp</w:t>
            </w:r>
            <w:r w:rsidRPr="00845861">
              <w:rPr>
                <w:rFonts w:ascii="Times New Roman" w:hAnsi="Times New Roman" w:cs="Times New Roman"/>
                <w:sz w:val="24"/>
                <w:szCs w:val="24"/>
              </w:rPr>
              <w:t>,</w:t>
            </w:r>
            <w:r w:rsidRPr="00845861">
              <w:rPr>
                <w:rFonts w:ascii="Times New Roman" w:hAnsi="Times New Roman" w:cs="Times New Roman"/>
                <w:sz w:val="24"/>
                <w:szCs w:val="24"/>
                <w:lang w:val="vi-VN"/>
              </w:rPr>
              <w:t xml:space="preserve"> </w:t>
            </w:r>
            <w:r w:rsidRPr="00BB3FFB">
              <w:rPr>
                <w:rFonts w:ascii="Times New Roman" w:hAnsi="Times New Roman" w:cs="Times New Roman"/>
                <w:color w:val="FF0000"/>
                <w:sz w:val="24"/>
                <w:szCs w:val="24"/>
                <w:lang w:val="vi-VN"/>
              </w:rPr>
              <w:t xml:space="preserve">công ty </w:t>
            </w:r>
            <w:r w:rsidR="00BB3FFB" w:rsidRPr="00BB3FFB">
              <w:rPr>
                <w:rFonts w:ascii="Times New Roman" w:hAnsi="Times New Roman" w:cs="Times New Roman"/>
                <w:color w:val="FF0000"/>
                <w:sz w:val="24"/>
                <w:szCs w:val="24"/>
              </w:rPr>
              <w:t>cho thuê tài chính</w:t>
            </w:r>
            <w:r w:rsidRPr="00845861">
              <w:rPr>
                <w:rFonts w:ascii="Times New Roman" w:hAnsi="Times New Roman" w:cs="Times New Roman"/>
                <w:sz w:val="24"/>
                <w:szCs w:val="24"/>
                <w:lang w:val="vi-VN"/>
              </w:rPr>
              <w:t>.</w:t>
            </w:r>
          </w:p>
          <w:p w14:paraId="0319C659" w14:textId="5A4D9AF4" w:rsidR="00ED360A" w:rsidRPr="00ED360A"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lang w:val="vi-VN"/>
              </w:rPr>
              <w:t>2. Tổ chức, cá nhân có liên quan đến hoạt động</w:t>
            </w:r>
            <w:r w:rsidRPr="00845861">
              <w:rPr>
                <w:rFonts w:ascii="Times New Roman" w:hAnsi="Times New Roman" w:cs="Times New Roman"/>
                <w:sz w:val="24"/>
                <w:szCs w:val="24"/>
              </w:rPr>
              <w:t xml:space="preserve"> cho thuê tài chính</w:t>
            </w:r>
            <w:r w:rsidRPr="00845861">
              <w:rPr>
                <w:rFonts w:ascii="Times New Roman" w:hAnsi="Times New Roman" w:cs="Times New Roman"/>
                <w:sz w:val="24"/>
                <w:szCs w:val="24"/>
                <w:lang w:val="vi-VN"/>
              </w:rPr>
              <w:t xml:space="preserve"> của </w:t>
            </w:r>
            <w:r w:rsidRPr="00845861">
              <w:rPr>
                <w:rFonts w:ascii="Times New Roman" w:hAnsi="Times New Roman" w:cs="Times New Roman"/>
                <w:sz w:val="24"/>
                <w:szCs w:val="24"/>
              </w:rPr>
              <w:t>t</w:t>
            </w:r>
            <w:r w:rsidRPr="00845861">
              <w:rPr>
                <w:rFonts w:ascii="Times New Roman" w:hAnsi="Times New Roman" w:cs="Times New Roman"/>
                <w:sz w:val="24"/>
                <w:szCs w:val="24"/>
                <w:lang w:val="vi-VN"/>
              </w:rPr>
              <w:t xml:space="preserve">ổ chức tín dụng phi ngân hàng quy định tại </w:t>
            </w:r>
            <w:r w:rsidRPr="00845861">
              <w:rPr>
                <w:rFonts w:ascii="Times New Roman" w:hAnsi="Times New Roman" w:cs="Times New Roman"/>
                <w:sz w:val="24"/>
                <w:szCs w:val="24"/>
              </w:rPr>
              <w:t>k</w:t>
            </w:r>
            <w:r w:rsidRPr="00845861">
              <w:rPr>
                <w:rFonts w:ascii="Times New Roman" w:hAnsi="Times New Roman" w:cs="Times New Roman"/>
                <w:sz w:val="24"/>
                <w:szCs w:val="24"/>
                <w:lang w:val="vi-VN"/>
              </w:rPr>
              <w:t>hoản 1 Điều này.</w:t>
            </w:r>
          </w:p>
        </w:tc>
        <w:tc>
          <w:tcPr>
            <w:tcW w:w="4629" w:type="dxa"/>
          </w:tcPr>
          <w:p w14:paraId="2E4F8C4E" w14:textId="77777777" w:rsidR="00ED360A" w:rsidRDefault="00AC72D8" w:rsidP="00ED360A">
            <w:pPr>
              <w:jc w:val="both"/>
              <w:rPr>
                <w:rFonts w:ascii="Times New Roman" w:hAnsi="Times New Roman" w:cs="Times New Roman"/>
                <w:sz w:val="24"/>
                <w:szCs w:val="24"/>
              </w:rPr>
            </w:pPr>
            <w:r>
              <w:rPr>
                <w:rFonts w:ascii="Times New Roman" w:hAnsi="Times New Roman" w:cs="Times New Roman"/>
                <w:sz w:val="24"/>
                <w:szCs w:val="24"/>
              </w:rPr>
              <w:t>- Điều 115 và Điều 120 Luật Các TCTD 2024</w:t>
            </w:r>
          </w:p>
          <w:p w14:paraId="22841B6F" w14:textId="3877F48F" w:rsidR="00AC72D8" w:rsidRDefault="00AC72D8" w:rsidP="00AC72D8">
            <w:pPr>
              <w:jc w:val="both"/>
              <w:rPr>
                <w:rFonts w:ascii="Times New Roman" w:hAnsi="Times New Roman" w:cs="Times New Roman"/>
                <w:bCs/>
                <w:iCs/>
                <w:sz w:val="24"/>
                <w:szCs w:val="24"/>
                <w:lang w:val="pt-BR"/>
              </w:rPr>
            </w:pPr>
            <w:r>
              <w:rPr>
                <w:rFonts w:ascii="Times New Roman" w:hAnsi="Times New Roman" w:cs="Times New Roman"/>
                <w:sz w:val="24"/>
                <w:szCs w:val="24"/>
              </w:rPr>
              <w:t xml:space="preserve">- Kế thừa quy định tại khoản 10 Điều 3 </w:t>
            </w:r>
            <w:r w:rsidRPr="00D95BBD">
              <w:rPr>
                <w:rFonts w:ascii="Times New Roman" w:hAnsi="Times New Roman" w:cs="Times New Roman"/>
                <w:bCs/>
                <w:iCs/>
                <w:sz w:val="24"/>
                <w:szCs w:val="24"/>
                <w:lang w:val="pt-BR"/>
              </w:rPr>
              <w:t xml:space="preserve">Nghị định </w:t>
            </w:r>
            <w:r w:rsidRPr="00D95BBD">
              <w:rPr>
                <w:rFonts w:ascii="Times New Roman" w:hAnsi="Times New Roman" w:cs="Times New Roman"/>
                <w:bCs/>
                <w:iCs/>
                <w:sz w:val="24"/>
                <w:szCs w:val="24"/>
              </w:rPr>
              <w:t>39/2014/NĐ-CP</w:t>
            </w:r>
            <w:r w:rsidRPr="00D95BBD">
              <w:rPr>
                <w:rFonts w:ascii="Times New Roman" w:hAnsi="Times New Roman" w:cs="Times New Roman"/>
                <w:bCs/>
                <w:iCs/>
                <w:sz w:val="24"/>
                <w:szCs w:val="24"/>
                <w:lang w:val="pt-BR"/>
              </w:rPr>
              <w:t xml:space="preserve"> của Chính phủ</w:t>
            </w:r>
            <w:r>
              <w:rPr>
                <w:rFonts w:ascii="Times New Roman" w:hAnsi="Times New Roman" w:cs="Times New Roman"/>
                <w:bCs/>
                <w:iCs/>
                <w:sz w:val="24"/>
                <w:szCs w:val="24"/>
                <w:lang w:val="pt-BR"/>
              </w:rPr>
              <w:t>.</w:t>
            </w:r>
          </w:p>
          <w:p w14:paraId="0EDAFB55" w14:textId="3CC667AD" w:rsidR="00AC72D8" w:rsidRPr="00ED360A" w:rsidRDefault="00AC72D8" w:rsidP="00ED360A">
            <w:pPr>
              <w:jc w:val="both"/>
              <w:rPr>
                <w:rFonts w:ascii="Times New Roman" w:hAnsi="Times New Roman" w:cs="Times New Roman"/>
                <w:sz w:val="24"/>
                <w:szCs w:val="24"/>
              </w:rPr>
            </w:pPr>
          </w:p>
        </w:tc>
      </w:tr>
      <w:tr w:rsidR="00ED360A" w:rsidRPr="00ED360A" w14:paraId="708B7502" w14:textId="77777777" w:rsidTr="00F673B7">
        <w:tc>
          <w:tcPr>
            <w:tcW w:w="704" w:type="dxa"/>
          </w:tcPr>
          <w:p w14:paraId="56137944" w14:textId="3FB7BA39" w:rsidR="00ED360A" w:rsidRPr="00ED360A" w:rsidRDefault="00ED360A" w:rsidP="00ED360A">
            <w:pPr>
              <w:jc w:val="center"/>
              <w:rPr>
                <w:rFonts w:ascii="Times New Roman" w:hAnsi="Times New Roman" w:cs="Times New Roman"/>
                <w:b/>
                <w:bCs/>
                <w:sz w:val="24"/>
                <w:szCs w:val="24"/>
              </w:rPr>
            </w:pPr>
            <w:r w:rsidRPr="00ED360A">
              <w:rPr>
                <w:rFonts w:ascii="Times New Roman" w:hAnsi="Times New Roman" w:cs="Times New Roman"/>
                <w:b/>
                <w:bCs/>
                <w:sz w:val="24"/>
                <w:szCs w:val="24"/>
              </w:rPr>
              <w:t>3</w:t>
            </w:r>
          </w:p>
        </w:tc>
        <w:tc>
          <w:tcPr>
            <w:tcW w:w="4820" w:type="dxa"/>
          </w:tcPr>
          <w:p w14:paraId="04377D8D" w14:textId="77777777" w:rsidR="00845861" w:rsidRPr="00845861" w:rsidRDefault="00845861" w:rsidP="00845861">
            <w:pPr>
              <w:jc w:val="both"/>
              <w:rPr>
                <w:rFonts w:ascii="Times New Roman" w:hAnsi="Times New Roman" w:cs="Times New Roman"/>
                <w:b/>
                <w:bCs/>
                <w:sz w:val="24"/>
                <w:szCs w:val="24"/>
              </w:rPr>
            </w:pPr>
            <w:bookmarkStart w:id="5" w:name="dieu_3"/>
            <w:r w:rsidRPr="00845861">
              <w:rPr>
                <w:rFonts w:ascii="Times New Roman" w:hAnsi="Times New Roman" w:cs="Times New Roman"/>
                <w:b/>
                <w:bCs/>
                <w:sz w:val="24"/>
                <w:szCs w:val="24"/>
                <w:lang w:val="vi-VN"/>
              </w:rPr>
              <w:t>Điều 3. Giải thích từ ngữ</w:t>
            </w:r>
            <w:bookmarkEnd w:id="5"/>
          </w:p>
          <w:p w14:paraId="5FD83E4C"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lang w:val="vi-VN"/>
              </w:rPr>
              <w:t xml:space="preserve">Trong </w:t>
            </w:r>
            <w:r w:rsidRPr="00845861">
              <w:rPr>
                <w:rFonts w:ascii="Times New Roman" w:hAnsi="Times New Roman" w:cs="Times New Roman"/>
                <w:sz w:val="24"/>
                <w:szCs w:val="24"/>
              </w:rPr>
              <w:t>Thông tư</w:t>
            </w:r>
            <w:r w:rsidRPr="00845861">
              <w:rPr>
                <w:rFonts w:ascii="Times New Roman" w:hAnsi="Times New Roman" w:cs="Times New Roman"/>
                <w:sz w:val="24"/>
                <w:szCs w:val="24"/>
                <w:lang w:val="vi-VN"/>
              </w:rPr>
              <w:t xml:space="preserve"> này, các từ ngữ dưới đây được hiểu như sau:</w:t>
            </w:r>
          </w:p>
          <w:p w14:paraId="05DACCAB"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lang w:val="vi-VN"/>
              </w:rPr>
              <w:t xml:space="preserve">1. </w:t>
            </w:r>
            <w:r w:rsidRPr="00845861">
              <w:rPr>
                <w:rFonts w:ascii="Times New Roman" w:hAnsi="Times New Roman" w:cs="Times New Roman"/>
                <w:i/>
                <w:sz w:val="24"/>
                <w:szCs w:val="24"/>
                <w:lang w:val="vi-VN"/>
              </w:rPr>
              <w:t>Công ty tài chính tổng hợp</w:t>
            </w:r>
            <w:r w:rsidRPr="00845861">
              <w:rPr>
                <w:rFonts w:ascii="Times New Roman" w:hAnsi="Times New Roman" w:cs="Times New Roman"/>
                <w:sz w:val="24"/>
                <w:szCs w:val="24"/>
                <w:lang w:val="vi-VN"/>
              </w:rPr>
              <w:t xml:space="preserve"> là loại hình tổ chức tín dụng phi ngân hàng </w:t>
            </w:r>
            <w:r w:rsidRPr="00845861">
              <w:rPr>
                <w:rFonts w:ascii="Times New Roman" w:hAnsi="Times New Roman" w:cs="Times New Roman"/>
                <w:sz w:val="24"/>
                <w:szCs w:val="24"/>
              </w:rPr>
              <w:t xml:space="preserve">được quy định tại khoản 13 Điều 4 </w:t>
            </w:r>
            <w:r w:rsidRPr="00845861">
              <w:rPr>
                <w:rFonts w:ascii="Times New Roman" w:hAnsi="Times New Roman" w:cs="Times New Roman"/>
                <w:sz w:val="24"/>
                <w:szCs w:val="24"/>
                <w:lang w:val="vi-VN"/>
              </w:rPr>
              <w:t>Luật Các tổ chức tín dụng.</w:t>
            </w:r>
          </w:p>
          <w:p w14:paraId="5932920C" w14:textId="77777777" w:rsidR="00BB3FFB" w:rsidRPr="00BB3FFB" w:rsidRDefault="00BB3FFB" w:rsidP="00BB3FFB">
            <w:pPr>
              <w:jc w:val="both"/>
              <w:rPr>
                <w:rFonts w:ascii="Times New Roman" w:hAnsi="Times New Roman" w:cs="Times New Roman"/>
                <w:color w:val="FF0000"/>
                <w:sz w:val="24"/>
                <w:szCs w:val="24"/>
              </w:rPr>
            </w:pPr>
            <w:r w:rsidRPr="00BB3FFB">
              <w:rPr>
                <w:rFonts w:ascii="Times New Roman" w:hAnsi="Times New Roman" w:cs="Times New Roman"/>
                <w:color w:val="FF0000"/>
                <w:sz w:val="24"/>
                <w:szCs w:val="24"/>
                <w:lang w:val="vi-VN"/>
              </w:rPr>
              <w:t xml:space="preserve">2. </w:t>
            </w:r>
            <w:r w:rsidRPr="00BB3FFB">
              <w:rPr>
                <w:rFonts w:ascii="Times New Roman" w:hAnsi="Times New Roman" w:cs="Times New Roman"/>
                <w:i/>
                <w:color w:val="FF0000"/>
                <w:sz w:val="24"/>
                <w:szCs w:val="24"/>
                <w:lang w:val="vi-VN"/>
              </w:rPr>
              <w:t xml:space="preserve">Công ty </w:t>
            </w:r>
            <w:r w:rsidRPr="00BB3FFB">
              <w:rPr>
                <w:rFonts w:ascii="Times New Roman" w:hAnsi="Times New Roman" w:cs="Times New Roman"/>
                <w:i/>
                <w:color w:val="FF0000"/>
                <w:sz w:val="24"/>
                <w:szCs w:val="24"/>
              </w:rPr>
              <w:t>cho thuê tài chính</w:t>
            </w:r>
            <w:r w:rsidRPr="00BB3FFB">
              <w:rPr>
                <w:rFonts w:ascii="Times New Roman" w:hAnsi="Times New Roman" w:cs="Times New Roman"/>
                <w:color w:val="FF0000"/>
                <w:sz w:val="24"/>
                <w:szCs w:val="24"/>
                <w:lang w:val="vi-VN"/>
              </w:rPr>
              <w:t xml:space="preserve"> là loại hình tổ chức tín dụng phi ngân hàng </w:t>
            </w:r>
            <w:r w:rsidRPr="00BB3FFB">
              <w:rPr>
                <w:rFonts w:ascii="Times New Roman" w:hAnsi="Times New Roman" w:cs="Times New Roman"/>
                <w:color w:val="FF0000"/>
                <w:sz w:val="24"/>
                <w:szCs w:val="24"/>
              </w:rPr>
              <w:t xml:space="preserve">được thực hiện hoạt động cho thuê tài chính theo quy định tại điểm a khoản 3 Điều 120 </w:t>
            </w:r>
            <w:r w:rsidRPr="00BB3FFB">
              <w:rPr>
                <w:rFonts w:ascii="Times New Roman" w:hAnsi="Times New Roman" w:cs="Times New Roman"/>
                <w:color w:val="FF0000"/>
                <w:sz w:val="24"/>
                <w:szCs w:val="24"/>
                <w:lang w:val="vi-VN"/>
              </w:rPr>
              <w:t>Luật Các tổ chức tín dụng</w:t>
            </w:r>
            <w:r w:rsidRPr="00BB3FFB">
              <w:rPr>
                <w:rFonts w:ascii="Times New Roman" w:hAnsi="Times New Roman" w:cs="Times New Roman"/>
                <w:color w:val="FF0000"/>
                <w:sz w:val="24"/>
                <w:szCs w:val="24"/>
              </w:rPr>
              <w:t xml:space="preserve">. </w:t>
            </w:r>
          </w:p>
          <w:p w14:paraId="7E85C9B7"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rPr>
              <w:t>3</w:t>
            </w:r>
            <w:r w:rsidRPr="00845861">
              <w:rPr>
                <w:rFonts w:ascii="Times New Roman" w:hAnsi="Times New Roman" w:cs="Times New Roman"/>
                <w:sz w:val="24"/>
                <w:szCs w:val="24"/>
                <w:lang w:val="vi-VN"/>
              </w:rPr>
              <w:t xml:space="preserve">. </w:t>
            </w:r>
            <w:r w:rsidRPr="00845861">
              <w:rPr>
                <w:rFonts w:ascii="Times New Roman" w:hAnsi="Times New Roman" w:cs="Times New Roman"/>
                <w:i/>
                <w:sz w:val="24"/>
                <w:szCs w:val="24"/>
                <w:lang w:val="vi-VN"/>
              </w:rPr>
              <w:t>Hoạt động cho thuê tài chính</w:t>
            </w:r>
            <w:r w:rsidRPr="00845861">
              <w:rPr>
                <w:rFonts w:ascii="Times New Roman" w:hAnsi="Times New Roman" w:cs="Times New Roman"/>
                <w:sz w:val="24"/>
                <w:szCs w:val="24"/>
                <w:lang w:val="vi-VN"/>
              </w:rPr>
              <w:t xml:space="preserve"> là việc cấp tín dụng trung hạn, dài hạn trên cơ sở hợp đồng cho </w:t>
            </w:r>
            <w:r w:rsidRPr="00845861">
              <w:rPr>
                <w:rFonts w:ascii="Times New Roman" w:hAnsi="Times New Roman" w:cs="Times New Roman"/>
                <w:sz w:val="24"/>
                <w:szCs w:val="24"/>
                <w:lang w:val="vi-VN"/>
              </w:rPr>
              <w:lastRenderedPageBreak/>
              <w:t>thuê tài chính và phải đáp ứng một trong các điều kiện sau đây:</w:t>
            </w:r>
          </w:p>
          <w:p w14:paraId="6D986DC9"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lang w:val="vi-VN"/>
              </w:rPr>
              <w:t>a) Khi kết thúc thời hạn cho thuê theo hợp đồng, bên thuê được nhận chuyển quyền sở hữu tài sản cho thuê hoặc tiếp tục thuê theo thỏa thuận của hai bên;</w:t>
            </w:r>
          </w:p>
          <w:p w14:paraId="0BB89F0D"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lang w:val="vi-VN"/>
              </w:rPr>
              <w:t>b) Khi kết thúc thời hạn cho thuê theo hợp đồng, bên thuê được quyền ưu tiên mua tài sản cho thuê theo giá danh nghĩa thấp hơn giá trị thực tế của tài sản cho thuê tại thời điểm mua lại;</w:t>
            </w:r>
          </w:p>
          <w:p w14:paraId="44BA5FE8"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lang w:val="vi-VN"/>
              </w:rPr>
              <w:t>c) Thời hạn cho thuê một tài sản phải ít nhất bằng 60% thời gian cần thiết để khấu hao tài sản cho thuê đó;</w:t>
            </w:r>
          </w:p>
          <w:p w14:paraId="3CFE2B3C"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lang w:val="vi-VN"/>
              </w:rPr>
              <w:t>d) Tổng số tiền thuê một tài sản quy định tại hợp đồng cho thuê tài chính ít nhất phải bằng giá trị của tài sản đó tại thời điểm ký hợp đồng.</w:t>
            </w:r>
          </w:p>
          <w:p w14:paraId="7DCD8279"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rPr>
              <w:t>4</w:t>
            </w:r>
            <w:r w:rsidRPr="00845861">
              <w:rPr>
                <w:rFonts w:ascii="Times New Roman" w:hAnsi="Times New Roman" w:cs="Times New Roman"/>
                <w:sz w:val="24"/>
                <w:szCs w:val="24"/>
                <w:lang w:val="vi-VN"/>
              </w:rPr>
              <w:t xml:space="preserve">. </w:t>
            </w:r>
            <w:r w:rsidRPr="00845861">
              <w:rPr>
                <w:rFonts w:ascii="Times New Roman" w:hAnsi="Times New Roman" w:cs="Times New Roman"/>
                <w:i/>
                <w:sz w:val="24"/>
                <w:szCs w:val="24"/>
                <w:lang w:val="vi-VN"/>
              </w:rPr>
              <w:t>Cho thuê tài chính</w:t>
            </w:r>
            <w:r w:rsidRPr="00845861">
              <w:rPr>
                <w:rFonts w:ascii="Times New Roman" w:hAnsi="Times New Roman" w:cs="Times New Roman"/>
                <w:sz w:val="24"/>
                <w:szCs w:val="24"/>
                <w:lang w:val="vi-VN"/>
              </w:rPr>
              <w:t xml:space="preserve"> là hoạt động cấp tín dụng trung hạn, dài hạn trên cơ sở hợp đồng cho thuê tài chính giữa bên cho thuê tài chính với bên thuê tài chính. Bên cho thuê tài chính cam kết mua tài sản cho thuê tài chính theo yêu cầu của bên thuê tài chính và nắm giữ quyền sở hữu đối với tài sản cho thuê tài chính trong suốt thời hạn cho thuê. Bên thuê tài chính sử dụng tài sản thuê tài chính và thanh toán tiền thuê trong suốt thời hạn thuê quy định trong hợp đồng cho thuê tài chính.</w:t>
            </w:r>
          </w:p>
          <w:p w14:paraId="50134874"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5. </w:t>
            </w:r>
            <w:r w:rsidRPr="00845861">
              <w:rPr>
                <w:rFonts w:ascii="Times New Roman" w:hAnsi="Times New Roman" w:cs="Times New Roman"/>
                <w:i/>
                <w:iCs/>
                <w:sz w:val="24"/>
                <w:szCs w:val="24"/>
              </w:rPr>
              <w:t>Tài sản cho thuê tài chính</w:t>
            </w:r>
            <w:r w:rsidRPr="00845861">
              <w:rPr>
                <w:rFonts w:ascii="Times New Roman" w:hAnsi="Times New Roman" w:cs="Times New Roman"/>
                <w:sz w:val="24"/>
                <w:szCs w:val="24"/>
              </w:rPr>
              <w:t> là các loại máy móc, thiết bị, phương tiện vận tải (trừ tàu thuyền, tàu bay) không thuộc danh mục cấm mua, bán, xuất, nhập khẩu theo quy định.</w:t>
            </w:r>
          </w:p>
          <w:p w14:paraId="0ECF6495" w14:textId="66D62E53"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6. </w:t>
            </w:r>
            <w:r w:rsidRPr="00845861">
              <w:rPr>
                <w:rFonts w:ascii="Times New Roman" w:hAnsi="Times New Roman" w:cs="Times New Roman"/>
                <w:i/>
                <w:iCs/>
                <w:sz w:val="24"/>
                <w:szCs w:val="24"/>
              </w:rPr>
              <w:t>Bên cho thuê tài chính (bao gồm cả Bên mua và cho thuê lại theo hình thức cho thuê tài chính)</w:t>
            </w:r>
            <w:r w:rsidRPr="00845861">
              <w:rPr>
                <w:rFonts w:ascii="Times New Roman" w:hAnsi="Times New Roman" w:cs="Times New Roman"/>
                <w:sz w:val="24"/>
                <w:szCs w:val="24"/>
              </w:rPr>
              <w:t xml:space="preserve"> là </w:t>
            </w:r>
            <w:r w:rsidRPr="00845861">
              <w:rPr>
                <w:rFonts w:ascii="Times New Roman" w:hAnsi="Times New Roman" w:cs="Times New Roman"/>
                <w:sz w:val="24"/>
                <w:szCs w:val="24"/>
                <w:lang w:val="vi-VN"/>
              </w:rPr>
              <w:t>công ty tài chính tổng hợp</w:t>
            </w:r>
            <w:r w:rsidRPr="00845861">
              <w:rPr>
                <w:rFonts w:ascii="Times New Roman" w:hAnsi="Times New Roman" w:cs="Times New Roman"/>
                <w:sz w:val="24"/>
                <w:szCs w:val="24"/>
              </w:rPr>
              <w:t>,</w:t>
            </w:r>
            <w:r w:rsidRPr="00845861">
              <w:rPr>
                <w:rFonts w:ascii="Times New Roman" w:hAnsi="Times New Roman" w:cs="Times New Roman"/>
                <w:sz w:val="24"/>
                <w:szCs w:val="24"/>
                <w:lang w:val="vi-VN"/>
              </w:rPr>
              <w:t xml:space="preserve"> </w:t>
            </w:r>
            <w:r w:rsidRPr="00BB3FFB">
              <w:rPr>
                <w:rFonts w:ascii="Times New Roman" w:hAnsi="Times New Roman" w:cs="Times New Roman"/>
                <w:color w:val="FF0000"/>
                <w:sz w:val="24"/>
                <w:szCs w:val="24"/>
                <w:lang w:val="vi-VN"/>
              </w:rPr>
              <w:t xml:space="preserve">công ty </w:t>
            </w:r>
            <w:r w:rsidR="00BB3FFB" w:rsidRPr="00BB3FFB">
              <w:rPr>
                <w:rFonts w:ascii="Times New Roman" w:hAnsi="Times New Roman" w:cs="Times New Roman"/>
                <w:color w:val="FF0000"/>
                <w:sz w:val="24"/>
                <w:szCs w:val="24"/>
              </w:rPr>
              <w:t>cho thuê tài chính</w:t>
            </w:r>
            <w:r w:rsidRPr="00845861">
              <w:rPr>
                <w:rFonts w:ascii="Times New Roman" w:hAnsi="Times New Roman" w:cs="Times New Roman"/>
                <w:sz w:val="24"/>
                <w:szCs w:val="24"/>
              </w:rPr>
              <w:t xml:space="preserve"> được phép thực hiện cho thuê tài chính theo quy định của pháp luật.</w:t>
            </w:r>
          </w:p>
          <w:p w14:paraId="455264D2"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7. </w:t>
            </w:r>
            <w:r w:rsidRPr="00845861">
              <w:rPr>
                <w:rFonts w:ascii="Times New Roman" w:hAnsi="Times New Roman" w:cs="Times New Roman"/>
                <w:i/>
                <w:iCs/>
                <w:sz w:val="24"/>
                <w:szCs w:val="24"/>
              </w:rPr>
              <w:t>Bên thuê tài chính (bao gồm cả Bên bán và thuê lại theo hình thức cho thuê tài chính)</w:t>
            </w:r>
            <w:r w:rsidRPr="00845861">
              <w:rPr>
                <w:rFonts w:ascii="Times New Roman" w:hAnsi="Times New Roman" w:cs="Times New Roman"/>
                <w:sz w:val="24"/>
                <w:szCs w:val="24"/>
              </w:rPr>
              <w:t xml:space="preserve"> là pháp nhân, cá nhân hoạt động tại Việt Nam thực hiện thuê tài chính và sử dụng tài sản thuê theo mục đích, phương án sử dụng tài sản thuê tài chính (trong trường hợp phải có phương án sử dụng tài sản cho thuê tài chính khả thi khi đề nghị thuê tài chính) đã được tổ chức tín dụng phi ngân hàng chấp thuận cho thuê tài chính </w:t>
            </w:r>
            <w:r w:rsidRPr="00845861">
              <w:rPr>
                <w:rFonts w:ascii="Times New Roman" w:hAnsi="Times New Roman" w:cs="Times New Roman"/>
                <w:sz w:val="24"/>
                <w:szCs w:val="24"/>
                <w:lang w:val="vi-VN"/>
              </w:rPr>
              <w:t xml:space="preserve">(sau đây gọi là </w:t>
            </w:r>
            <w:r w:rsidRPr="00845861">
              <w:rPr>
                <w:rFonts w:ascii="Times New Roman" w:hAnsi="Times New Roman" w:cs="Times New Roman"/>
                <w:sz w:val="24"/>
                <w:szCs w:val="24"/>
              </w:rPr>
              <w:t>khách hàng</w:t>
            </w:r>
            <w:r w:rsidRPr="00845861">
              <w:rPr>
                <w:rFonts w:ascii="Times New Roman" w:hAnsi="Times New Roman" w:cs="Times New Roman"/>
                <w:sz w:val="24"/>
                <w:szCs w:val="24"/>
                <w:lang w:val="vi-VN"/>
              </w:rPr>
              <w:t>)</w:t>
            </w:r>
            <w:r w:rsidRPr="00845861">
              <w:rPr>
                <w:rFonts w:ascii="Times New Roman" w:hAnsi="Times New Roman" w:cs="Times New Roman"/>
                <w:sz w:val="24"/>
                <w:szCs w:val="24"/>
              </w:rPr>
              <w:t>.</w:t>
            </w:r>
          </w:p>
          <w:p w14:paraId="04F2AB14"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Đối với hộ gia đình, tổ hợp tác và tổ chức khác không có tư cách pháp nhân, khi tham gia quan hệ thuê tài chính thì các thành viên của hộ gia đình, tổ hợp tác, tổ chức khác không có tư cách pháp nhân là chủ thể tham gia xác lập, thực hiện giao dịch thuê tài chính hoặc ủy quyền cho người đại diện tham gia xác lập, thực hiện giao dịch thuê tài chính.</w:t>
            </w:r>
          </w:p>
          <w:p w14:paraId="6C99C91F"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rPr>
              <w:lastRenderedPageBreak/>
              <w:t xml:space="preserve">8. </w:t>
            </w:r>
            <w:r w:rsidRPr="00845861">
              <w:rPr>
                <w:rFonts w:ascii="Times New Roman" w:hAnsi="Times New Roman" w:cs="Times New Roman"/>
                <w:i/>
                <w:sz w:val="24"/>
                <w:szCs w:val="24"/>
              </w:rPr>
              <w:t>Hợp đồng cho thuê tài chính</w:t>
            </w:r>
            <w:r w:rsidRPr="00845861">
              <w:rPr>
                <w:rFonts w:ascii="Times New Roman" w:hAnsi="Times New Roman" w:cs="Times New Roman"/>
                <w:sz w:val="24"/>
                <w:szCs w:val="24"/>
              </w:rPr>
              <w:t xml:space="preserve"> là hợp đồng được ký giữa bên cho thuê tài chính và bên thuê tài chính về việc cho thuê tài chính đối với một hoặc một số tài sản cho thuê theo quy định tại Thông tư này và quy định pháp luật có liên quan.</w:t>
            </w:r>
          </w:p>
          <w:p w14:paraId="62C5A691"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9</w:t>
            </w:r>
            <w:r w:rsidRPr="00845861">
              <w:rPr>
                <w:rFonts w:ascii="Times New Roman" w:hAnsi="Times New Roman" w:cs="Times New Roman"/>
                <w:sz w:val="24"/>
                <w:szCs w:val="24"/>
                <w:lang w:val="vi-VN"/>
              </w:rPr>
              <w:t xml:space="preserve">. </w:t>
            </w:r>
            <w:r w:rsidRPr="00845861">
              <w:rPr>
                <w:rFonts w:ascii="Times New Roman" w:hAnsi="Times New Roman" w:cs="Times New Roman"/>
                <w:i/>
                <w:sz w:val="24"/>
                <w:szCs w:val="24"/>
              </w:rPr>
              <w:t>Tiền thuê tài chính</w:t>
            </w:r>
            <w:r w:rsidRPr="00845861">
              <w:rPr>
                <w:rFonts w:ascii="Times New Roman" w:hAnsi="Times New Roman" w:cs="Times New Roman"/>
                <w:sz w:val="24"/>
                <w:szCs w:val="24"/>
                <w:lang w:val="vi-VN"/>
              </w:rPr>
              <w:t xml:space="preserve"> là số tiền mà bên thuê </w:t>
            </w:r>
            <w:r w:rsidRPr="00845861">
              <w:rPr>
                <w:rFonts w:ascii="Times New Roman" w:hAnsi="Times New Roman" w:cs="Times New Roman"/>
                <w:sz w:val="24"/>
                <w:szCs w:val="24"/>
              </w:rPr>
              <w:t>tài chính</w:t>
            </w:r>
            <w:r w:rsidRPr="00845861">
              <w:rPr>
                <w:rFonts w:ascii="Times New Roman" w:hAnsi="Times New Roman" w:cs="Times New Roman"/>
                <w:sz w:val="24"/>
                <w:szCs w:val="24"/>
                <w:lang w:val="vi-VN"/>
              </w:rPr>
              <w:t xml:space="preserve"> phải trả cho bên cho thuê</w:t>
            </w:r>
            <w:r w:rsidRPr="00845861">
              <w:rPr>
                <w:rFonts w:ascii="Times New Roman" w:hAnsi="Times New Roman" w:cs="Times New Roman"/>
                <w:sz w:val="24"/>
                <w:szCs w:val="24"/>
              </w:rPr>
              <w:t xml:space="preserve"> tài chính</w:t>
            </w:r>
            <w:r w:rsidRPr="00845861">
              <w:rPr>
                <w:rFonts w:ascii="Times New Roman" w:hAnsi="Times New Roman" w:cs="Times New Roman"/>
                <w:sz w:val="24"/>
                <w:szCs w:val="24"/>
                <w:lang w:val="vi-VN"/>
              </w:rPr>
              <w:t xml:space="preserve"> theo thỏa thuận trong hợp đồng cho thuê tài chính.</w:t>
            </w:r>
            <w:r w:rsidRPr="00845861">
              <w:rPr>
                <w:rFonts w:ascii="Times New Roman" w:hAnsi="Times New Roman" w:cs="Times New Roman"/>
                <w:sz w:val="24"/>
                <w:szCs w:val="24"/>
              </w:rPr>
              <w:t xml:space="preserve"> Tiền thuê tài chính bao gồm nợ gốc được xác định trên cơ sở giá mua tài sản cho thuê tài chính, các chi phí hợp pháp liên quan đến việc mua tài sản đó và tiền lãi thuê được tính theo quy định của Ngân hàng Nhà nước Việt Nam về phương pháp tính và hạch toán thu, trả lãi của tổ chức tín dụng.</w:t>
            </w:r>
          </w:p>
          <w:p w14:paraId="5393EFB4" w14:textId="77777777" w:rsidR="00845861" w:rsidRPr="00845861" w:rsidRDefault="00845861" w:rsidP="00845861">
            <w:pPr>
              <w:jc w:val="both"/>
              <w:rPr>
                <w:rFonts w:ascii="Times New Roman" w:hAnsi="Times New Roman" w:cs="Times New Roman"/>
                <w:sz w:val="24"/>
                <w:szCs w:val="24"/>
                <w:lang w:val="vi-VN"/>
              </w:rPr>
            </w:pPr>
            <w:r w:rsidRPr="00845861">
              <w:rPr>
                <w:rFonts w:ascii="Times New Roman" w:hAnsi="Times New Roman" w:cs="Times New Roman"/>
                <w:sz w:val="24"/>
                <w:szCs w:val="24"/>
              </w:rPr>
              <w:t>10</w:t>
            </w:r>
            <w:r w:rsidRPr="00845861">
              <w:rPr>
                <w:rFonts w:ascii="Times New Roman" w:hAnsi="Times New Roman" w:cs="Times New Roman"/>
                <w:sz w:val="24"/>
                <w:szCs w:val="24"/>
                <w:lang w:val="vi-VN"/>
              </w:rPr>
              <w:t xml:space="preserve">. </w:t>
            </w:r>
            <w:r w:rsidRPr="00845861">
              <w:rPr>
                <w:rFonts w:ascii="Times New Roman" w:hAnsi="Times New Roman" w:cs="Times New Roman"/>
                <w:i/>
                <w:sz w:val="24"/>
                <w:szCs w:val="24"/>
                <w:lang w:val="vi-VN"/>
              </w:rPr>
              <w:t>Mua và cho thuê lại theo hình thức cho thuê tài chính</w:t>
            </w:r>
            <w:r w:rsidRPr="00845861">
              <w:rPr>
                <w:rFonts w:ascii="Times New Roman" w:hAnsi="Times New Roman" w:cs="Times New Roman"/>
                <w:sz w:val="24"/>
                <w:szCs w:val="24"/>
                <w:lang w:val="vi-VN"/>
              </w:rPr>
              <w:t xml:space="preserve"> (sau đây gọi là mua và cho thuê lại) là việc</w:t>
            </w:r>
            <w:r w:rsidRPr="00845861">
              <w:rPr>
                <w:rFonts w:ascii="Times New Roman" w:hAnsi="Times New Roman" w:cs="Times New Roman"/>
                <w:sz w:val="24"/>
                <w:szCs w:val="24"/>
              </w:rPr>
              <w:t xml:space="preserve"> bên cho thuê là</w:t>
            </w:r>
            <w:r w:rsidRPr="00845861">
              <w:rPr>
                <w:rFonts w:ascii="Times New Roman" w:hAnsi="Times New Roman" w:cs="Times New Roman"/>
                <w:sz w:val="24"/>
                <w:szCs w:val="24"/>
                <w:lang w:val="vi-VN"/>
              </w:rPr>
              <w:t xml:space="preserve"> </w:t>
            </w:r>
            <w:r w:rsidRPr="00845861">
              <w:rPr>
                <w:rFonts w:ascii="Times New Roman" w:hAnsi="Times New Roman" w:cs="Times New Roman"/>
                <w:sz w:val="24"/>
                <w:szCs w:val="24"/>
              </w:rPr>
              <w:t>công ty</w:t>
            </w:r>
            <w:r w:rsidRPr="00845861">
              <w:rPr>
                <w:rFonts w:ascii="Times New Roman" w:hAnsi="Times New Roman" w:cs="Times New Roman"/>
                <w:sz w:val="24"/>
                <w:szCs w:val="24"/>
                <w:lang w:val="vi-VN"/>
              </w:rPr>
              <w:t xml:space="preserve"> cho thuê tài chính mua máy móc, thiết bị hoặc tài sản khác theo quy định của pháp luật thuộc sở hữu của bên thuê và cho bên thuê thuê lại chính các tài sản đó theo hình thức cho thuê tài chính để bên thuê tiếp tục sử dụng phục vụ cho hoạt động của mình. Trong giao</w:t>
            </w:r>
            <w:r w:rsidRPr="00845861">
              <w:rPr>
                <w:rFonts w:ascii="Times New Roman" w:hAnsi="Times New Roman" w:cs="Times New Roman"/>
                <w:b/>
                <w:bCs/>
                <w:sz w:val="24"/>
                <w:szCs w:val="24"/>
                <w:lang w:val="vi-VN"/>
              </w:rPr>
              <w:t xml:space="preserve"> </w:t>
            </w:r>
            <w:r w:rsidRPr="00845861">
              <w:rPr>
                <w:rFonts w:ascii="Times New Roman" w:hAnsi="Times New Roman" w:cs="Times New Roman"/>
                <w:sz w:val="24"/>
                <w:szCs w:val="24"/>
                <w:lang w:val="vi-VN"/>
              </w:rPr>
              <w:t>dịch mua và cho thuê lại, bên thuê đồng thời là bên cung ứng tài sản cho thuê.</w:t>
            </w:r>
          </w:p>
          <w:p w14:paraId="6D5F9CDC"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11. </w:t>
            </w:r>
            <w:r w:rsidRPr="00845861">
              <w:rPr>
                <w:rFonts w:ascii="Times New Roman" w:hAnsi="Times New Roman" w:cs="Times New Roman"/>
                <w:i/>
                <w:iCs/>
                <w:sz w:val="24"/>
                <w:szCs w:val="24"/>
              </w:rPr>
              <w:t>Thời hạn cho thuê tài chính</w:t>
            </w:r>
            <w:r w:rsidRPr="00845861">
              <w:rPr>
                <w:rFonts w:ascii="Times New Roman" w:hAnsi="Times New Roman" w:cs="Times New Roman"/>
                <w:sz w:val="24"/>
                <w:szCs w:val="24"/>
              </w:rPr>
              <w:t> là khoảng thời gian được tính từ khi bên thuê tài chính bắt đầu nhận nợ tiền thuê tài chính cho đến thời điểm trả hết tiền thuê tài chính đã được quy định trong hợp đồng cho thuê tài chính.</w:t>
            </w:r>
          </w:p>
          <w:p w14:paraId="0811A746"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12. </w:t>
            </w:r>
            <w:r w:rsidRPr="00845861">
              <w:rPr>
                <w:rFonts w:ascii="Times New Roman" w:hAnsi="Times New Roman" w:cs="Times New Roman"/>
                <w:i/>
                <w:iCs/>
                <w:sz w:val="24"/>
                <w:szCs w:val="24"/>
              </w:rPr>
              <w:t>Kỳ hạn trả nợ tiền thuê tài chính</w:t>
            </w:r>
            <w:r w:rsidRPr="00845861">
              <w:rPr>
                <w:rFonts w:ascii="Times New Roman" w:hAnsi="Times New Roman" w:cs="Times New Roman"/>
                <w:sz w:val="24"/>
                <w:szCs w:val="24"/>
              </w:rPr>
              <w:t> là các khoảng thời gian trong thời hạn cho thuê tài chính đã được thỏa thuận giữa bên cho thuê tài chính và bên thuê tài chính mà tại cuối mỗi khoảng thời gian đó bên thuê tài chính phải trả một phần hoặc toàn bộ số tiền thuê tài chính cho bên cho thuê tài chính.</w:t>
            </w:r>
          </w:p>
          <w:p w14:paraId="284AEBF1"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13. </w:t>
            </w:r>
            <w:r w:rsidRPr="00845861">
              <w:rPr>
                <w:rFonts w:ascii="Times New Roman" w:hAnsi="Times New Roman" w:cs="Times New Roman"/>
                <w:i/>
                <w:iCs/>
                <w:sz w:val="24"/>
                <w:szCs w:val="24"/>
              </w:rPr>
              <w:t>Cơ cấu lại thời hạn trả nợ tiền thuê tài chính</w:t>
            </w:r>
            <w:r w:rsidRPr="00845861">
              <w:rPr>
                <w:rFonts w:ascii="Times New Roman" w:hAnsi="Times New Roman" w:cs="Times New Roman"/>
                <w:sz w:val="24"/>
                <w:szCs w:val="24"/>
              </w:rPr>
              <w:t> là việc bên cho thuê tài chính chấp thuận điều chỉnh kỳ hạn trả nợ, gia hạn nợ đối với các khoản nợ tiền thuê tài chính của bên thuê tài chính khi bên thuê tài chính không có khả năng trả nợ tiền thuê tài chính theo thỏa thuận trong hợp đồng cho thuê tài chính như sau:</w:t>
            </w:r>
          </w:p>
          <w:p w14:paraId="5D4A4947"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a) Điều chỉnh kỳ hạn trả nợ tiền thuê tài chính là việc bên cho thuê tài chính chấp thuận kéo dài thêm một khoảng thời gian trả nợ một phần hoặc toàn bộ số tiền trả nợ gốc và/hoặc tiền lãi thuê của kỳ hạn trả nợ trong phạm vi thời hạn cho thuê tài chính đã thỏa thuận, thời hạn cho thuê tài chính không thay đổi;</w:t>
            </w:r>
          </w:p>
          <w:p w14:paraId="4D4E174E" w14:textId="5B20F7C2" w:rsidR="00ED360A" w:rsidRPr="00ED360A"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b) Gia hạn nợ là việc bên</w:t>
            </w:r>
            <w:r w:rsidRPr="00845861">
              <w:rPr>
                <w:rFonts w:ascii="Times New Roman" w:hAnsi="Times New Roman" w:cs="Times New Roman"/>
                <w:b/>
                <w:bCs/>
                <w:sz w:val="24"/>
                <w:szCs w:val="24"/>
              </w:rPr>
              <w:t xml:space="preserve"> </w:t>
            </w:r>
            <w:r w:rsidRPr="00845861">
              <w:rPr>
                <w:rFonts w:ascii="Times New Roman" w:hAnsi="Times New Roman" w:cs="Times New Roman"/>
                <w:sz w:val="24"/>
                <w:szCs w:val="24"/>
              </w:rPr>
              <w:t xml:space="preserve">cho thuê tài chính chấp thuận kéo dài thêm một khoảng thời gian trả nợ </w:t>
            </w:r>
            <w:r w:rsidRPr="00845861">
              <w:rPr>
                <w:rFonts w:ascii="Times New Roman" w:hAnsi="Times New Roman" w:cs="Times New Roman"/>
                <w:sz w:val="24"/>
                <w:szCs w:val="24"/>
              </w:rPr>
              <w:lastRenderedPageBreak/>
              <w:t>gốc và/hoặc tiền lãi thuê, vượt quá thời hạn cho thuê tài chính đã thỏa thuận.</w:t>
            </w:r>
          </w:p>
        </w:tc>
        <w:tc>
          <w:tcPr>
            <w:tcW w:w="4629" w:type="dxa"/>
          </w:tcPr>
          <w:p w14:paraId="1F7591EB" w14:textId="2F2D44C6" w:rsidR="00597943" w:rsidRPr="00597943" w:rsidRDefault="00ED360A" w:rsidP="00ED360A">
            <w:pPr>
              <w:jc w:val="both"/>
              <w:rPr>
                <w:rFonts w:ascii="Times New Roman" w:hAnsi="Times New Roman" w:cs="Times New Roman"/>
                <w:bCs/>
                <w:iCs/>
                <w:sz w:val="24"/>
                <w:szCs w:val="24"/>
              </w:rPr>
            </w:pPr>
            <w:r w:rsidRPr="00ED360A">
              <w:rPr>
                <w:rFonts w:ascii="Times New Roman" w:hAnsi="Times New Roman" w:cs="Times New Roman"/>
                <w:bCs/>
                <w:iCs/>
                <w:sz w:val="24"/>
                <w:szCs w:val="24"/>
              </w:rPr>
              <w:lastRenderedPageBreak/>
              <w:t xml:space="preserve">1. </w:t>
            </w:r>
            <w:r w:rsidRPr="00597943">
              <w:rPr>
                <w:rFonts w:ascii="Times New Roman" w:hAnsi="Times New Roman" w:cs="Times New Roman"/>
                <w:bCs/>
                <w:iCs/>
                <w:sz w:val="24"/>
                <w:szCs w:val="24"/>
              </w:rPr>
              <w:t xml:space="preserve">Các quy định về: </w:t>
            </w:r>
            <w:r w:rsidR="00597943" w:rsidRPr="00597943">
              <w:rPr>
                <w:rFonts w:ascii="Times New Roman" w:hAnsi="Times New Roman" w:cs="Times New Roman"/>
                <w:bCs/>
                <w:iCs/>
                <w:sz w:val="24"/>
                <w:szCs w:val="24"/>
              </w:rPr>
              <w:t>(i)</w:t>
            </w:r>
            <w:r w:rsidR="00597943" w:rsidRPr="00597943">
              <w:rPr>
                <w:rFonts w:ascii="Times New Roman" w:hAnsi="Times New Roman" w:cs="Times New Roman"/>
                <w:sz w:val="24"/>
                <w:szCs w:val="24"/>
                <w:lang w:val="vi-VN"/>
              </w:rPr>
              <w:t xml:space="preserve"> </w:t>
            </w:r>
            <w:r w:rsidR="00597943" w:rsidRPr="00597943">
              <w:rPr>
                <w:rFonts w:ascii="Times New Roman" w:hAnsi="Times New Roman" w:cs="Times New Roman"/>
                <w:i/>
                <w:sz w:val="24"/>
                <w:szCs w:val="24"/>
                <w:lang w:val="vi-VN"/>
              </w:rPr>
              <w:t>Công ty tài chính tổng hợp</w:t>
            </w:r>
            <w:r w:rsidR="00597943" w:rsidRPr="00597943">
              <w:rPr>
                <w:rFonts w:ascii="Times New Roman" w:hAnsi="Times New Roman" w:cs="Times New Roman"/>
                <w:i/>
                <w:sz w:val="24"/>
                <w:szCs w:val="24"/>
              </w:rPr>
              <w:t>; (ii)</w:t>
            </w:r>
            <w:r w:rsidR="00597943" w:rsidRPr="00597943">
              <w:rPr>
                <w:rFonts w:ascii="Times New Roman" w:hAnsi="Times New Roman" w:cs="Times New Roman"/>
                <w:i/>
                <w:sz w:val="24"/>
                <w:szCs w:val="24"/>
                <w:lang w:val="vi-VN"/>
              </w:rPr>
              <w:t xml:space="preserve"> Công ty </w:t>
            </w:r>
            <w:r w:rsidR="00BB3FFB">
              <w:rPr>
                <w:rFonts w:ascii="Times New Roman" w:hAnsi="Times New Roman" w:cs="Times New Roman"/>
                <w:i/>
                <w:sz w:val="24"/>
                <w:szCs w:val="24"/>
              </w:rPr>
              <w:t>cho thuê tài chính</w:t>
            </w:r>
            <w:r w:rsidR="00597943" w:rsidRPr="00597943">
              <w:rPr>
                <w:rFonts w:ascii="Times New Roman" w:hAnsi="Times New Roman" w:cs="Times New Roman"/>
                <w:i/>
                <w:sz w:val="24"/>
                <w:szCs w:val="24"/>
              </w:rPr>
              <w:t>; (iii</w:t>
            </w:r>
            <w:proofErr w:type="gramStart"/>
            <w:r w:rsidR="00597943" w:rsidRPr="00597943">
              <w:rPr>
                <w:rFonts w:ascii="Times New Roman" w:hAnsi="Times New Roman" w:cs="Times New Roman"/>
                <w:i/>
                <w:sz w:val="24"/>
                <w:szCs w:val="24"/>
              </w:rPr>
              <w:t xml:space="preserve">)  </w:t>
            </w:r>
            <w:r w:rsidR="00597943" w:rsidRPr="00597943">
              <w:rPr>
                <w:rFonts w:ascii="Times New Roman" w:hAnsi="Times New Roman" w:cs="Times New Roman"/>
                <w:i/>
                <w:sz w:val="24"/>
                <w:szCs w:val="24"/>
                <w:lang w:val="vi-VN"/>
              </w:rPr>
              <w:t>Hoạt</w:t>
            </w:r>
            <w:proofErr w:type="gramEnd"/>
            <w:r w:rsidR="00597943" w:rsidRPr="00597943">
              <w:rPr>
                <w:rFonts w:ascii="Times New Roman" w:hAnsi="Times New Roman" w:cs="Times New Roman"/>
                <w:i/>
                <w:sz w:val="24"/>
                <w:szCs w:val="24"/>
                <w:lang w:val="vi-VN"/>
              </w:rPr>
              <w:t xml:space="preserve"> động cho thuê tài chính</w:t>
            </w:r>
            <w:r w:rsidR="00597943" w:rsidRPr="00597943">
              <w:rPr>
                <w:rFonts w:ascii="Times New Roman" w:hAnsi="Times New Roman" w:cs="Times New Roman"/>
                <w:sz w:val="24"/>
                <w:szCs w:val="24"/>
                <w:lang w:val="vi-VN"/>
              </w:rPr>
              <w:t xml:space="preserve"> </w:t>
            </w:r>
            <w:r w:rsidR="00597943" w:rsidRPr="00597943">
              <w:rPr>
                <w:rFonts w:ascii="Times New Roman" w:hAnsi="Times New Roman" w:cs="Times New Roman"/>
                <w:sz w:val="24"/>
                <w:szCs w:val="24"/>
              </w:rPr>
              <w:t xml:space="preserve">được căn cứ quy định tại khoản </w:t>
            </w:r>
            <w:r w:rsidR="00597943">
              <w:rPr>
                <w:rFonts w:ascii="Times New Roman" w:hAnsi="Times New Roman" w:cs="Times New Roman"/>
                <w:sz w:val="24"/>
                <w:szCs w:val="24"/>
              </w:rPr>
              <w:t xml:space="preserve">12, </w:t>
            </w:r>
            <w:r w:rsidR="00597943" w:rsidRPr="00597943">
              <w:rPr>
                <w:rFonts w:ascii="Times New Roman" w:hAnsi="Times New Roman" w:cs="Times New Roman"/>
                <w:sz w:val="24"/>
                <w:szCs w:val="24"/>
              </w:rPr>
              <w:t>13 Điều 4</w:t>
            </w:r>
            <w:r w:rsidR="00597943">
              <w:rPr>
                <w:rFonts w:ascii="Times New Roman" w:hAnsi="Times New Roman" w:cs="Times New Roman"/>
                <w:sz w:val="24"/>
                <w:szCs w:val="24"/>
              </w:rPr>
              <w:t xml:space="preserve"> và khoản</w:t>
            </w:r>
            <w:r w:rsidR="00BB3FFB">
              <w:rPr>
                <w:rFonts w:ascii="Times New Roman" w:hAnsi="Times New Roman" w:cs="Times New Roman"/>
                <w:sz w:val="24"/>
                <w:szCs w:val="24"/>
              </w:rPr>
              <w:t xml:space="preserve"> 3,</w:t>
            </w:r>
            <w:r w:rsidR="00597943">
              <w:rPr>
                <w:rFonts w:ascii="Times New Roman" w:hAnsi="Times New Roman" w:cs="Times New Roman"/>
                <w:sz w:val="24"/>
                <w:szCs w:val="24"/>
              </w:rPr>
              <w:t xml:space="preserve"> 4 Điều 120</w:t>
            </w:r>
            <w:r w:rsidR="00597943" w:rsidRPr="00597943">
              <w:rPr>
                <w:rFonts w:ascii="Times New Roman" w:hAnsi="Times New Roman" w:cs="Times New Roman"/>
                <w:sz w:val="24"/>
                <w:szCs w:val="24"/>
              </w:rPr>
              <w:t xml:space="preserve"> </w:t>
            </w:r>
            <w:r w:rsidR="00597943" w:rsidRPr="00597943">
              <w:rPr>
                <w:rFonts w:ascii="Times New Roman" w:hAnsi="Times New Roman" w:cs="Times New Roman"/>
                <w:sz w:val="24"/>
                <w:szCs w:val="24"/>
                <w:lang w:val="vi-VN"/>
              </w:rPr>
              <w:t>Luật Các tổ chức tín dụng</w:t>
            </w:r>
            <w:r w:rsidR="00597943">
              <w:rPr>
                <w:rFonts w:ascii="Times New Roman" w:hAnsi="Times New Roman" w:cs="Times New Roman"/>
                <w:sz w:val="24"/>
                <w:szCs w:val="24"/>
              </w:rPr>
              <w:t>.</w:t>
            </w:r>
          </w:p>
          <w:p w14:paraId="7B004905" w14:textId="6B672DF5" w:rsidR="00D95BBD" w:rsidRDefault="00597943" w:rsidP="00ED360A">
            <w:pPr>
              <w:jc w:val="both"/>
              <w:rPr>
                <w:rFonts w:ascii="Times New Roman" w:hAnsi="Times New Roman" w:cs="Times New Roman"/>
                <w:bCs/>
                <w:iCs/>
                <w:sz w:val="24"/>
                <w:szCs w:val="24"/>
                <w:lang w:val="pt-BR"/>
              </w:rPr>
            </w:pPr>
            <w:r>
              <w:rPr>
                <w:rFonts w:ascii="Times New Roman" w:hAnsi="Times New Roman" w:cs="Times New Roman"/>
                <w:bCs/>
                <w:iCs/>
                <w:sz w:val="24"/>
                <w:szCs w:val="24"/>
              </w:rPr>
              <w:t xml:space="preserve">2. Các quy định về: </w:t>
            </w:r>
            <w:r w:rsidR="00ED360A" w:rsidRPr="00ED360A">
              <w:rPr>
                <w:rFonts w:ascii="Times New Roman" w:hAnsi="Times New Roman" w:cs="Times New Roman"/>
                <w:bCs/>
                <w:iCs/>
                <w:sz w:val="24"/>
                <w:szCs w:val="24"/>
              </w:rPr>
              <w:t xml:space="preserve">(i) Cho thuê tài chính, (ii) Mua và cho thuê lại theo hình thức cho thuê tài chính tại dự thảo Thông tư kế thừa theo quy định tại khoản 7, khoản 13 Điều 3 </w:t>
            </w:r>
            <w:r w:rsidR="00D95BBD" w:rsidRPr="00D95BBD">
              <w:rPr>
                <w:rFonts w:ascii="Times New Roman" w:hAnsi="Times New Roman" w:cs="Times New Roman"/>
                <w:bCs/>
                <w:iCs/>
                <w:sz w:val="24"/>
                <w:szCs w:val="24"/>
                <w:lang w:val="pt-BR"/>
              </w:rPr>
              <w:t xml:space="preserve">Nghị định </w:t>
            </w:r>
            <w:r w:rsidR="00D95BBD" w:rsidRPr="00D95BBD">
              <w:rPr>
                <w:rFonts w:ascii="Times New Roman" w:hAnsi="Times New Roman" w:cs="Times New Roman"/>
                <w:bCs/>
                <w:iCs/>
                <w:sz w:val="24"/>
                <w:szCs w:val="24"/>
              </w:rPr>
              <w:t>39/2014/NĐ-CP</w:t>
            </w:r>
            <w:r w:rsidR="00D95BBD" w:rsidRPr="00D95BBD">
              <w:rPr>
                <w:rFonts w:ascii="Times New Roman" w:hAnsi="Times New Roman" w:cs="Times New Roman"/>
                <w:bCs/>
                <w:iCs/>
                <w:sz w:val="24"/>
                <w:szCs w:val="24"/>
                <w:lang w:val="pt-BR"/>
              </w:rPr>
              <w:t xml:space="preserve"> của Chính phủ</w:t>
            </w:r>
            <w:r w:rsidR="00D95BBD">
              <w:rPr>
                <w:rFonts w:ascii="Times New Roman" w:hAnsi="Times New Roman" w:cs="Times New Roman"/>
                <w:bCs/>
                <w:iCs/>
                <w:sz w:val="24"/>
                <w:szCs w:val="24"/>
                <w:lang w:val="pt-BR"/>
              </w:rPr>
              <w:t>.</w:t>
            </w:r>
          </w:p>
          <w:p w14:paraId="1CFF2BE1" w14:textId="6D4238C3" w:rsidR="00ED360A" w:rsidRPr="00ED360A" w:rsidRDefault="00597943" w:rsidP="00ED360A">
            <w:pPr>
              <w:jc w:val="both"/>
              <w:rPr>
                <w:rFonts w:ascii="Times New Roman" w:hAnsi="Times New Roman" w:cs="Times New Roman"/>
                <w:bCs/>
                <w:iCs/>
                <w:sz w:val="24"/>
                <w:szCs w:val="24"/>
              </w:rPr>
            </w:pPr>
            <w:r>
              <w:rPr>
                <w:rFonts w:ascii="Times New Roman" w:hAnsi="Times New Roman" w:cs="Times New Roman"/>
                <w:bCs/>
                <w:iCs/>
                <w:sz w:val="24"/>
                <w:szCs w:val="24"/>
              </w:rPr>
              <w:t>3</w:t>
            </w:r>
            <w:r w:rsidR="00ED360A" w:rsidRPr="00ED360A">
              <w:rPr>
                <w:rFonts w:ascii="Times New Roman" w:hAnsi="Times New Roman" w:cs="Times New Roman"/>
                <w:bCs/>
                <w:iCs/>
                <w:sz w:val="24"/>
                <w:szCs w:val="24"/>
              </w:rPr>
              <w:t xml:space="preserve">. Các quy định về: (i) Tài sản cho thuê tài chính, (ii) Thời hạn cho thuê tài chính, (iii) Kỳ </w:t>
            </w:r>
            <w:r w:rsidR="00ED360A" w:rsidRPr="00ED360A">
              <w:rPr>
                <w:rFonts w:ascii="Times New Roman" w:hAnsi="Times New Roman" w:cs="Times New Roman"/>
                <w:bCs/>
                <w:iCs/>
                <w:sz w:val="24"/>
                <w:szCs w:val="24"/>
              </w:rPr>
              <w:lastRenderedPageBreak/>
              <w:t xml:space="preserve">hạn trả nợ tiền thuê tài chính; (iii) Cơ cấu lại thời hạn trả nợ tiền thuê tài chính kế thừa theo quy định tại khoản 12, khoản 18, khoản 19, khoản 30 Điều 3 </w:t>
            </w:r>
            <w:r w:rsidR="006263B6">
              <w:rPr>
                <w:rFonts w:ascii="Times New Roman" w:hAnsi="Times New Roman" w:cs="Times New Roman"/>
                <w:bCs/>
                <w:iCs/>
                <w:sz w:val="24"/>
                <w:szCs w:val="24"/>
              </w:rPr>
              <w:t>Thông tư 30/2015/TT-NHNN</w:t>
            </w:r>
            <w:r w:rsidR="00ED360A" w:rsidRPr="00ED360A">
              <w:rPr>
                <w:rFonts w:ascii="Times New Roman" w:hAnsi="Times New Roman" w:cs="Times New Roman"/>
                <w:bCs/>
                <w:iCs/>
                <w:sz w:val="24"/>
                <w:szCs w:val="24"/>
              </w:rPr>
              <w:t>.</w:t>
            </w:r>
          </w:p>
          <w:p w14:paraId="1A277C54" w14:textId="77777777" w:rsidR="00D5333E"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4. </w:t>
            </w:r>
            <w:r w:rsidR="00D5333E">
              <w:rPr>
                <w:rFonts w:ascii="Times New Roman" w:hAnsi="Times New Roman" w:cs="Times New Roman"/>
                <w:sz w:val="24"/>
                <w:szCs w:val="24"/>
              </w:rPr>
              <w:t>Về ý</w:t>
            </w:r>
            <w:r w:rsidR="00976954">
              <w:rPr>
                <w:rFonts w:ascii="Times New Roman" w:hAnsi="Times New Roman" w:cs="Times New Roman"/>
                <w:sz w:val="24"/>
                <w:szCs w:val="24"/>
              </w:rPr>
              <w:t xml:space="preserve"> kiến của c</w:t>
            </w:r>
            <w:r w:rsidR="00993CF1">
              <w:rPr>
                <w:rFonts w:ascii="Times New Roman" w:hAnsi="Times New Roman" w:cs="Times New Roman"/>
                <w:sz w:val="24"/>
                <w:szCs w:val="24"/>
              </w:rPr>
              <w:t>ác TCTD phi ngân hàng</w:t>
            </w:r>
            <w:r w:rsidR="00976954">
              <w:rPr>
                <w:rFonts w:ascii="Times New Roman" w:hAnsi="Times New Roman" w:cs="Times New Roman"/>
                <w:sz w:val="24"/>
                <w:szCs w:val="24"/>
              </w:rPr>
              <w:t xml:space="preserve">: </w:t>
            </w:r>
          </w:p>
          <w:p w14:paraId="3BF9A534" w14:textId="77D95CF5" w:rsidR="00993CF1" w:rsidRPr="00ED360A" w:rsidRDefault="00D5333E" w:rsidP="00ED360A">
            <w:pPr>
              <w:jc w:val="both"/>
              <w:rPr>
                <w:rFonts w:ascii="Times New Roman" w:hAnsi="Times New Roman" w:cs="Times New Roman"/>
                <w:sz w:val="24"/>
                <w:szCs w:val="24"/>
              </w:rPr>
            </w:pPr>
            <w:r>
              <w:rPr>
                <w:rFonts w:ascii="Times New Roman" w:hAnsi="Times New Roman" w:cs="Times New Roman"/>
                <w:sz w:val="24"/>
                <w:szCs w:val="24"/>
              </w:rPr>
              <w:t xml:space="preserve">4.1. </w:t>
            </w:r>
            <w:r w:rsidR="00976954">
              <w:rPr>
                <w:rFonts w:ascii="Times New Roman" w:hAnsi="Times New Roman" w:cs="Times New Roman"/>
                <w:sz w:val="24"/>
                <w:szCs w:val="24"/>
              </w:rPr>
              <w:t>TCTD phi ngân hàng</w:t>
            </w:r>
            <w:r w:rsidR="00993CF1">
              <w:rPr>
                <w:rFonts w:ascii="Times New Roman" w:hAnsi="Times New Roman" w:cs="Times New Roman"/>
                <w:sz w:val="24"/>
                <w:szCs w:val="24"/>
              </w:rPr>
              <w:t xml:space="preserve"> có ý kiến đề nghị bỏ từ “trực tiếp” để không gây hạn chế cho hoạt động CTTC.</w:t>
            </w:r>
          </w:p>
          <w:p w14:paraId="5C0A785B" w14:textId="77777777" w:rsidR="00976954" w:rsidRDefault="00976954" w:rsidP="00ED360A">
            <w:pPr>
              <w:jc w:val="both"/>
              <w:rPr>
                <w:rFonts w:ascii="Times New Roman" w:hAnsi="Times New Roman" w:cs="Times New Roman"/>
                <w:bCs/>
                <w:sz w:val="24"/>
                <w:szCs w:val="24"/>
              </w:rPr>
            </w:pPr>
            <w:r>
              <w:rPr>
                <w:rFonts w:ascii="Times New Roman" w:hAnsi="Times New Roman" w:cs="Times New Roman"/>
                <w:sz w:val="24"/>
                <w:szCs w:val="24"/>
              </w:rPr>
              <w:t xml:space="preserve">Thực tế </w:t>
            </w:r>
            <w:r w:rsidR="004E1B53">
              <w:rPr>
                <w:rFonts w:ascii="Times New Roman" w:hAnsi="Times New Roman" w:cs="Times New Roman"/>
                <w:sz w:val="24"/>
                <w:szCs w:val="24"/>
              </w:rPr>
              <w:t>nhiều máy móc, thiết bị, phương tiện phải do người có đủ điều kiện (được cấp bằng hoặc chứng chỉ) mới được vận hành. Do vậy, việc quy định bên thuê phải trực tiếp sử dụng sẽ gây khó khăn trong thực tiễn hoạt động CTTC</w:t>
            </w:r>
            <w:r w:rsidR="00ED360A" w:rsidRPr="00ED360A">
              <w:rPr>
                <w:rFonts w:ascii="Times New Roman" w:hAnsi="Times New Roman" w:cs="Times New Roman"/>
                <w:bCs/>
                <w:sz w:val="24"/>
                <w:szCs w:val="24"/>
              </w:rPr>
              <w:t>.</w:t>
            </w:r>
            <w:r>
              <w:rPr>
                <w:rFonts w:ascii="Times New Roman" w:hAnsi="Times New Roman" w:cs="Times New Roman"/>
                <w:bCs/>
                <w:sz w:val="24"/>
                <w:szCs w:val="24"/>
              </w:rPr>
              <w:t xml:space="preserve"> </w:t>
            </w:r>
          </w:p>
          <w:p w14:paraId="673B5CCC" w14:textId="08DCC3C7" w:rsidR="00ED360A" w:rsidRPr="00ED360A" w:rsidRDefault="00976954" w:rsidP="00ED360A">
            <w:pPr>
              <w:jc w:val="both"/>
              <w:rPr>
                <w:rFonts w:ascii="Times New Roman" w:hAnsi="Times New Roman" w:cs="Times New Roman"/>
                <w:sz w:val="24"/>
                <w:szCs w:val="24"/>
              </w:rPr>
            </w:pPr>
            <w:r>
              <w:rPr>
                <w:rFonts w:ascii="Times New Roman" w:hAnsi="Times New Roman" w:cs="Times New Roman"/>
                <w:bCs/>
                <w:sz w:val="24"/>
                <w:szCs w:val="24"/>
              </w:rPr>
              <w:t>Kiến nghị của TCTD phi ngân hàng là phù hợp. Do vậy, d</w:t>
            </w:r>
            <w:r w:rsidRPr="00ED360A">
              <w:rPr>
                <w:rFonts w:ascii="Times New Roman" w:hAnsi="Times New Roman" w:cs="Times New Roman"/>
                <w:sz w:val="24"/>
                <w:szCs w:val="24"/>
              </w:rPr>
              <w:t xml:space="preserve">ự thảo Thông tư bỏ quy định bên thuê phải </w:t>
            </w:r>
            <w:r>
              <w:rPr>
                <w:rFonts w:ascii="Times New Roman" w:hAnsi="Times New Roman" w:cs="Times New Roman"/>
                <w:sz w:val="24"/>
                <w:szCs w:val="24"/>
              </w:rPr>
              <w:t>“</w:t>
            </w:r>
            <w:r w:rsidRPr="00ED360A">
              <w:rPr>
                <w:rFonts w:ascii="Times New Roman" w:hAnsi="Times New Roman" w:cs="Times New Roman"/>
                <w:sz w:val="24"/>
                <w:szCs w:val="24"/>
              </w:rPr>
              <w:t>trực tiếp</w:t>
            </w:r>
            <w:r>
              <w:rPr>
                <w:rFonts w:ascii="Times New Roman" w:hAnsi="Times New Roman" w:cs="Times New Roman"/>
                <w:sz w:val="24"/>
                <w:szCs w:val="24"/>
              </w:rPr>
              <w:t>”</w:t>
            </w:r>
            <w:r w:rsidRPr="00ED360A">
              <w:rPr>
                <w:rFonts w:ascii="Times New Roman" w:hAnsi="Times New Roman" w:cs="Times New Roman"/>
                <w:sz w:val="24"/>
                <w:szCs w:val="24"/>
              </w:rPr>
              <w:t xml:space="preserve"> sử dụng tài sản thuê</w:t>
            </w:r>
            <w:r w:rsidR="00105746">
              <w:rPr>
                <w:rFonts w:ascii="Times New Roman" w:hAnsi="Times New Roman" w:cs="Times New Roman"/>
                <w:sz w:val="24"/>
                <w:szCs w:val="24"/>
              </w:rPr>
              <w:t xml:space="preserve"> và chỉnh sửa lại để quy định được rõ ràng hơn.</w:t>
            </w:r>
            <w:r w:rsidRPr="00ED360A">
              <w:rPr>
                <w:rFonts w:ascii="Times New Roman" w:hAnsi="Times New Roman" w:cs="Times New Roman"/>
                <w:sz w:val="24"/>
                <w:szCs w:val="24"/>
              </w:rPr>
              <w:t xml:space="preserve"> </w:t>
            </w:r>
          </w:p>
          <w:p w14:paraId="543CD583" w14:textId="77777777" w:rsidR="00ED360A" w:rsidRDefault="00D5333E" w:rsidP="00D5333E">
            <w:pPr>
              <w:jc w:val="both"/>
              <w:rPr>
                <w:rFonts w:ascii="Times New Roman" w:hAnsi="Times New Roman" w:cs="Times New Roman"/>
                <w:sz w:val="24"/>
                <w:szCs w:val="24"/>
              </w:rPr>
            </w:pPr>
            <w:r>
              <w:rPr>
                <w:rFonts w:ascii="Times New Roman" w:hAnsi="Times New Roman" w:cs="Times New Roman"/>
                <w:sz w:val="24"/>
                <w:szCs w:val="24"/>
              </w:rPr>
              <w:t>4.2. TCTD phi ngân hàng có kiến nghị mở rộng tài sản thuê các phương tiện vận tải đường sông, tàu bay.</w:t>
            </w:r>
          </w:p>
          <w:p w14:paraId="3AF5169F" w14:textId="3E8A86A2" w:rsidR="00D5333E" w:rsidRDefault="00BC28D5" w:rsidP="00D5333E">
            <w:pPr>
              <w:jc w:val="both"/>
              <w:rPr>
                <w:rFonts w:ascii="Times New Roman" w:hAnsi="Times New Roman" w:cs="Times New Roman"/>
                <w:sz w:val="24"/>
                <w:szCs w:val="24"/>
              </w:rPr>
            </w:pPr>
            <w:r>
              <w:rPr>
                <w:rFonts w:ascii="Times New Roman" w:hAnsi="Times New Roman" w:cs="Times New Roman"/>
                <w:sz w:val="24"/>
                <w:szCs w:val="24"/>
              </w:rPr>
              <w:t xml:space="preserve">- </w:t>
            </w:r>
            <w:r w:rsidR="00D5333E">
              <w:rPr>
                <w:rFonts w:ascii="Times New Roman" w:hAnsi="Times New Roman" w:cs="Times New Roman"/>
                <w:sz w:val="24"/>
                <w:szCs w:val="24"/>
              </w:rPr>
              <w:t xml:space="preserve">Hiện nay, tàu thuyền được điều chỉnh bởi Bộ Luật hàng hải Việt Nam; tàu bay được điều chỉnh bởi Luật Hàng không dân dụng Việt Nam. </w:t>
            </w:r>
          </w:p>
          <w:p w14:paraId="4292D714" w14:textId="0863961C" w:rsidR="00843C41" w:rsidRDefault="00D5333E" w:rsidP="00D5333E">
            <w:pPr>
              <w:jc w:val="both"/>
              <w:rPr>
                <w:rFonts w:ascii="Times New Roman" w:hAnsi="Times New Roman" w:cs="Times New Roman"/>
                <w:sz w:val="24"/>
                <w:szCs w:val="24"/>
              </w:rPr>
            </w:pPr>
            <w:r>
              <w:rPr>
                <w:rFonts w:ascii="Times New Roman" w:hAnsi="Times New Roman" w:cs="Times New Roman"/>
                <w:sz w:val="24"/>
                <w:szCs w:val="24"/>
              </w:rPr>
              <w:t xml:space="preserve">Việc quản lý, cho thuê, thuê mua, tàu tại Bộ Luật hàng hải Việt Nam, thuê tàu bay tại Luật Hàng không dân dụng Việt Nam có khác biệt so với thông lệ </w:t>
            </w:r>
            <w:r w:rsidR="00BC28D5">
              <w:rPr>
                <w:rFonts w:ascii="Times New Roman" w:hAnsi="Times New Roman" w:cs="Times New Roman"/>
                <w:sz w:val="24"/>
                <w:szCs w:val="24"/>
              </w:rPr>
              <w:t xml:space="preserve">phổ biến </w:t>
            </w:r>
            <w:r>
              <w:rPr>
                <w:rFonts w:ascii="Times New Roman" w:hAnsi="Times New Roman" w:cs="Times New Roman"/>
                <w:sz w:val="24"/>
                <w:szCs w:val="24"/>
              </w:rPr>
              <w:t xml:space="preserve">chung về hoạt động cho thuê tài chính hiện nay. </w:t>
            </w:r>
          </w:p>
          <w:p w14:paraId="60A42644" w14:textId="6F825628" w:rsidR="00843C41" w:rsidRDefault="00BC28D5" w:rsidP="00D5333E">
            <w:pPr>
              <w:jc w:val="both"/>
              <w:rPr>
                <w:rFonts w:ascii="Times New Roman" w:hAnsi="Times New Roman" w:cs="Times New Roman"/>
                <w:sz w:val="24"/>
                <w:szCs w:val="24"/>
              </w:rPr>
            </w:pPr>
            <w:r>
              <w:rPr>
                <w:rFonts w:ascii="Times New Roman" w:hAnsi="Times New Roman" w:cs="Times New Roman"/>
                <w:sz w:val="24"/>
                <w:szCs w:val="24"/>
              </w:rPr>
              <w:t xml:space="preserve">- </w:t>
            </w:r>
            <w:r w:rsidR="00843C41">
              <w:rPr>
                <w:rFonts w:ascii="Times New Roman" w:hAnsi="Times New Roman" w:cs="Times New Roman"/>
                <w:sz w:val="24"/>
                <w:szCs w:val="24"/>
              </w:rPr>
              <w:t>Tàu thuyền, tàu bay thường có giá trị lớn trong khi quy mô vốn của các TCTD phi ngân hàng nhỏ. Thực tế hoạt động cho thuê tài chính tàu biển gặp khá nhiều rủi ro</w:t>
            </w:r>
            <w:r>
              <w:rPr>
                <w:rFonts w:ascii="Times New Roman" w:hAnsi="Times New Roman" w:cs="Times New Roman"/>
                <w:sz w:val="24"/>
                <w:szCs w:val="24"/>
              </w:rPr>
              <w:t>.</w:t>
            </w:r>
          </w:p>
          <w:p w14:paraId="76304041" w14:textId="77777777" w:rsidR="00D5333E" w:rsidRDefault="00843C41" w:rsidP="00843C41">
            <w:pPr>
              <w:jc w:val="both"/>
              <w:rPr>
                <w:rFonts w:ascii="Times New Roman" w:hAnsi="Times New Roman" w:cs="Times New Roman"/>
                <w:sz w:val="24"/>
                <w:szCs w:val="24"/>
              </w:rPr>
            </w:pPr>
            <w:r>
              <w:rPr>
                <w:rFonts w:ascii="Times New Roman" w:hAnsi="Times New Roman" w:cs="Times New Roman"/>
                <w:sz w:val="24"/>
                <w:szCs w:val="24"/>
              </w:rPr>
              <w:t>Từ các vấn đề nêu trên, dự thảo Thông tư không tiếp thu ý kiến của một số TCTD phi ngân hàng đề nghị bổ sung thêm tàu thuyền, tàu bay vào đối tượng của tài sản cho thuê tài chính.</w:t>
            </w:r>
          </w:p>
          <w:p w14:paraId="6B63D912" w14:textId="18C0C85E" w:rsidR="00BC28D5" w:rsidRPr="00ED360A" w:rsidRDefault="00D03B9D" w:rsidP="000357B9">
            <w:pPr>
              <w:jc w:val="both"/>
              <w:rPr>
                <w:rFonts w:ascii="Times New Roman" w:hAnsi="Times New Roman" w:cs="Times New Roman"/>
                <w:sz w:val="24"/>
                <w:szCs w:val="24"/>
              </w:rPr>
            </w:pPr>
            <w:r>
              <w:rPr>
                <w:rFonts w:ascii="Times New Roman" w:hAnsi="Times New Roman" w:cs="Times New Roman"/>
                <w:sz w:val="24"/>
                <w:szCs w:val="24"/>
              </w:rPr>
              <w:t xml:space="preserve">Trường hợp, các Công ty cho thuê tài chính có nhu cầu và khả năng thực hiện cho thuê đối với tài sản là tàu thuyền, tàu bay, các TCTD phi ngân hàng có thể thực hiện theo phương thức khác (không phải là cho thuê tài chính) như cho thuê vận hành theo quy định của Luật Các TCTD, Bộ Luật Dân sự và các quy định pháp luật liên quan (Bộ Luật hàng hải Việt Nam, Luật Hàng không dân dụng Việt </w:t>
            </w:r>
            <w:proofErr w:type="gramStart"/>
            <w:r>
              <w:rPr>
                <w:rFonts w:ascii="Times New Roman" w:hAnsi="Times New Roman" w:cs="Times New Roman"/>
                <w:sz w:val="24"/>
                <w:szCs w:val="24"/>
              </w:rPr>
              <w:t>Nam,…</w:t>
            </w:r>
            <w:proofErr w:type="gramEnd"/>
            <w:r>
              <w:rPr>
                <w:rFonts w:ascii="Times New Roman" w:hAnsi="Times New Roman" w:cs="Times New Roman"/>
                <w:sz w:val="24"/>
                <w:szCs w:val="24"/>
              </w:rPr>
              <w:t>.).</w:t>
            </w:r>
          </w:p>
        </w:tc>
      </w:tr>
      <w:tr w:rsidR="00ED360A" w:rsidRPr="00ED360A" w14:paraId="18193186" w14:textId="77777777" w:rsidTr="00F673B7">
        <w:tc>
          <w:tcPr>
            <w:tcW w:w="704" w:type="dxa"/>
          </w:tcPr>
          <w:p w14:paraId="3114B61A" w14:textId="3CD7DBE8"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4820" w:type="dxa"/>
          </w:tcPr>
          <w:p w14:paraId="029ADE56"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rPr>
              <w:t>Điều 4. Nguyên tắc cho thuê tài chính</w:t>
            </w:r>
          </w:p>
          <w:p w14:paraId="0E600D12"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1. Hoạt động cho thuê tài chính của tổ chức tín dụng phi ngân hàng đối với khách hàng được thực hiện theo thỏa thuận giữa tổ chức tín dụng phi ngân hàng và khách hàng, phù hợp với quy định tại Thông tư này và các quy định pháp luật có liên quan.</w:t>
            </w:r>
          </w:p>
          <w:p w14:paraId="15E225E9"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2. Khách hàng thuê tài chính tại tổ chức tín dụng phi ngân hàng phải đảm bảo sử dụng tài sản thuê đúng mục đích, hoàn trả tiền thuê tài chính đúng thời hạn, thực hiện đúng các nội dung đã thỏa thuận theo hợp đồng cho thuê tài chính, quy định tại Thông tư này và các quy định pháp luật có liên quan.</w:t>
            </w:r>
          </w:p>
          <w:p w14:paraId="451BFAA9" w14:textId="7E975335" w:rsidR="00ED360A" w:rsidRPr="00ED360A" w:rsidRDefault="00ED360A" w:rsidP="00ED360A">
            <w:pPr>
              <w:jc w:val="both"/>
              <w:rPr>
                <w:rFonts w:ascii="Times New Roman" w:hAnsi="Times New Roman" w:cs="Times New Roman"/>
                <w:sz w:val="24"/>
                <w:szCs w:val="24"/>
              </w:rPr>
            </w:pPr>
          </w:p>
        </w:tc>
        <w:tc>
          <w:tcPr>
            <w:tcW w:w="4629" w:type="dxa"/>
          </w:tcPr>
          <w:p w14:paraId="67054767" w14:textId="30DBF95D" w:rsidR="00BD41E9" w:rsidRDefault="00BD41E9" w:rsidP="00ED360A">
            <w:pPr>
              <w:jc w:val="both"/>
              <w:rPr>
                <w:rFonts w:ascii="Times New Roman" w:hAnsi="Times New Roman" w:cs="Times New Roman"/>
                <w:sz w:val="24"/>
                <w:szCs w:val="24"/>
              </w:rPr>
            </w:pPr>
            <w:r>
              <w:rPr>
                <w:rFonts w:ascii="Times New Roman" w:hAnsi="Times New Roman" w:cs="Times New Roman"/>
                <w:sz w:val="24"/>
                <w:szCs w:val="24"/>
              </w:rPr>
              <w:t>Khoản 4 Điều 4 Luật các TCTD quy định: “</w:t>
            </w:r>
            <w:r w:rsidRPr="00BD41E9">
              <w:rPr>
                <w:rFonts w:ascii="Times New Roman" w:hAnsi="Times New Roman" w:cs="Times New Roman"/>
                <w:i/>
                <w:iCs/>
                <w:sz w:val="24"/>
                <w:szCs w:val="24"/>
              </w:rPr>
              <w:t>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w:t>
            </w:r>
            <w:r w:rsidRPr="00BD41E9">
              <w:rPr>
                <w:rFonts w:ascii="Times New Roman" w:hAnsi="Times New Roman" w:cs="Times New Roman"/>
                <w:i/>
                <w:iCs/>
                <w:sz w:val="24"/>
                <w:szCs w:val="24"/>
                <w:lang w:val="vi-VN"/>
              </w:rPr>
              <w:t>, thư tín dụng</w:t>
            </w:r>
            <w:r w:rsidRPr="00BD41E9">
              <w:rPr>
                <w:rFonts w:ascii="Times New Roman" w:hAnsi="Times New Roman" w:cs="Times New Roman"/>
                <w:i/>
                <w:iCs/>
                <w:sz w:val="24"/>
                <w:szCs w:val="24"/>
              </w:rPr>
              <w:t xml:space="preserve"> và các nghiệp vụ cấp tín dụng khác</w:t>
            </w:r>
            <w:r w:rsidRPr="00BD41E9">
              <w:rPr>
                <w:rFonts w:ascii="Times New Roman" w:hAnsi="Times New Roman" w:cs="Times New Roman"/>
                <w:sz w:val="24"/>
                <w:szCs w:val="24"/>
              </w:rPr>
              <w:t>.</w:t>
            </w:r>
            <w:r>
              <w:rPr>
                <w:rFonts w:ascii="Times New Roman" w:hAnsi="Times New Roman" w:cs="Times New Roman"/>
                <w:sz w:val="24"/>
                <w:szCs w:val="24"/>
              </w:rPr>
              <w:t>”.</w:t>
            </w:r>
          </w:p>
          <w:p w14:paraId="5D6C0FDB" w14:textId="106C1FE6"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Khoản 6 Điều 102 Luật các TCTD quy định: “</w:t>
            </w:r>
            <w:r w:rsidRPr="00ED360A">
              <w:rPr>
                <w:rFonts w:ascii="Times New Roman" w:hAnsi="Times New Roman" w:cs="Times New Roman"/>
                <w:i/>
                <w:iCs/>
                <w:sz w:val="24"/>
                <w:szCs w:val="24"/>
                <w:lang w:val="vi-VN"/>
              </w:rPr>
              <w:t>Khách hàng có nghĩa vụ sử dụng vốn vay, tài sản cho thuê tài chính đúng mục đích đã cam kết, hoàn trả nợ gốc, lãi, phí đầy đủ, đúng hạn theo thỏa thuận</w:t>
            </w:r>
            <w:r w:rsidRPr="00ED360A">
              <w:rPr>
                <w:rFonts w:ascii="Times New Roman" w:hAnsi="Times New Roman" w:cs="Times New Roman"/>
                <w:sz w:val="24"/>
                <w:szCs w:val="24"/>
                <w:lang w:val="vi-VN"/>
              </w:rPr>
              <w:t>.</w:t>
            </w:r>
            <w:r w:rsidRPr="00ED360A">
              <w:rPr>
                <w:rFonts w:ascii="Times New Roman" w:hAnsi="Times New Roman" w:cs="Times New Roman"/>
                <w:sz w:val="24"/>
                <w:szCs w:val="24"/>
              </w:rPr>
              <w:t>”</w:t>
            </w:r>
          </w:p>
          <w:p w14:paraId="15A939C0" w14:textId="117907D6"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Căn cứ quy định trên, dự thảo Thông tư quy định các nguyên t</w:t>
            </w:r>
            <w:r w:rsidR="00FB6B58">
              <w:rPr>
                <w:rFonts w:ascii="Times New Roman" w:hAnsi="Times New Roman" w:cs="Times New Roman"/>
                <w:sz w:val="24"/>
                <w:szCs w:val="24"/>
              </w:rPr>
              <w:t>ắ</w:t>
            </w:r>
            <w:r w:rsidRPr="00ED360A">
              <w:rPr>
                <w:rFonts w:ascii="Times New Roman" w:hAnsi="Times New Roman" w:cs="Times New Roman"/>
                <w:sz w:val="24"/>
                <w:szCs w:val="24"/>
              </w:rPr>
              <w:t>c cho thuê tài chính để phù hợp với Luật các TCT</w:t>
            </w:r>
            <w:r w:rsidR="002A5449">
              <w:rPr>
                <w:rFonts w:ascii="Times New Roman" w:hAnsi="Times New Roman" w:cs="Times New Roman"/>
                <w:sz w:val="24"/>
                <w:szCs w:val="24"/>
              </w:rPr>
              <w:t>D.</w:t>
            </w:r>
          </w:p>
        </w:tc>
      </w:tr>
      <w:tr w:rsidR="00ED360A" w:rsidRPr="00ED360A" w14:paraId="552171F9" w14:textId="77777777" w:rsidTr="00F673B7">
        <w:tc>
          <w:tcPr>
            <w:tcW w:w="704" w:type="dxa"/>
          </w:tcPr>
          <w:p w14:paraId="198DB30E" w14:textId="105DAA04"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820" w:type="dxa"/>
          </w:tcPr>
          <w:p w14:paraId="6C1ADD9A" w14:textId="77777777" w:rsidR="00ED360A" w:rsidRPr="00ED360A" w:rsidRDefault="00ED360A" w:rsidP="00ED360A">
            <w:pPr>
              <w:jc w:val="both"/>
              <w:rPr>
                <w:rFonts w:ascii="Times New Roman" w:hAnsi="Times New Roman" w:cs="Times New Roman"/>
                <w:sz w:val="24"/>
                <w:szCs w:val="24"/>
                <w:lang w:val="pt-BR"/>
              </w:rPr>
            </w:pPr>
            <w:r w:rsidRPr="00ED360A">
              <w:rPr>
                <w:rFonts w:ascii="Times New Roman" w:hAnsi="Times New Roman" w:cs="Times New Roman"/>
                <w:b/>
                <w:sz w:val="24"/>
                <w:szCs w:val="24"/>
                <w:lang w:val="pt-BR"/>
              </w:rPr>
              <w:t>Điều 5. Điều kiện bên thuê tài chính</w:t>
            </w:r>
          </w:p>
          <w:p w14:paraId="2A83457A"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1. Tổ chức tín dụng phi ngân hàng xem xét, quyết định cho thuê tài chính khi khách hàng có đủ các điều kiện sau đây, trừ trường hợp quy định tại khoản 2 Điều này:</w:t>
            </w:r>
          </w:p>
          <w:p w14:paraId="090D2BE5"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rPr>
              <w:t xml:space="preserve">a) </w:t>
            </w:r>
            <w:r w:rsidRPr="00845861">
              <w:rPr>
                <w:rFonts w:ascii="Times New Roman" w:hAnsi="Times New Roman" w:cs="Times New Roman"/>
                <w:sz w:val="24"/>
                <w:szCs w:val="24"/>
                <w:lang w:val="pt-BR"/>
              </w:rPr>
              <w:t>Khách hàng là pháp nhân có năng lực pháp luật dân sự theo quy định của pháp luật. Khách hàng là cá nhân từ đủ 18 tuổi trở lên có năng lực hành vi dân sự đầy đủ theo quy định của pháp luật hoặc từ đủ 15 tuổi đến chưa đủ 18 tuổi không bị mất hoặc hạn chế năng lực hành vi dân sự theo quy định của pháp luật;</w:t>
            </w:r>
          </w:p>
          <w:p w14:paraId="5959AA1C"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b) Thuê tài sản cho thuê tài chính để sử dụng vào mục đích hợp pháp;</w:t>
            </w:r>
          </w:p>
          <w:p w14:paraId="5FDFDDAB"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c) Có phương án sử dụng tài sản cho thuê tài chính khả thi;</w:t>
            </w:r>
          </w:p>
          <w:p w14:paraId="2A47DFBC"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d) Có khả năng tài chính đảm bảo thực hiện các nghĩa vụ cam kết theo hợp đồng cho thuê tài chính;</w:t>
            </w:r>
          </w:p>
          <w:p w14:paraId="225EF761"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đ) Đối với tổ chức Việt Nam và nước ngoài, thời hạn cho thuê tài chính không quá thời hạn hoạt động còn lại theo quyết định thành lập hoặc giấy phép hoạt động tại Việt Nam; đối với cá nhân nước ngoài, thời hạn cho thuê tài chính không vượt quá thời hạn được phép cư trú còn lại tại Việt Nam.</w:t>
            </w:r>
          </w:p>
          <w:p w14:paraId="3045140A" w14:textId="30489331"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 xml:space="preserve">2. Đối với các khoản cho thuê tài chính có mức giá trị nhỏ từ dưới </w:t>
            </w:r>
            <w:r w:rsidR="00AB52BD" w:rsidRPr="00AB52BD">
              <w:rPr>
                <w:rFonts w:ascii="Times New Roman" w:hAnsi="Times New Roman" w:cs="Times New Roman"/>
                <w:color w:val="FF0000"/>
                <w:sz w:val="24"/>
                <w:szCs w:val="24"/>
                <w:lang w:val="pt-BR"/>
              </w:rPr>
              <w:t>100 triệu</w:t>
            </w:r>
            <w:r w:rsidRPr="00AB52BD">
              <w:rPr>
                <w:rFonts w:ascii="Times New Roman" w:hAnsi="Times New Roman" w:cs="Times New Roman"/>
                <w:color w:val="FF0000"/>
                <w:sz w:val="24"/>
                <w:szCs w:val="24"/>
                <w:lang w:val="pt-BR"/>
              </w:rPr>
              <w:t xml:space="preserve"> </w:t>
            </w:r>
            <w:r w:rsidRPr="00845861">
              <w:rPr>
                <w:rFonts w:ascii="Times New Roman" w:hAnsi="Times New Roman" w:cs="Times New Roman"/>
                <w:sz w:val="24"/>
                <w:szCs w:val="24"/>
                <w:lang w:val="pt-BR"/>
              </w:rPr>
              <w:t>đồng Việt Nam, tổ chức tín dụng phi ngân hàng xem xét, quyết định cho thuê tài chính khi khách hàng khách hàng đáp ứng tối thiểu các điều kiện quy định tại điểm a, b, d, đ khoản 1 Điều này.</w:t>
            </w:r>
          </w:p>
          <w:p w14:paraId="21A17BEB" w14:textId="207B0533" w:rsidR="00ED360A" w:rsidRPr="00ED360A" w:rsidRDefault="00ED360A" w:rsidP="00ED360A">
            <w:pPr>
              <w:jc w:val="both"/>
              <w:rPr>
                <w:rFonts w:ascii="Times New Roman" w:hAnsi="Times New Roman" w:cs="Times New Roman"/>
                <w:sz w:val="24"/>
                <w:szCs w:val="24"/>
              </w:rPr>
            </w:pPr>
          </w:p>
        </w:tc>
        <w:tc>
          <w:tcPr>
            <w:tcW w:w="4629" w:type="dxa"/>
          </w:tcPr>
          <w:p w14:paraId="4B1B9AE5" w14:textId="744BBE80" w:rsidR="00ED360A" w:rsidRPr="009A7F63" w:rsidRDefault="00ED360A" w:rsidP="00ED360A">
            <w:pPr>
              <w:jc w:val="both"/>
              <w:rPr>
                <w:rFonts w:ascii="Times New Roman" w:hAnsi="Times New Roman" w:cs="Times New Roman"/>
                <w:sz w:val="24"/>
                <w:szCs w:val="24"/>
              </w:rPr>
            </w:pPr>
            <w:r w:rsidRPr="009A7F63">
              <w:rPr>
                <w:rFonts w:ascii="Times New Roman" w:hAnsi="Times New Roman" w:cs="Times New Roman"/>
                <w:sz w:val="24"/>
                <w:szCs w:val="24"/>
              </w:rPr>
              <w:t xml:space="preserve">- Khoản 1, </w:t>
            </w:r>
            <w:r w:rsidR="00E81833" w:rsidRPr="009A7F63">
              <w:rPr>
                <w:rFonts w:ascii="Times New Roman" w:hAnsi="Times New Roman" w:cs="Times New Roman"/>
                <w:sz w:val="24"/>
                <w:szCs w:val="24"/>
              </w:rPr>
              <w:t xml:space="preserve">điểm a, b </w:t>
            </w:r>
            <w:r w:rsidRPr="009A7F63">
              <w:rPr>
                <w:rFonts w:ascii="Times New Roman" w:hAnsi="Times New Roman" w:cs="Times New Roman"/>
                <w:sz w:val="24"/>
                <w:szCs w:val="24"/>
              </w:rPr>
              <w:t>khoản 2</w:t>
            </w:r>
            <w:r w:rsidR="00E81833" w:rsidRPr="009A7F63">
              <w:rPr>
                <w:rFonts w:ascii="Times New Roman" w:hAnsi="Times New Roman" w:cs="Times New Roman"/>
                <w:sz w:val="24"/>
                <w:szCs w:val="24"/>
              </w:rPr>
              <w:t>, khoản 3</w:t>
            </w:r>
            <w:r w:rsidRPr="009A7F63">
              <w:rPr>
                <w:rFonts w:ascii="Times New Roman" w:hAnsi="Times New Roman" w:cs="Times New Roman"/>
                <w:sz w:val="24"/>
                <w:szCs w:val="24"/>
              </w:rPr>
              <w:t xml:space="preserve"> Điều 102 Luật các TCTD năm 2024 quy định: </w:t>
            </w:r>
          </w:p>
          <w:p w14:paraId="7D1229B1" w14:textId="77777777" w:rsidR="00ED360A" w:rsidRPr="009A7F63" w:rsidRDefault="00ED360A" w:rsidP="00ED360A">
            <w:pPr>
              <w:jc w:val="both"/>
              <w:rPr>
                <w:rFonts w:ascii="Times New Roman" w:hAnsi="Times New Roman" w:cs="Times New Roman"/>
                <w:i/>
                <w:iCs/>
                <w:sz w:val="24"/>
                <w:szCs w:val="24"/>
                <w:lang w:val="vi-VN"/>
              </w:rPr>
            </w:pPr>
            <w:r w:rsidRPr="009A7F63">
              <w:rPr>
                <w:rFonts w:ascii="Times New Roman" w:hAnsi="Times New Roman" w:cs="Times New Roman"/>
                <w:sz w:val="24"/>
                <w:szCs w:val="24"/>
              </w:rPr>
              <w:t>“</w:t>
            </w:r>
            <w:r w:rsidRPr="009A7F63">
              <w:rPr>
                <w:rFonts w:ascii="Times New Roman" w:hAnsi="Times New Roman" w:cs="Times New Roman"/>
                <w:i/>
                <w:iCs/>
                <w:sz w:val="24"/>
                <w:szCs w:val="24"/>
                <w:lang w:val="vi-VN"/>
              </w:rPr>
              <w:t>1. Tổ chức tín dụng phải yêu cầu khách hàng cung cấp tài liệu, dữ liệu chứng minh khả năng tài chính của khách hàng, phương án sử dụng vốn khả thi, mục đích sử dụng vốn hợp pháp trước khi quyết định cấp tín dụng, trừ trường hợp quy định tại khoản 2 Điều này.</w:t>
            </w:r>
          </w:p>
          <w:p w14:paraId="3CD657B9" w14:textId="77777777" w:rsidR="00ED360A" w:rsidRPr="009A7F63" w:rsidRDefault="00ED360A" w:rsidP="00ED360A">
            <w:pPr>
              <w:jc w:val="both"/>
              <w:rPr>
                <w:rFonts w:ascii="Times New Roman" w:hAnsi="Times New Roman" w:cs="Times New Roman"/>
                <w:i/>
                <w:iCs/>
                <w:sz w:val="24"/>
                <w:szCs w:val="24"/>
                <w:lang w:val="vi-VN"/>
              </w:rPr>
            </w:pPr>
            <w:r w:rsidRPr="009A7F63">
              <w:rPr>
                <w:rFonts w:ascii="Times New Roman" w:hAnsi="Times New Roman" w:cs="Times New Roman"/>
                <w:i/>
                <w:iCs/>
                <w:sz w:val="24"/>
                <w:szCs w:val="24"/>
                <w:lang w:val="vi-VN"/>
              </w:rPr>
              <w:t>2. Tổ chức tín dụng phải có tối thiểu thông tin về mục đích sử dụng vốn hợp pháp, khả năng tài chính của khách hàng trước khi quyết định cấp tín dụng đối với các khoản cấp tín dụng có mức giá trị nhỏ sau đây:</w:t>
            </w:r>
          </w:p>
          <w:p w14:paraId="6B24C800" w14:textId="77777777" w:rsidR="00E81833" w:rsidRPr="009A7F63" w:rsidRDefault="00ED360A" w:rsidP="00ED360A">
            <w:pPr>
              <w:jc w:val="both"/>
              <w:rPr>
                <w:rFonts w:ascii="Times New Roman" w:hAnsi="Times New Roman" w:cs="Times New Roman"/>
                <w:sz w:val="24"/>
                <w:szCs w:val="24"/>
                <w:lang w:val="vi-VN"/>
              </w:rPr>
            </w:pPr>
            <w:r w:rsidRPr="009A7F63">
              <w:rPr>
                <w:rFonts w:ascii="Times New Roman" w:hAnsi="Times New Roman" w:cs="Times New Roman"/>
                <w:i/>
                <w:iCs/>
                <w:sz w:val="24"/>
                <w:szCs w:val="24"/>
                <w:lang w:val="vi-VN"/>
              </w:rPr>
              <w:t>b) Khoản cho thuê tài chính,</w:t>
            </w:r>
            <w:r w:rsidRPr="009A7F63" w:rsidDel="000B2FBF">
              <w:rPr>
                <w:rFonts w:ascii="Times New Roman" w:hAnsi="Times New Roman" w:cs="Times New Roman"/>
                <w:i/>
                <w:iCs/>
                <w:sz w:val="24"/>
                <w:szCs w:val="24"/>
                <w:lang w:val="vi-VN"/>
              </w:rPr>
              <w:t xml:space="preserve"> </w:t>
            </w:r>
            <w:r w:rsidRPr="009A7F63">
              <w:rPr>
                <w:rFonts w:ascii="Times New Roman" w:hAnsi="Times New Roman" w:cs="Times New Roman"/>
                <w:i/>
                <w:iCs/>
                <w:sz w:val="24"/>
                <w:szCs w:val="24"/>
                <w:lang w:val="vi-VN"/>
              </w:rPr>
              <w:t>khoản cho vay tiêu dùng, khoản cấp tín dụng qua thẻ của tổ chức tín dụng phi ngân hàng</w:t>
            </w:r>
            <w:r w:rsidRPr="009A7F63">
              <w:rPr>
                <w:rFonts w:ascii="Times New Roman" w:hAnsi="Times New Roman" w:cs="Times New Roman"/>
                <w:sz w:val="24"/>
                <w:szCs w:val="24"/>
                <w:lang w:val="vi-VN"/>
              </w:rPr>
              <w:t>;</w:t>
            </w:r>
          </w:p>
          <w:p w14:paraId="7ADEB415" w14:textId="429F4697" w:rsidR="00E81833" w:rsidRPr="009A7F63" w:rsidRDefault="00E81833" w:rsidP="00ED360A">
            <w:pPr>
              <w:jc w:val="both"/>
              <w:rPr>
                <w:rFonts w:ascii="Times New Roman" w:hAnsi="Times New Roman" w:cs="Times New Roman"/>
                <w:sz w:val="24"/>
                <w:szCs w:val="24"/>
              </w:rPr>
            </w:pPr>
            <w:r w:rsidRPr="009A7F63">
              <w:rPr>
                <w:rFonts w:ascii="Times New Roman" w:hAnsi="Times New Roman" w:cs="Times New Roman"/>
                <w:sz w:val="24"/>
                <w:szCs w:val="24"/>
              </w:rPr>
              <w:t>……</w:t>
            </w:r>
          </w:p>
          <w:p w14:paraId="05F027C2" w14:textId="29714E89" w:rsidR="00ED360A" w:rsidRPr="009A7F63" w:rsidRDefault="00E81833" w:rsidP="00ED360A">
            <w:pPr>
              <w:jc w:val="both"/>
              <w:rPr>
                <w:rFonts w:ascii="Times New Roman" w:hAnsi="Times New Roman" w:cs="Times New Roman"/>
                <w:sz w:val="24"/>
                <w:szCs w:val="24"/>
              </w:rPr>
            </w:pPr>
            <w:r w:rsidRPr="009A7F63">
              <w:rPr>
                <w:rFonts w:ascii="Times New Roman" w:hAnsi="Times New Roman" w:cs="Times New Roman"/>
                <w:i/>
                <w:sz w:val="24"/>
                <w:szCs w:val="24"/>
              </w:rPr>
              <w:t>3. Khách hàng phải cung cấp thông tin, tài liệu, dữ liệu theo quy định tại khoản 1 và khoản 2 Điều này, thông tin về người có liên quan cho tổ chức tín dụng khi đề nghị cấp tín dụng</w:t>
            </w:r>
            <w:proofErr w:type="gramStart"/>
            <w:r w:rsidRPr="009A7F63">
              <w:rPr>
                <w:rFonts w:ascii="Times New Roman" w:hAnsi="Times New Roman" w:cs="Times New Roman"/>
                <w:i/>
                <w:sz w:val="24"/>
                <w:szCs w:val="24"/>
              </w:rPr>
              <w:t>.</w:t>
            </w:r>
            <w:r w:rsidRPr="009A7F63">
              <w:rPr>
                <w:rFonts w:ascii="Times New Roman" w:hAnsi="Times New Roman" w:cs="Times New Roman"/>
                <w:sz w:val="24"/>
                <w:szCs w:val="24"/>
              </w:rPr>
              <w:t xml:space="preserve"> </w:t>
            </w:r>
            <w:r w:rsidR="00ED360A" w:rsidRPr="009A7F63">
              <w:rPr>
                <w:rFonts w:ascii="Times New Roman" w:hAnsi="Times New Roman" w:cs="Times New Roman"/>
                <w:sz w:val="24"/>
                <w:szCs w:val="24"/>
              </w:rPr>
              <w:t>”</w:t>
            </w:r>
            <w:proofErr w:type="gramEnd"/>
          </w:p>
          <w:p w14:paraId="6931DEE4" w14:textId="22E8C8A7" w:rsidR="00ED360A" w:rsidRPr="009A7F63" w:rsidRDefault="00ED360A" w:rsidP="00ED360A">
            <w:pPr>
              <w:jc w:val="both"/>
              <w:rPr>
                <w:rFonts w:ascii="Times New Roman" w:hAnsi="Times New Roman" w:cs="Times New Roman"/>
                <w:sz w:val="24"/>
                <w:szCs w:val="24"/>
              </w:rPr>
            </w:pPr>
            <w:r w:rsidRPr="009A7F63">
              <w:rPr>
                <w:rFonts w:ascii="Times New Roman" w:hAnsi="Times New Roman" w:cs="Times New Roman"/>
                <w:sz w:val="24"/>
                <w:szCs w:val="24"/>
              </w:rPr>
              <w:t xml:space="preserve">- </w:t>
            </w:r>
            <w:r w:rsidR="002959A6" w:rsidRPr="009A7F63">
              <w:rPr>
                <w:rFonts w:ascii="Times New Roman" w:hAnsi="Times New Roman" w:cs="Times New Roman"/>
                <w:sz w:val="24"/>
                <w:szCs w:val="24"/>
              </w:rPr>
              <w:t>K</w:t>
            </w:r>
            <w:r w:rsidRPr="009A7F63">
              <w:rPr>
                <w:rFonts w:ascii="Times New Roman" w:hAnsi="Times New Roman" w:cs="Times New Roman"/>
                <w:sz w:val="24"/>
                <w:szCs w:val="24"/>
              </w:rPr>
              <w:t>hoản 8 Điều 102 Luật các TCTD</w:t>
            </w:r>
            <w:r w:rsidR="002959A6" w:rsidRPr="009A7F63">
              <w:rPr>
                <w:rFonts w:ascii="Times New Roman" w:hAnsi="Times New Roman" w:cs="Times New Roman"/>
                <w:sz w:val="24"/>
                <w:szCs w:val="24"/>
              </w:rPr>
              <w:t xml:space="preserve"> quy định</w:t>
            </w:r>
            <w:r w:rsidRPr="009A7F63">
              <w:rPr>
                <w:rFonts w:ascii="Times New Roman" w:hAnsi="Times New Roman" w:cs="Times New Roman"/>
                <w:sz w:val="24"/>
                <w:szCs w:val="24"/>
              </w:rPr>
              <w:t>, Thống đốc NHNN quy định mức giá trị nhỏ của khoản cấp tín dụng.</w:t>
            </w:r>
          </w:p>
          <w:p w14:paraId="0D4F1A56" w14:textId="0679B82D" w:rsidR="00E81833" w:rsidRPr="009A7F63" w:rsidRDefault="002959A6" w:rsidP="00ED360A">
            <w:pPr>
              <w:jc w:val="both"/>
              <w:rPr>
                <w:rFonts w:ascii="Times New Roman" w:hAnsi="Times New Roman" w:cs="Times New Roman"/>
                <w:sz w:val="24"/>
                <w:szCs w:val="24"/>
              </w:rPr>
            </w:pPr>
            <w:r w:rsidRPr="009A7F63">
              <w:rPr>
                <w:rFonts w:ascii="Times New Roman" w:hAnsi="Times New Roman" w:cs="Times New Roman"/>
                <w:sz w:val="24"/>
                <w:szCs w:val="24"/>
              </w:rPr>
              <w:t xml:space="preserve">- </w:t>
            </w:r>
            <w:r w:rsidR="00E81833" w:rsidRPr="009A7F63">
              <w:rPr>
                <w:rFonts w:ascii="Times New Roman" w:hAnsi="Times New Roman" w:cs="Times New Roman"/>
                <w:sz w:val="24"/>
                <w:szCs w:val="24"/>
              </w:rPr>
              <w:t>Thực tế tài sản cho thuê tài chính đa dạng và có các mức giá khác nhau. Hiện không có quy định về xác định về khoản cho thuê tài chính có giá trị nhỏ</w:t>
            </w:r>
            <w:r w:rsidR="009A7F63" w:rsidRPr="009A7F63">
              <w:rPr>
                <w:rFonts w:ascii="Times New Roman" w:hAnsi="Times New Roman" w:cs="Times New Roman"/>
                <w:sz w:val="24"/>
                <w:szCs w:val="24"/>
              </w:rPr>
              <w:t>.</w:t>
            </w:r>
          </w:p>
          <w:p w14:paraId="7BA0BCE4" w14:textId="77777777" w:rsidR="009A7F63" w:rsidRPr="009A7F63" w:rsidRDefault="009A7F63" w:rsidP="009A7F63">
            <w:pPr>
              <w:jc w:val="both"/>
              <w:rPr>
                <w:rFonts w:ascii="Times New Roman" w:hAnsi="Times New Roman" w:cs="Times New Roman"/>
                <w:color w:val="FF0000"/>
                <w:sz w:val="24"/>
                <w:szCs w:val="24"/>
                <w:lang w:val="pl-PL"/>
              </w:rPr>
            </w:pPr>
            <w:r w:rsidRPr="009A7F63">
              <w:rPr>
                <w:rFonts w:ascii="Times New Roman" w:hAnsi="Times New Roman" w:cs="Times New Roman"/>
                <w:color w:val="FF0000"/>
                <w:sz w:val="24"/>
                <w:szCs w:val="24"/>
                <w:lang w:val="pl-PL"/>
              </w:rPr>
              <w:t>- Quy định hiện hành của NHNN có quy định giá trị cụ thể để áp dụng tương ứng theo các hình thức cấp tín dụng:</w:t>
            </w:r>
          </w:p>
          <w:p w14:paraId="607B68CB" w14:textId="77777777" w:rsidR="009A7F63" w:rsidRPr="009A7F63" w:rsidRDefault="009A7F63" w:rsidP="009A7F63">
            <w:pPr>
              <w:jc w:val="both"/>
              <w:rPr>
                <w:rFonts w:ascii="Times New Roman" w:hAnsi="Times New Roman" w:cs="Times New Roman"/>
                <w:color w:val="FF0000"/>
                <w:sz w:val="24"/>
                <w:szCs w:val="24"/>
                <w:lang w:val="pl-PL"/>
              </w:rPr>
            </w:pPr>
            <w:r w:rsidRPr="009A7F63">
              <w:rPr>
                <w:rFonts w:ascii="Times New Roman" w:hAnsi="Times New Roman" w:cs="Times New Roman"/>
                <w:color w:val="FF0000"/>
                <w:sz w:val="24"/>
                <w:szCs w:val="24"/>
                <w:lang w:val="pl-PL"/>
              </w:rPr>
              <w:t xml:space="preserve">+ Thông tư số 39/2016/TT-NHNN (đã được sửa đổi, bổ sung): Dư nợ cho vay đối với một khách hàng là cá nhân vay vốn phục vụ nhu cầu đời sống và được nhận biết, xác minh </w:t>
            </w:r>
            <w:r w:rsidRPr="009A7F63">
              <w:rPr>
                <w:rFonts w:ascii="Times New Roman" w:hAnsi="Times New Roman" w:cs="Times New Roman"/>
                <w:color w:val="FF0000"/>
                <w:sz w:val="24"/>
                <w:szCs w:val="24"/>
                <w:lang w:val="pl-PL"/>
              </w:rPr>
              <w:lastRenderedPageBreak/>
              <w:t xml:space="preserve">thông tin nhận biết khách hàng theo quy định tại Điều 32b Thông tư này không vượt quá 100.000.000 (một trăm triệu) đồng Việt Nam tại một TCTD. </w:t>
            </w:r>
          </w:p>
          <w:p w14:paraId="79701839" w14:textId="77777777" w:rsidR="009A7F63" w:rsidRPr="009A7F63" w:rsidRDefault="009A7F63" w:rsidP="009A7F63">
            <w:pPr>
              <w:jc w:val="both"/>
              <w:rPr>
                <w:rFonts w:ascii="Times New Roman" w:hAnsi="Times New Roman" w:cs="Times New Roman"/>
                <w:color w:val="FF0000"/>
                <w:sz w:val="24"/>
                <w:szCs w:val="24"/>
                <w:lang w:val="pl-PL"/>
              </w:rPr>
            </w:pPr>
            <w:r w:rsidRPr="009A7F63">
              <w:rPr>
                <w:rFonts w:ascii="Times New Roman" w:hAnsi="Times New Roman" w:cs="Times New Roman"/>
                <w:color w:val="FF0000"/>
                <w:sz w:val="24"/>
                <w:szCs w:val="24"/>
                <w:lang w:val="pl-PL"/>
              </w:rPr>
              <w:t>+Thông tư 21/2017/TT-NHNN ngày 29/12/2017: Về phương thức giải ngân vốn cho vay sử dụng dịch vụ thanh toán không dùng tiền mặt hoặc bằng tiền mặt, TCTD cho vay được xem xét quyết định phương thức giải ngân vốn cho vay sử dụng dịch vụ thanh toán không dùng tiền mặt hoặc bằng tiền mặt trong trường hợp khách hàng thanh toán, chi trả cho bên thụ hưởng (không bao gồm pháp nhân) có tài khoản thanh toán tại tổ chức cung ứng dịch vụ thanh toán với số tiền vay ghi trong thỏa thuận cho vay có giá trị không vượt quá 100.000.000 đồng (một trăm triệu đồng).</w:t>
            </w:r>
          </w:p>
          <w:p w14:paraId="5C5E32CC" w14:textId="77777777" w:rsidR="009A7F63" w:rsidRPr="009A7F63" w:rsidRDefault="009A7F63" w:rsidP="009A7F63">
            <w:pPr>
              <w:jc w:val="both"/>
              <w:rPr>
                <w:rFonts w:ascii="Times New Roman" w:hAnsi="Times New Roman" w:cs="Times New Roman"/>
                <w:color w:val="FF0000"/>
                <w:sz w:val="24"/>
                <w:szCs w:val="24"/>
                <w:lang w:val="pl-PL"/>
              </w:rPr>
            </w:pPr>
            <w:r w:rsidRPr="009A7F63">
              <w:rPr>
                <w:rFonts w:ascii="Times New Roman" w:hAnsi="Times New Roman" w:cs="Times New Roman"/>
                <w:color w:val="FF0000"/>
                <w:sz w:val="24"/>
                <w:szCs w:val="24"/>
                <w:lang w:val="pl-PL"/>
              </w:rPr>
              <w:t>+Văn bản số 15/VBHN-NHNN ngày 07/12/2021 về Thông tư quy định về hoạt động thẻ ngân hàng: Tổ chức phát hành căn cứ điều kiện công nghệ áp dụng khi nhận biết và xác minh khách hàng để đánh giá rủi ro, quyết định áp dụng hạn mức giao dịch của khách hàng mở bằng phương thức điện tử tại khoản 2 Điều này nhưng phải đảm bảo tổng hạn mức giao dịch (bao gồm rút tiền mặt, chuyển khoản, thanh toán) của thẻ ghi nợ hoặc thẻ trả trước định danh hoặc thẻ tín dụng của một khách hàng không vượt quá 100 (một trăm) triệu đồng Việt Nam trong một tháng và không thực hiện rút ngoại tệ tiền mặt tại nước ngoài, thanh toán quốc tế.</w:t>
            </w:r>
          </w:p>
          <w:p w14:paraId="24CFB220" w14:textId="77777777" w:rsidR="009A7F63" w:rsidRPr="009A7F63" w:rsidRDefault="009A7F63" w:rsidP="009A7F63">
            <w:pPr>
              <w:jc w:val="both"/>
              <w:rPr>
                <w:rFonts w:ascii="Times New Roman" w:hAnsi="Times New Roman" w:cs="Times New Roman"/>
                <w:color w:val="FF0000"/>
                <w:sz w:val="24"/>
                <w:szCs w:val="24"/>
                <w:lang w:val="pl-PL"/>
              </w:rPr>
            </w:pPr>
            <w:r w:rsidRPr="009A7F63">
              <w:rPr>
                <w:rFonts w:ascii="Times New Roman" w:hAnsi="Times New Roman" w:cs="Times New Roman"/>
                <w:color w:val="FF0000"/>
                <w:sz w:val="24"/>
                <w:szCs w:val="24"/>
                <w:lang w:val="pl-PL"/>
              </w:rPr>
              <w:t>+Văn bản số 39/VBHN-NHNN ngày 29/11/2019 về Thông tư quy định về cho vay tiêu dùng của công ty tài chính: Cho vay tiêu dùng là việc công ty tài chính cho vay bằng đồng Việt Nam đối với khách hàng là cá nhân nhằm đáp ứng nhu cầu vốn mua, sử dụng hàng hóa, dịch vụ cho mục đích tiêu dùng của khách hàng, gia đình của khách hàng đó với tổng dư nợ cho vay tiêu dùng đối với một khách hàng tại công ty tài chính đó không vượt quá 100.000.000 đồng (một trăm triệu đồng). Mức tổng dư nợ quy định tại khoản này không áp dụng đối với cho vay tiêu dùng để mua ôtô và sử dụng ôtô đó làm tài sản bảo đảm cho chính khoản vay đó theo quy định của pháp luật.</w:t>
            </w:r>
          </w:p>
          <w:p w14:paraId="56AA0F7F" w14:textId="6D2DB6D5" w:rsidR="00ED360A" w:rsidRPr="009A7F63" w:rsidRDefault="009A7F63" w:rsidP="009A7F63">
            <w:pPr>
              <w:jc w:val="both"/>
              <w:rPr>
                <w:rFonts w:ascii="Times New Roman" w:hAnsi="Times New Roman" w:cs="Times New Roman"/>
                <w:color w:val="FF0000"/>
                <w:sz w:val="24"/>
                <w:szCs w:val="24"/>
              </w:rPr>
            </w:pPr>
            <w:r w:rsidRPr="009A7F63">
              <w:rPr>
                <w:rFonts w:ascii="Times New Roman" w:hAnsi="Times New Roman" w:cs="Times New Roman"/>
                <w:color w:val="FF0000"/>
                <w:sz w:val="24"/>
                <w:szCs w:val="24"/>
                <w:lang w:val="pl-PL"/>
              </w:rPr>
              <w:t>Căn cứ các quy định trên, cho thuê tài chính là một hình thức cấp tín dụng.</w:t>
            </w:r>
            <w:r w:rsidRPr="009A7F63">
              <w:rPr>
                <w:rFonts w:ascii="Times New Roman" w:hAnsi="Times New Roman" w:cs="Times New Roman"/>
                <w:color w:val="FF0000"/>
                <w:sz w:val="24"/>
                <w:szCs w:val="24"/>
                <w:lang w:val="pl-PL"/>
              </w:rPr>
              <w:t xml:space="preserve"> </w:t>
            </w:r>
            <w:r w:rsidR="002959A6" w:rsidRPr="009A7F63">
              <w:rPr>
                <w:rFonts w:ascii="Times New Roman" w:hAnsi="Times New Roman" w:cs="Times New Roman"/>
                <w:color w:val="FF0000"/>
                <w:sz w:val="24"/>
                <w:szCs w:val="24"/>
              </w:rPr>
              <w:t xml:space="preserve">Do vậy, </w:t>
            </w:r>
            <w:r w:rsidR="00ED360A" w:rsidRPr="009A7F63">
              <w:rPr>
                <w:rFonts w:ascii="Times New Roman" w:hAnsi="Times New Roman" w:cs="Times New Roman"/>
                <w:color w:val="FF0000"/>
                <w:sz w:val="24"/>
                <w:szCs w:val="24"/>
              </w:rPr>
              <w:t xml:space="preserve">dự thảo Thông tư quy định </w:t>
            </w:r>
            <w:r w:rsidR="00ED360A" w:rsidRPr="009A7F63">
              <w:rPr>
                <w:rFonts w:ascii="Times New Roman" w:hAnsi="Times New Roman" w:cs="Times New Roman"/>
                <w:color w:val="FF0000"/>
                <w:sz w:val="24"/>
                <w:szCs w:val="24"/>
                <w:lang w:val="pt-BR"/>
              </w:rPr>
              <w:t xml:space="preserve">các khoản cho thuê tài chính có mức giá trị nhỏ </w:t>
            </w:r>
            <w:r w:rsidR="002959A6" w:rsidRPr="009A7F63">
              <w:rPr>
                <w:rFonts w:ascii="Times New Roman" w:hAnsi="Times New Roman" w:cs="Times New Roman"/>
                <w:color w:val="FF0000"/>
                <w:sz w:val="24"/>
                <w:szCs w:val="24"/>
                <w:lang w:val="pt-BR"/>
              </w:rPr>
              <w:t xml:space="preserve">là mức </w:t>
            </w:r>
            <w:r w:rsidR="00ED360A" w:rsidRPr="009A7F63">
              <w:rPr>
                <w:rFonts w:ascii="Times New Roman" w:hAnsi="Times New Roman" w:cs="Times New Roman"/>
                <w:color w:val="FF0000"/>
                <w:sz w:val="24"/>
                <w:szCs w:val="24"/>
                <w:lang w:val="pt-BR"/>
              </w:rPr>
              <w:t xml:space="preserve">dưới </w:t>
            </w:r>
            <w:r w:rsidRPr="009A7F63">
              <w:rPr>
                <w:rFonts w:ascii="Times New Roman" w:hAnsi="Times New Roman" w:cs="Times New Roman"/>
                <w:color w:val="FF0000"/>
                <w:sz w:val="24"/>
                <w:szCs w:val="24"/>
                <w:lang w:val="pt-BR"/>
              </w:rPr>
              <w:t>100 triệu</w:t>
            </w:r>
            <w:r w:rsidR="00ED360A" w:rsidRPr="009A7F63">
              <w:rPr>
                <w:rFonts w:ascii="Times New Roman" w:hAnsi="Times New Roman" w:cs="Times New Roman"/>
                <w:color w:val="FF0000"/>
                <w:sz w:val="24"/>
                <w:szCs w:val="24"/>
                <w:lang w:val="pt-BR"/>
              </w:rPr>
              <w:t xml:space="preserve"> đồng Việt Nam</w:t>
            </w:r>
            <w:r w:rsidR="002959A6" w:rsidRPr="009A7F63">
              <w:rPr>
                <w:rFonts w:ascii="Times New Roman" w:hAnsi="Times New Roman" w:cs="Times New Roman"/>
                <w:color w:val="FF0000"/>
                <w:sz w:val="24"/>
                <w:szCs w:val="24"/>
                <w:lang w:val="pt-BR"/>
              </w:rPr>
              <w:t>.</w:t>
            </w:r>
          </w:p>
        </w:tc>
      </w:tr>
      <w:tr w:rsidR="00ED360A" w:rsidRPr="00ED360A" w14:paraId="33E4D583" w14:textId="77777777" w:rsidTr="00F673B7">
        <w:tc>
          <w:tcPr>
            <w:tcW w:w="704" w:type="dxa"/>
          </w:tcPr>
          <w:p w14:paraId="7F1E3A71" w14:textId="2EB20A38"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4820" w:type="dxa"/>
          </w:tcPr>
          <w:p w14:paraId="45B4EAD9" w14:textId="77777777" w:rsidR="00ED360A" w:rsidRPr="00ED360A" w:rsidRDefault="00ED360A" w:rsidP="00ED360A">
            <w:pPr>
              <w:jc w:val="both"/>
              <w:rPr>
                <w:rFonts w:ascii="Times New Roman" w:hAnsi="Times New Roman" w:cs="Times New Roman"/>
                <w:b/>
                <w:sz w:val="24"/>
                <w:szCs w:val="24"/>
                <w:lang w:val="pt-BR"/>
              </w:rPr>
            </w:pPr>
            <w:r w:rsidRPr="00ED360A">
              <w:rPr>
                <w:rFonts w:ascii="Times New Roman" w:hAnsi="Times New Roman" w:cs="Times New Roman"/>
                <w:b/>
                <w:sz w:val="24"/>
                <w:szCs w:val="24"/>
                <w:lang w:val="pt-BR"/>
              </w:rPr>
              <w:t>Điều 6. Hồ sơ đề nghị thuê tài chính</w:t>
            </w:r>
          </w:p>
          <w:p w14:paraId="05E5E188"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lastRenderedPageBreak/>
              <w:t>Khi khách hàng có nhu cầu thuê tài chính, khách hàng phải gửi cho tổ chức tín dụng phi ngân hàng đề nghị thuê tài chính và các tài liệu sau:</w:t>
            </w:r>
          </w:p>
          <w:p w14:paraId="5F09C54B"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1. Các tài liệu chứng minh đủ điều kiện thuê tài chính theo quy định tại Điều 5 Thông tư này.</w:t>
            </w:r>
          </w:p>
          <w:p w14:paraId="14E2B281"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2. Thông tin về người có liên quan với khách hàng, bao gồm:</w:t>
            </w:r>
          </w:p>
          <w:p w14:paraId="57E6B3B0"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a) Thông tin về người có liên quan với khách hàng thuộc những trường hợp không được cấp tín dụng theo quy định của Luật Các tổ chức tín dụng;</w:t>
            </w:r>
          </w:p>
          <w:p w14:paraId="488842F3"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b) Thông tin về người có liên quan với khách hàng thuộc trường hợp hạn chế cấp tín dụng theo quy định của Luật Các tổ chức tín dụng;</w:t>
            </w:r>
          </w:p>
          <w:p w14:paraId="2E7D4037"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c) Tại thời điểm đề nghị thuê tài chính, trường hợp khách hàng có dư nợ cấp tín dụng tại tổ chức tín dụng phi ngân hàng từ 10 tỷ đồng trở lên (bao gồm cả dư nợ mà khách hàng đang đề nghị thuê tài chính tại tổ chức tín dụng phi ngân hàng), khách hàng phải cung cấp thông tin về người có liên quan quy định tại điểm a, b, c, d, e, f, g khoản 24 Điều 4 Luật Các tổ chức tín dụng (trừ các trường hợp đã được cung cấp thông tin tại điểm a, b khoản này);</w:t>
            </w:r>
          </w:p>
          <w:p w14:paraId="161552F4"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d) Các thông tin phải cung cấp về người có liên quan với khách hàng quy định tại điểm a, b, c khoản này như sau:</w:t>
            </w:r>
          </w:p>
          <w:p w14:paraId="4B1C0D5E" w14:textId="77777777" w:rsidR="00845861" w:rsidRPr="00845861"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rPr>
              <w:t xml:space="preserve">(i) Thông tin về người có liên quan là cá nhân, bao gồm: họ, tên, số định danh cá nhân đối với công dân Việt Nam; Quốc tịch, số hộ chiếu, ngày cấp, nơi cấp đối với người nước ngoài; mối quan hệ với khách hàng; </w:t>
            </w:r>
          </w:p>
          <w:p w14:paraId="0E39A7DE"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rPr>
              <w:t>(ii)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khách hàng.</w:t>
            </w:r>
          </w:p>
          <w:p w14:paraId="495E0778" w14:textId="38615B05" w:rsidR="00ED360A" w:rsidRPr="00ED360A" w:rsidRDefault="00ED360A" w:rsidP="00ED360A">
            <w:pPr>
              <w:jc w:val="both"/>
              <w:rPr>
                <w:rFonts w:ascii="Times New Roman" w:hAnsi="Times New Roman" w:cs="Times New Roman"/>
                <w:sz w:val="24"/>
                <w:szCs w:val="24"/>
              </w:rPr>
            </w:pPr>
          </w:p>
        </w:tc>
        <w:tc>
          <w:tcPr>
            <w:tcW w:w="4629" w:type="dxa"/>
          </w:tcPr>
          <w:p w14:paraId="37516408"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 Theo quy định tại Khoản 8 Điều 102 Luật các TCTD, </w:t>
            </w:r>
            <w:r w:rsidRPr="00ED360A">
              <w:rPr>
                <w:rFonts w:ascii="Times New Roman" w:hAnsi="Times New Roman" w:cs="Times New Roman"/>
                <w:sz w:val="24"/>
                <w:szCs w:val="24"/>
                <w:lang w:val="vi-VN"/>
              </w:rPr>
              <w:t xml:space="preserve">Thống đốc </w:t>
            </w:r>
            <w:r w:rsidRPr="00ED360A">
              <w:rPr>
                <w:rFonts w:ascii="Times New Roman" w:hAnsi="Times New Roman" w:cs="Times New Roman"/>
                <w:sz w:val="24"/>
                <w:szCs w:val="24"/>
              </w:rPr>
              <w:t>NHNN</w:t>
            </w:r>
            <w:r w:rsidRPr="00ED360A">
              <w:rPr>
                <w:rFonts w:ascii="Times New Roman" w:hAnsi="Times New Roman" w:cs="Times New Roman"/>
                <w:sz w:val="24"/>
                <w:szCs w:val="24"/>
                <w:lang w:val="vi-VN"/>
              </w:rPr>
              <w:t xml:space="preserve"> quy định việc xác </w:t>
            </w:r>
            <w:r w:rsidRPr="00ED360A">
              <w:rPr>
                <w:rFonts w:ascii="Times New Roman" w:hAnsi="Times New Roman" w:cs="Times New Roman"/>
                <w:sz w:val="24"/>
                <w:szCs w:val="24"/>
                <w:lang w:val="vi-VN"/>
              </w:rPr>
              <w:lastRenderedPageBreak/>
              <w:t>định khách hàng phải cung cấp thông tin về người có liên quan và nội dung thông tin phải cung cấp cho tổ chức tín dụng khi đề nghị cấp tín dụng</w:t>
            </w:r>
            <w:r w:rsidRPr="00ED360A">
              <w:rPr>
                <w:rFonts w:ascii="Times New Roman" w:hAnsi="Times New Roman" w:cs="Times New Roman"/>
                <w:sz w:val="24"/>
                <w:szCs w:val="24"/>
              </w:rPr>
              <w:t>.</w:t>
            </w:r>
          </w:p>
          <w:p w14:paraId="48774DCA" w14:textId="25E49ACB"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 </w:t>
            </w:r>
            <w:r w:rsidR="006958B1">
              <w:rPr>
                <w:rFonts w:ascii="Times New Roman" w:hAnsi="Times New Roman" w:cs="Times New Roman"/>
                <w:sz w:val="24"/>
                <w:szCs w:val="24"/>
              </w:rPr>
              <w:t xml:space="preserve">Theo quy định của Luật Các TCTD 2024, </w:t>
            </w:r>
            <w:r w:rsidRPr="00ED360A">
              <w:rPr>
                <w:rFonts w:ascii="Times New Roman" w:hAnsi="Times New Roman" w:cs="Times New Roman"/>
                <w:sz w:val="24"/>
                <w:szCs w:val="24"/>
              </w:rPr>
              <w:t xml:space="preserve">thông tin về người có liên quan </w:t>
            </w:r>
            <w:r w:rsidR="006958B1">
              <w:rPr>
                <w:rFonts w:ascii="Times New Roman" w:hAnsi="Times New Roman" w:cs="Times New Roman"/>
                <w:sz w:val="24"/>
                <w:szCs w:val="24"/>
              </w:rPr>
              <w:t>hiện được sử dụng cho các mục đích sau</w:t>
            </w:r>
            <w:r w:rsidRPr="00ED360A">
              <w:rPr>
                <w:rFonts w:ascii="Times New Roman" w:hAnsi="Times New Roman" w:cs="Times New Roman"/>
                <w:sz w:val="24"/>
                <w:szCs w:val="24"/>
              </w:rPr>
              <w:t>:</w:t>
            </w:r>
          </w:p>
          <w:p w14:paraId="23F011C8" w14:textId="10F55174" w:rsidR="00ED360A" w:rsidRPr="00ED360A" w:rsidRDefault="00ED360A" w:rsidP="00ED360A">
            <w:pPr>
              <w:jc w:val="both"/>
              <w:rPr>
                <w:rFonts w:ascii="Times New Roman" w:hAnsi="Times New Roman" w:cs="Times New Roman"/>
                <w:sz w:val="24"/>
                <w:szCs w:val="24"/>
                <w:lang w:val="pt-BR"/>
              </w:rPr>
            </w:pPr>
            <w:r w:rsidRPr="00ED360A">
              <w:rPr>
                <w:rFonts w:ascii="Times New Roman" w:hAnsi="Times New Roman" w:cs="Times New Roman"/>
                <w:sz w:val="24"/>
                <w:szCs w:val="24"/>
              </w:rPr>
              <w:t xml:space="preserve">(i) </w:t>
            </w:r>
            <w:r w:rsidR="006958B1">
              <w:rPr>
                <w:rFonts w:ascii="Times New Roman" w:hAnsi="Times New Roman" w:cs="Times New Roman"/>
                <w:sz w:val="24"/>
                <w:szCs w:val="24"/>
              </w:rPr>
              <w:t>Xác định các t</w:t>
            </w:r>
            <w:r w:rsidRPr="00ED360A">
              <w:rPr>
                <w:rFonts w:ascii="Times New Roman" w:hAnsi="Times New Roman" w:cs="Times New Roman"/>
                <w:sz w:val="24"/>
                <w:szCs w:val="24"/>
                <w:lang w:val="pt-BR"/>
              </w:rPr>
              <w:t>rường hợp không được cấp tín dụng theo quy định Điều 134 Luật Các tổ chức tín dụng;</w:t>
            </w:r>
          </w:p>
          <w:p w14:paraId="4BE6DF80" w14:textId="4E379CDC" w:rsidR="00ED360A" w:rsidRPr="00ED360A" w:rsidRDefault="00ED360A" w:rsidP="00ED360A">
            <w:pPr>
              <w:jc w:val="both"/>
              <w:rPr>
                <w:rFonts w:ascii="Times New Roman" w:hAnsi="Times New Roman" w:cs="Times New Roman"/>
                <w:sz w:val="24"/>
                <w:szCs w:val="24"/>
                <w:lang w:val="pt-BR"/>
              </w:rPr>
            </w:pPr>
            <w:r w:rsidRPr="00ED360A">
              <w:rPr>
                <w:rFonts w:ascii="Times New Roman" w:hAnsi="Times New Roman" w:cs="Times New Roman"/>
                <w:sz w:val="24"/>
                <w:szCs w:val="24"/>
              </w:rPr>
              <w:t xml:space="preserve">(ii) </w:t>
            </w:r>
            <w:r w:rsidR="006958B1">
              <w:rPr>
                <w:rFonts w:ascii="Times New Roman" w:hAnsi="Times New Roman" w:cs="Times New Roman"/>
                <w:sz w:val="24"/>
                <w:szCs w:val="24"/>
              </w:rPr>
              <w:t>Xác định các t</w:t>
            </w:r>
            <w:r w:rsidRPr="00ED360A">
              <w:rPr>
                <w:rFonts w:ascii="Times New Roman" w:hAnsi="Times New Roman" w:cs="Times New Roman"/>
                <w:sz w:val="24"/>
                <w:szCs w:val="24"/>
                <w:lang w:val="pt-BR"/>
              </w:rPr>
              <w:t>rường hợp hạn chế cấp tín dụng theo quy định Điều 135 Luật Các tổ chức tín dụng;</w:t>
            </w:r>
          </w:p>
          <w:p w14:paraId="52AEAAA6" w14:textId="43640906" w:rsid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(iii) </w:t>
            </w:r>
            <w:r w:rsidR="006958B1">
              <w:rPr>
                <w:rFonts w:ascii="Times New Roman" w:hAnsi="Times New Roman" w:cs="Times New Roman"/>
                <w:sz w:val="24"/>
                <w:szCs w:val="24"/>
              </w:rPr>
              <w:t xml:space="preserve">Xác định các </w:t>
            </w:r>
            <w:r w:rsidRPr="00ED360A">
              <w:rPr>
                <w:rFonts w:ascii="Times New Roman" w:hAnsi="Times New Roman" w:cs="Times New Roman"/>
                <w:sz w:val="24"/>
                <w:szCs w:val="24"/>
              </w:rPr>
              <w:t>giới hạn cấp tín dụng của khách hàng, khách hàng và người có liên quan của khách hàng đó tại TCTD</w:t>
            </w:r>
            <w:r w:rsidR="006958B1">
              <w:rPr>
                <w:rFonts w:ascii="Times New Roman" w:hAnsi="Times New Roman" w:cs="Times New Roman"/>
                <w:sz w:val="24"/>
                <w:szCs w:val="24"/>
              </w:rPr>
              <w:t xml:space="preserve"> phi ngân hàng</w:t>
            </w:r>
            <w:r w:rsidRPr="00ED360A">
              <w:rPr>
                <w:rFonts w:ascii="Times New Roman" w:hAnsi="Times New Roman" w:cs="Times New Roman"/>
                <w:sz w:val="24"/>
                <w:szCs w:val="24"/>
              </w:rPr>
              <w:t xml:space="preserve"> theo quy định </w:t>
            </w:r>
            <w:r w:rsidR="006958B1">
              <w:rPr>
                <w:rFonts w:ascii="Times New Roman" w:hAnsi="Times New Roman" w:cs="Times New Roman"/>
                <w:sz w:val="24"/>
                <w:szCs w:val="24"/>
              </w:rPr>
              <w:t xml:space="preserve">tại khoản 2 </w:t>
            </w:r>
            <w:r w:rsidRPr="00ED360A">
              <w:rPr>
                <w:rFonts w:ascii="Times New Roman" w:hAnsi="Times New Roman" w:cs="Times New Roman"/>
                <w:sz w:val="24"/>
                <w:szCs w:val="24"/>
              </w:rPr>
              <w:t>Điều 136 Luậ</w:t>
            </w:r>
            <w:r w:rsidR="006958B1">
              <w:rPr>
                <w:rFonts w:ascii="Times New Roman" w:hAnsi="Times New Roman" w:cs="Times New Roman"/>
                <w:sz w:val="24"/>
                <w:szCs w:val="24"/>
              </w:rPr>
              <w:t>t các TCTD:</w:t>
            </w:r>
            <w:r w:rsidRPr="00ED360A">
              <w:rPr>
                <w:rFonts w:ascii="Times New Roman" w:hAnsi="Times New Roman" w:cs="Times New Roman"/>
                <w:sz w:val="24"/>
                <w:szCs w:val="24"/>
              </w:rPr>
              <w:t xml:space="preserve"> “</w:t>
            </w:r>
            <w:r w:rsidRPr="00ED360A">
              <w:rPr>
                <w:rFonts w:ascii="Times New Roman" w:hAnsi="Times New Roman" w:cs="Times New Roman"/>
                <w:i/>
                <w:iCs/>
                <w:sz w:val="24"/>
                <w:szCs w:val="24"/>
              </w:rPr>
              <w:t>Tổng mức dư nợ cấp tín dụng đối với một khách hàng không được vượt quá 15% vốn tự có của tổ chức tín dụng phi ngân hàng; tổng mức dư nợ cấp tín dụng đối với một khách hàng và người có liên quan của khách hàng đó không được vượt quá 25% vốn tự có của tổ chức tín dụng phi ngân hàng</w:t>
            </w:r>
            <w:r w:rsidRPr="00ED360A">
              <w:rPr>
                <w:rFonts w:ascii="Times New Roman" w:hAnsi="Times New Roman" w:cs="Times New Roman"/>
                <w:sz w:val="24"/>
                <w:szCs w:val="24"/>
              </w:rPr>
              <w:t>.”</w:t>
            </w:r>
            <w:r w:rsidR="006958B1">
              <w:rPr>
                <w:rFonts w:ascii="Times New Roman" w:hAnsi="Times New Roman" w:cs="Times New Roman"/>
                <w:sz w:val="24"/>
                <w:szCs w:val="24"/>
              </w:rPr>
              <w:t>.</w:t>
            </w:r>
          </w:p>
          <w:p w14:paraId="6FBAF1AF" w14:textId="05FD7674" w:rsidR="006958B1" w:rsidRDefault="006958B1" w:rsidP="006958B1">
            <w:pPr>
              <w:jc w:val="both"/>
              <w:rPr>
                <w:rFonts w:ascii="Times New Roman" w:hAnsi="Times New Roman" w:cs="Times New Roman"/>
                <w:sz w:val="24"/>
                <w:szCs w:val="24"/>
              </w:rPr>
            </w:pPr>
            <w:r>
              <w:rPr>
                <w:rFonts w:ascii="Times New Roman" w:hAnsi="Times New Roman" w:cs="Times New Roman"/>
                <w:sz w:val="24"/>
                <w:szCs w:val="24"/>
              </w:rPr>
              <w:t xml:space="preserve">- </w:t>
            </w:r>
            <w:r w:rsidRPr="006958B1">
              <w:rPr>
                <w:rFonts w:ascii="Times New Roman" w:hAnsi="Times New Roman" w:cs="Times New Roman"/>
                <w:sz w:val="24"/>
                <w:szCs w:val="24"/>
              </w:rPr>
              <w:t>Đề xuất xử lý:</w:t>
            </w:r>
          </w:p>
          <w:p w14:paraId="009FB461" w14:textId="671C2FBB" w:rsidR="006958B1" w:rsidRDefault="006958B1" w:rsidP="006958B1">
            <w:pPr>
              <w:jc w:val="both"/>
              <w:rPr>
                <w:rFonts w:ascii="Times New Roman" w:hAnsi="Times New Roman" w:cs="Times New Roman"/>
                <w:sz w:val="24"/>
                <w:szCs w:val="24"/>
              </w:rPr>
            </w:pPr>
            <w:r>
              <w:rPr>
                <w:rFonts w:ascii="Times New Roman" w:hAnsi="Times New Roman" w:cs="Times New Roman"/>
                <w:sz w:val="24"/>
                <w:szCs w:val="24"/>
              </w:rPr>
              <w:t>+ Việc cung cấp thông tin người có liên quan để xác định người có liên quan thuộc trường hợp không được cấp tín dụng hoặc hạn chế cấp tín dụng là bắt buộc đối với tất cả</w:t>
            </w:r>
            <w:r w:rsidR="00726581">
              <w:rPr>
                <w:rFonts w:ascii="Times New Roman" w:hAnsi="Times New Roman" w:cs="Times New Roman"/>
                <w:sz w:val="24"/>
                <w:szCs w:val="24"/>
              </w:rPr>
              <w:t xml:space="preserve"> khách hà</w:t>
            </w:r>
            <w:r>
              <w:rPr>
                <w:rFonts w:ascii="Times New Roman" w:hAnsi="Times New Roman" w:cs="Times New Roman"/>
                <w:sz w:val="24"/>
                <w:szCs w:val="24"/>
              </w:rPr>
              <w:t>ng.</w:t>
            </w:r>
          </w:p>
          <w:p w14:paraId="4F709DFF" w14:textId="30FAAE6F" w:rsidR="006958B1" w:rsidRPr="006958B1" w:rsidRDefault="006958B1" w:rsidP="006958B1">
            <w:pPr>
              <w:jc w:val="both"/>
              <w:rPr>
                <w:rFonts w:ascii="Times New Roman" w:hAnsi="Times New Roman" w:cs="Times New Roman"/>
                <w:sz w:val="24"/>
                <w:szCs w:val="24"/>
              </w:rPr>
            </w:pPr>
            <w:r>
              <w:rPr>
                <w:rFonts w:ascii="Times New Roman" w:hAnsi="Times New Roman" w:cs="Times New Roman"/>
                <w:sz w:val="24"/>
                <w:szCs w:val="24"/>
              </w:rPr>
              <w:t>+ Việc cung cấp thông tin người có liên quan để xác định giới hạn cấp tín dụng tối đa theo quy định tại khoản 2 Điều 136 Luật Các TCTD</w:t>
            </w:r>
            <w:r w:rsidR="0057739A">
              <w:rPr>
                <w:rFonts w:ascii="Times New Roman" w:hAnsi="Times New Roman" w:cs="Times New Roman"/>
                <w:sz w:val="24"/>
                <w:szCs w:val="24"/>
              </w:rPr>
              <w:t xml:space="preserve"> chỉ áp dụng trong trường hợp khách hàng có có dư nợ (bao gồm cả số dư nợ đề nghị CTTC)</w:t>
            </w:r>
            <w:r w:rsidR="00726581">
              <w:rPr>
                <w:rFonts w:ascii="Times New Roman" w:hAnsi="Times New Roman" w:cs="Times New Roman"/>
                <w:sz w:val="24"/>
                <w:szCs w:val="24"/>
              </w:rPr>
              <w:t xml:space="preserve"> tại TCTD phi ngân hàng</w:t>
            </w:r>
            <w:r w:rsidR="0057739A">
              <w:rPr>
                <w:rFonts w:ascii="Times New Roman" w:hAnsi="Times New Roman" w:cs="Times New Roman"/>
                <w:sz w:val="24"/>
                <w:szCs w:val="24"/>
              </w:rPr>
              <w:t xml:space="preserve"> lớn.</w:t>
            </w:r>
          </w:p>
          <w:p w14:paraId="11D58391" w14:textId="7F42F783" w:rsid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Theo quy định tại Điều 2 Nghị định 86/2019/NĐ-CP ngày 14/11/2019 của Chính phủ quy định mức vốn pháp định của tổ chức tín dụng, chi nhánh ngân hàng nước ngoài, </w:t>
            </w:r>
            <w:r w:rsidRPr="00ED360A">
              <w:rPr>
                <w:rFonts w:ascii="Times New Roman" w:hAnsi="Times New Roman" w:cs="Times New Roman"/>
                <w:i/>
                <w:iCs/>
                <w:sz w:val="24"/>
                <w:szCs w:val="24"/>
              </w:rPr>
              <w:t>mức vốn pháp định của Công ty tài chính là 500 tỷ đồng, mức vốn pháp định của Công ty cho thuê tài chính là 150 tỷ đồng</w:t>
            </w:r>
            <w:r w:rsidRPr="00ED360A">
              <w:rPr>
                <w:rFonts w:ascii="Times New Roman" w:hAnsi="Times New Roman" w:cs="Times New Roman"/>
                <w:sz w:val="24"/>
                <w:szCs w:val="24"/>
              </w:rPr>
              <w:t>.</w:t>
            </w:r>
            <w:r w:rsidR="00945EF7">
              <w:rPr>
                <w:rFonts w:ascii="Times New Roman" w:hAnsi="Times New Roman" w:cs="Times New Roman"/>
                <w:sz w:val="24"/>
                <w:szCs w:val="24"/>
              </w:rPr>
              <w:t xml:space="preserve"> Do vậy, vốn tự có của các TCTD phi ngân hàng</w:t>
            </w:r>
            <w:r w:rsidR="00DB65D1">
              <w:rPr>
                <w:rFonts w:ascii="Times New Roman" w:hAnsi="Times New Roman" w:cs="Times New Roman"/>
                <w:sz w:val="24"/>
                <w:szCs w:val="24"/>
              </w:rPr>
              <w:t xml:space="preserve"> thực tế</w:t>
            </w:r>
            <w:r w:rsidR="00945EF7">
              <w:rPr>
                <w:rFonts w:ascii="Times New Roman" w:hAnsi="Times New Roman" w:cs="Times New Roman"/>
                <w:sz w:val="24"/>
                <w:szCs w:val="24"/>
              </w:rPr>
              <w:t xml:space="preserve"> sẽ lớn hơn mức quy định về vốn pháp định nêu trên.</w:t>
            </w:r>
          </w:p>
          <w:p w14:paraId="4D579465" w14:textId="74B8655D" w:rsidR="00ED360A" w:rsidRPr="00ED360A" w:rsidRDefault="00906729" w:rsidP="00906729">
            <w:pPr>
              <w:jc w:val="both"/>
              <w:rPr>
                <w:rFonts w:ascii="Times New Roman" w:hAnsi="Times New Roman" w:cs="Times New Roman"/>
                <w:sz w:val="24"/>
                <w:szCs w:val="24"/>
              </w:rPr>
            </w:pPr>
            <w:r>
              <w:rPr>
                <w:rFonts w:ascii="Times New Roman" w:hAnsi="Times New Roman" w:cs="Times New Roman"/>
                <w:sz w:val="24"/>
                <w:szCs w:val="24"/>
              </w:rPr>
              <w:t>Dự thảo</w:t>
            </w:r>
            <w:r w:rsidR="0057739A">
              <w:rPr>
                <w:rFonts w:ascii="Times New Roman" w:hAnsi="Times New Roman" w:cs="Times New Roman"/>
                <w:sz w:val="24"/>
                <w:szCs w:val="24"/>
              </w:rPr>
              <w:t xml:space="preserve"> đề xuất mức khoảng 10 tỷ đồng trở lên </w:t>
            </w:r>
            <w:r>
              <w:rPr>
                <w:rFonts w:ascii="Times New Roman" w:hAnsi="Times New Roman" w:cs="Times New Roman"/>
                <w:sz w:val="24"/>
                <w:szCs w:val="24"/>
              </w:rPr>
              <w:t xml:space="preserve">(tương ứng vào khoảng 6-7% của mức vốn pháp định đối với Công ty CTTC) </w:t>
            </w:r>
            <w:r w:rsidR="0057739A">
              <w:rPr>
                <w:rFonts w:ascii="Times New Roman" w:hAnsi="Times New Roman" w:cs="Times New Roman"/>
                <w:sz w:val="24"/>
                <w:szCs w:val="24"/>
              </w:rPr>
              <w:t xml:space="preserve">thì khách hàng sẽ phải cung cấp thông tin người có liên quan theo quy định tại khoản 24 Điều 4 Luật Các TCTD để TCTD phi ngân </w:t>
            </w:r>
            <w:r w:rsidR="00DB65D1">
              <w:rPr>
                <w:rFonts w:ascii="Times New Roman" w:hAnsi="Times New Roman" w:cs="Times New Roman"/>
                <w:sz w:val="24"/>
                <w:szCs w:val="24"/>
              </w:rPr>
              <w:t>hang có cơ sở</w:t>
            </w:r>
            <w:r w:rsidR="0057739A">
              <w:rPr>
                <w:rFonts w:ascii="Times New Roman" w:hAnsi="Times New Roman" w:cs="Times New Roman"/>
                <w:sz w:val="24"/>
                <w:szCs w:val="24"/>
              </w:rPr>
              <w:t xml:space="preserve"> kiểm tra, xác định mức cấp tín dụng tố</w:t>
            </w:r>
            <w:r w:rsidR="00DB65D1">
              <w:rPr>
                <w:rFonts w:ascii="Times New Roman" w:hAnsi="Times New Roman" w:cs="Times New Roman"/>
                <w:sz w:val="24"/>
                <w:szCs w:val="24"/>
              </w:rPr>
              <w:t>i đa cho khách hà</w:t>
            </w:r>
            <w:r w:rsidR="0057739A">
              <w:rPr>
                <w:rFonts w:ascii="Times New Roman" w:hAnsi="Times New Roman" w:cs="Times New Roman"/>
                <w:sz w:val="24"/>
                <w:szCs w:val="24"/>
              </w:rPr>
              <w:t xml:space="preserve">ng </w:t>
            </w:r>
            <w:r w:rsidR="00DB65D1">
              <w:rPr>
                <w:rFonts w:ascii="Times New Roman" w:hAnsi="Times New Roman" w:cs="Times New Roman"/>
                <w:sz w:val="24"/>
                <w:szCs w:val="24"/>
              </w:rPr>
              <w:t xml:space="preserve">và người có liên quan của khách </w:t>
            </w:r>
            <w:r w:rsidR="00DB65D1">
              <w:rPr>
                <w:rFonts w:ascii="Times New Roman" w:hAnsi="Times New Roman" w:cs="Times New Roman"/>
                <w:sz w:val="24"/>
                <w:szCs w:val="24"/>
              </w:rPr>
              <w:lastRenderedPageBreak/>
              <w:t xml:space="preserve">hàng </w:t>
            </w:r>
            <w:r w:rsidR="0057739A">
              <w:rPr>
                <w:rFonts w:ascii="Times New Roman" w:hAnsi="Times New Roman" w:cs="Times New Roman"/>
                <w:sz w:val="24"/>
                <w:szCs w:val="24"/>
              </w:rPr>
              <w:t>phù hợp theo quy định của Luật Các TCTD 2024.</w:t>
            </w:r>
          </w:p>
        </w:tc>
      </w:tr>
      <w:tr w:rsidR="00ED360A" w:rsidRPr="00ED360A" w14:paraId="7C306142" w14:textId="77777777" w:rsidTr="00F673B7">
        <w:tc>
          <w:tcPr>
            <w:tcW w:w="704" w:type="dxa"/>
          </w:tcPr>
          <w:p w14:paraId="6CDFCEDD" w14:textId="4CD3103D"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7</w:t>
            </w:r>
          </w:p>
        </w:tc>
        <w:tc>
          <w:tcPr>
            <w:tcW w:w="4820" w:type="dxa"/>
          </w:tcPr>
          <w:p w14:paraId="610FF10A" w14:textId="77777777" w:rsidR="00ED360A" w:rsidRPr="00ED360A" w:rsidRDefault="00ED360A" w:rsidP="00ED360A">
            <w:pPr>
              <w:jc w:val="both"/>
              <w:rPr>
                <w:rFonts w:ascii="Times New Roman" w:hAnsi="Times New Roman" w:cs="Times New Roman"/>
                <w:b/>
                <w:sz w:val="24"/>
                <w:szCs w:val="24"/>
                <w:lang w:val="pt-BR"/>
              </w:rPr>
            </w:pPr>
            <w:r w:rsidRPr="00ED360A">
              <w:rPr>
                <w:rFonts w:ascii="Times New Roman" w:hAnsi="Times New Roman" w:cs="Times New Roman"/>
                <w:b/>
                <w:sz w:val="24"/>
                <w:szCs w:val="24"/>
                <w:lang w:val="pt-BR"/>
              </w:rPr>
              <w:t>Điều 7. Cung cấp thông tin</w:t>
            </w:r>
          </w:p>
          <w:p w14:paraId="656AA6B5"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1. Tổ chức tín dụng phi ngân hàng có trách nhiệm cung cấp trung thực, chính xác cho bên thuê tài chính trước khi ký hợp đồng cho thuê tài chính về: lãi suất cho thuê tài chính, lãi suất áp dụng đối với dư nợ gốc quá hạn; nguyên tắc và các yếu tố xác định, thời điểm xác định lãi suất cho thuê tài chính đối với trường hợp áp dụng lãi suất cho thuê tài chính có điều chỉnh, các loại và mức chi phí áp dụng để bên thuê tài chính xem xét quyết định việc ký kết hợp đồng cho thuê tài chính.</w:t>
            </w:r>
          </w:p>
          <w:p w14:paraId="478A54EE"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 xml:space="preserve">2. </w:t>
            </w:r>
            <w:r w:rsidRPr="00845861">
              <w:rPr>
                <w:rFonts w:ascii="Times New Roman" w:hAnsi="Times New Roman" w:cs="Times New Roman"/>
                <w:sz w:val="24"/>
                <w:szCs w:val="24"/>
                <w:lang w:val="vi-VN"/>
              </w:rPr>
              <w:t xml:space="preserve">Khi thực hiện </w:t>
            </w:r>
            <w:r w:rsidRPr="00845861">
              <w:rPr>
                <w:rFonts w:ascii="Times New Roman" w:hAnsi="Times New Roman" w:cs="Times New Roman"/>
                <w:sz w:val="24"/>
                <w:szCs w:val="24"/>
              </w:rPr>
              <w:t xml:space="preserve">thuê tài chính với </w:t>
            </w:r>
            <w:r w:rsidRPr="00845861">
              <w:rPr>
                <w:rFonts w:ascii="Times New Roman" w:hAnsi="Times New Roman" w:cs="Times New Roman"/>
                <w:sz w:val="24"/>
                <w:szCs w:val="24"/>
                <w:lang w:val="vi-VN"/>
              </w:rPr>
              <w:t>tổ chức tín dụng</w:t>
            </w:r>
            <w:r w:rsidRPr="00845861">
              <w:rPr>
                <w:rFonts w:ascii="Times New Roman" w:hAnsi="Times New Roman" w:cs="Times New Roman"/>
                <w:sz w:val="24"/>
                <w:szCs w:val="24"/>
              </w:rPr>
              <w:t xml:space="preserve"> phi ngân hàng</w:t>
            </w:r>
            <w:r w:rsidRPr="00845861">
              <w:rPr>
                <w:rFonts w:ascii="Times New Roman" w:hAnsi="Times New Roman" w:cs="Times New Roman"/>
                <w:sz w:val="24"/>
                <w:szCs w:val="24"/>
                <w:lang w:val="vi-VN"/>
              </w:rPr>
              <w:t xml:space="preserve">, </w:t>
            </w:r>
            <w:r w:rsidRPr="00845861">
              <w:rPr>
                <w:rFonts w:ascii="Times New Roman" w:hAnsi="Times New Roman" w:cs="Times New Roman"/>
                <w:sz w:val="24"/>
                <w:szCs w:val="24"/>
                <w:lang w:val="pt-BR"/>
              </w:rPr>
              <w:t>bên thuê tài chính</w:t>
            </w:r>
            <w:r w:rsidRPr="00845861">
              <w:rPr>
                <w:rFonts w:ascii="Times New Roman" w:hAnsi="Times New Roman" w:cs="Times New Roman"/>
                <w:sz w:val="24"/>
                <w:szCs w:val="24"/>
                <w:lang w:val="vi-VN"/>
              </w:rPr>
              <w:t xml:space="preserve"> có trách nhiệm cung cấp thông tin, tài liệu, dữ liệu trung thực, chính xác, đầy đủ, kịp thời và phải chịu trách nhiệm về việc cung cấp thông tin, tài liệu, dữ liệu </w:t>
            </w:r>
            <w:r w:rsidRPr="00845861">
              <w:rPr>
                <w:rFonts w:ascii="Times New Roman" w:hAnsi="Times New Roman" w:cs="Times New Roman"/>
                <w:sz w:val="24"/>
                <w:szCs w:val="24"/>
                <w:lang w:val="pt-BR"/>
              </w:rPr>
              <w:t>gửi cho bên cho thuê tài chính, cụ thể:</w:t>
            </w:r>
          </w:p>
          <w:p w14:paraId="20E90CDF" w14:textId="77777777" w:rsidR="00845861" w:rsidRPr="00845861" w:rsidRDefault="00845861" w:rsidP="00845861">
            <w:pPr>
              <w:jc w:val="both"/>
              <w:rPr>
                <w:rFonts w:ascii="Times New Roman" w:hAnsi="Times New Roman" w:cs="Times New Roman"/>
                <w:sz w:val="24"/>
                <w:szCs w:val="24"/>
                <w:lang w:val="pt-BR"/>
              </w:rPr>
            </w:pPr>
            <w:r w:rsidRPr="00845861">
              <w:rPr>
                <w:rFonts w:ascii="Times New Roman" w:hAnsi="Times New Roman" w:cs="Times New Roman"/>
                <w:sz w:val="24"/>
                <w:szCs w:val="24"/>
                <w:lang w:val="pt-BR"/>
              </w:rPr>
              <w:t>a) Các thông tin, tài liệu quy định tại Điều 6 Thông tư này khi đề nghị thuê tài chính;</w:t>
            </w:r>
          </w:p>
          <w:p w14:paraId="5EE3EA66" w14:textId="4381B685" w:rsidR="00ED360A" w:rsidRPr="00ED360A" w:rsidRDefault="00845861" w:rsidP="00845861">
            <w:pPr>
              <w:jc w:val="both"/>
              <w:rPr>
                <w:rFonts w:ascii="Times New Roman" w:hAnsi="Times New Roman" w:cs="Times New Roman"/>
                <w:sz w:val="24"/>
                <w:szCs w:val="24"/>
              </w:rPr>
            </w:pPr>
            <w:r w:rsidRPr="00845861">
              <w:rPr>
                <w:rFonts w:ascii="Times New Roman" w:hAnsi="Times New Roman" w:cs="Times New Roman"/>
                <w:sz w:val="24"/>
                <w:szCs w:val="24"/>
                <w:lang w:val="pt-BR"/>
              </w:rPr>
              <w:t>b) Báo cáo việc sử dụng tài sản cho thuê tài chính và cung cấp tài liệu, dữ liệu chứng minh tài sản cho thuê tài chính được sử dụng đúng mục đích trong thời gian thuê tài chính theo yêu cầu của bên cho thuê tài chính.</w:t>
            </w:r>
          </w:p>
        </w:tc>
        <w:tc>
          <w:tcPr>
            <w:tcW w:w="4629" w:type="dxa"/>
          </w:tcPr>
          <w:p w14:paraId="68A43440" w14:textId="28529CED" w:rsidR="00ED360A" w:rsidRPr="00555794" w:rsidRDefault="00555794" w:rsidP="00555794">
            <w:pPr>
              <w:jc w:val="both"/>
              <w:rPr>
                <w:rFonts w:ascii="Times New Roman" w:hAnsi="Times New Roman" w:cs="Times New Roman"/>
                <w:sz w:val="24"/>
                <w:szCs w:val="24"/>
              </w:rPr>
            </w:pPr>
            <w:r w:rsidRPr="00555794">
              <w:rPr>
                <w:rFonts w:ascii="Times New Roman" w:hAnsi="Times New Roman" w:cs="Times New Roman"/>
                <w:sz w:val="24"/>
                <w:szCs w:val="24"/>
              </w:rPr>
              <w:t>-</w:t>
            </w:r>
            <w:r>
              <w:rPr>
                <w:rFonts w:ascii="Times New Roman" w:hAnsi="Times New Roman" w:cs="Times New Roman"/>
                <w:sz w:val="24"/>
                <w:szCs w:val="24"/>
              </w:rPr>
              <w:t xml:space="preserve"> </w:t>
            </w:r>
            <w:r w:rsidR="00665D9A">
              <w:rPr>
                <w:rFonts w:ascii="Times New Roman" w:hAnsi="Times New Roman" w:cs="Times New Roman"/>
                <w:sz w:val="24"/>
                <w:szCs w:val="24"/>
              </w:rPr>
              <w:t>K</w:t>
            </w:r>
            <w:r w:rsidR="00665D9A" w:rsidRPr="00ED360A">
              <w:rPr>
                <w:rFonts w:ascii="Times New Roman" w:hAnsi="Times New Roman" w:cs="Times New Roman"/>
                <w:sz w:val="24"/>
                <w:szCs w:val="24"/>
              </w:rPr>
              <w:t xml:space="preserve">ế thừa </w:t>
            </w:r>
            <w:r w:rsidR="00665D9A">
              <w:rPr>
                <w:rFonts w:ascii="Times New Roman" w:hAnsi="Times New Roman" w:cs="Times New Roman"/>
                <w:sz w:val="24"/>
                <w:szCs w:val="24"/>
              </w:rPr>
              <w:t xml:space="preserve">điểm d khoản </w:t>
            </w:r>
            <w:r w:rsidR="00665D9A" w:rsidRPr="00ED360A">
              <w:rPr>
                <w:rFonts w:ascii="Times New Roman" w:hAnsi="Times New Roman" w:cs="Times New Roman"/>
                <w:sz w:val="24"/>
                <w:szCs w:val="24"/>
              </w:rPr>
              <w:t xml:space="preserve">4 Điều 35 </w:t>
            </w:r>
            <w:r w:rsidR="00665D9A">
              <w:rPr>
                <w:rFonts w:ascii="Times New Roman" w:hAnsi="Times New Roman" w:cs="Times New Roman"/>
                <w:sz w:val="24"/>
                <w:szCs w:val="24"/>
              </w:rPr>
              <w:t xml:space="preserve">Thông tư 30/2015/TT-NHNN: </w:t>
            </w:r>
            <w:r w:rsidR="00ED360A" w:rsidRPr="00555794">
              <w:rPr>
                <w:rFonts w:ascii="Times New Roman" w:hAnsi="Times New Roman" w:cs="Times New Roman"/>
                <w:sz w:val="24"/>
                <w:szCs w:val="24"/>
              </w:rPr>
              <w:t xml:space="preserve">TCTD phi ngân hàng cung cấp thông tin cho khách hàng liên quan đến hoạt động cho thuê tài chính (như lãi suất, các loại </w:t>
            </w:r>
            <w:proofErr w:type="gramStart"/>
            <w:r w:rsidR="00ED360A" w:rsidRPr="00555794">
              <w:rPr>
                <w:rFonts w:ascii="Times New Roman" w:hAnsi="Times New Roman" w:cs="Times New Roman"/>
                <w:sz w:val="24"/>
                <w:szCs w:val="24"/>
              </w:rPr>
              <w:t>phí,..</w:t>
            </w:r>
            <w:proofErr w:type="gramEnd"/>
            <w:r w:rsidR="00ED360A" w:rsidRPr="00555794">
              <w:rPr>
                <w:rFonts w:ascii="Times New Roman" w:hAnsi="Times New Roman" w:cs="Times New Roman"/>
                <w:sz w:val="24"/>
                <w:szCs w:val="24"/>
              </w:rPr>
              <w:t>)</w:t>
            </w:r>
            <w:r w:rsidRPr="00555794">
              <w:rPr>
                <w:rFonts w:ascii="Times New Roman" w:hAnsi="Times New Roman" w:cs="Times New Roman"/>
                <w:sz w:val="24"/>
                <w:szCs w:val="24"/>
              </w:rPr>
              <w:t xml:space="preserve"> trước khi ký hợp đồng cho thuê tài chính</w:t>
            </w:r>
            <w:r w:rsidR="00ED360A" w:rsidRPr="00555794">
              <w:rPr>
                <w:rFonts w:ascii="Times New Roman" w:hAnsi="Times New Roman" w:cs="Times New Roman"/>
                <w:sz w:val="24"/>
                <w:szCs w:val="24"/>
              </w:rPr>
              <w:t xml:space="preserve"> để đảm bảo tính công khai, minh bạch, tránh vướng mắc, khởi kiện.</w:t>
            </w:r>
          </w:p>
          <w:p w14:paraId="7E757C59" w14:textId="00BEA196" w:rsidR="00ED360A" w:rsidRPr="00ED360A" w:rsidRDefault="00555794" w:rsidP="00ED360A">
            <w:pPr>
              <w:jc w:val="both"/>
              <w:rPr>
                <w:rFonts w:ascii="Times New Roman" w:hAnsi="Times New Roman" w:cs="Times New Roman"/>
                <w:sz w:val="24"/>
                <w:szCs w:val="24"/>
              </w:rPr>
            </w:pPr>
            <w:r>
              <w:rPr>
                <w:rFonts w:ascii="Times New Roman" w:hAnsi="Times New Roman" w:cs="Times New Roman"/>
                <w:sz w:val="24"/>
                <w:szCs w:val="24"/>
              </w:rPr>
              <w:t xml:space="preserve">- </w:t>
            </w:r>
            <w:r w:rsidR="00ED360A" w:rsidRPr="00ED360A">
              <w:rPr>
                <w:rFonts w:ascii="Times New Roman" w:hAnsi="Times New Roman" w:cs="Times New Roman"/>
                <w:sz w:val="24"/>
                <w:szCs w:val="24"/>
              </w:rPr>
              <w:t>Bên thuê tài chính cung cấp thông tin theo quy định tại khoản 3, khoản 5 Điều 102 Luật các TCTD.</w:t>
            </w:r>
          </w:p>
        </w:tc>
      </w:tr>
      <w:tr w:rsidR="00ED360A" w:rsidRPr="00ED360A" w14:paraId="6178D44C" w14:textId="77777777" w:rsidTr="00F673B7">
        <w:tc>
          <w:tcPr>
            <w:tcW w:w="704" w:type="dxa"/>
          </w:tcPr>
          <w:p w14:paraId="671015CA" w14:textId="7E9A89A9"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820" w:type="dxa"/>
          </w:tcPr>
          <w:p w14:paraId="6F20C71D"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da-DK"/>
              </w:rPr>
              <w:t xml:space="preserve">Điều 8. </w:t>
            </w:r>
            <w:r w:rsidRPr="00ED360A">
              <w:rPr>
                <w:rFonts w:ascii="Times New Roman" w:hAnsi="Times New Roman" w:cs="Times New Roman"/>
                <w:b/>
                <w:sz w:val="24"/>
                <w:szCs w:val="24"/>
              </w:rPr>
              <w:t>Lãi suất cho thuê tài chính</w:t>
            </w:r>
          </w:p>
          <w:p w14:paraId="283C31E8" w14:textId="77777777" w:rsidR="0047472B" w:rsidRPr="0047472B" w:rsidRDefault="0047472B" w:rsidP="0047472B">
            <w:pPr>
              <w:jc w:val="both"/>
              <w:rPr>
                <w:rFonts w:ascii="Times New Roman" w:hAnsi="Times New Roman" w:cs="Times New Roman"/>
                <w:bCs/>
                <w:sz w:val="24"/>
                <w:szCs w:val="24"/>
              </w:rPr>
            </w:pPr>
            <w:r w:rsidRPr="0047472B">
              <w:rPr>
                <w:rFonts w:ascii="Times New Roman" w:hAnsi="Times New Roman" w:cs="Times New Roman"/>
                <w:bCs/>
                <w:sz w:val="24"/>
                <w:szCs w:val="24"/>
              </w:rPr>
              <w:t>1. Tổ chức tín dụng phi ngân hàng và khách hàng thỏa thuận về lãi suất cho thuê tài chính theo cung cầu vốn thị trường, tài sản cho thuê tài chính và mức độ tín nhiệm của khách hàng. Mức lãi suất cho thuê tài chính được tính theo tỷ lệ %/năm.</w:t>
            </w:r>
          </w:p>
          <w:p w14:paraId="285364FA" w14:textId="77777777" w:rsidR="0047472B" w:rsidRPr="0047472B" w:rsidRDefault="0047472B" w:rsidP="0047472B">
            <w:pPr>
              <w:jc w:val="both"/>
              <w:rPr>
                <w:rFonts w:ascii="Times New Roman" w:hAnsi="Times New Roman" w:cs="Times New Roman"/>
                <w:bCs/>
                <w:sz w:val="24"/>
                <w:szCs w:val="24"/>
              </w:rPr>
            </w:pPr>
            <w:r w:rsidRPr="0047472B">
              <w:rPr>
                <w:rFonts w:ascii="Times New Roman" w:hAnsi="Times New Roman" w:cs="Times New Roman"/>
                <w:bCs/>
                <w:sz w:val="24"/>
                <w:szCs w:val="24"/>
              </w:rPr>
              <w:t>2. Khi đến hạn thanh toán mà khách hàng không trả hoặc trả không đầy đủ tiền thuê tài chính theo hợp đồng, thì khách hàng phải trả lãi tiền thuê tài chính như sau:</w:t>
            </w:r>
          </w:p>
          <w:p w14:paraId="2255A08A" w14:textId="77777777" w:rsidR="0047472B" w:rsidRPr="0047472B" w:rsidRDefault="0047472B" w:rsidP="0047472B">
            <w:pPr>
              <w:jc w:val="both"/>
              <w:rPr>
                <w:rFonts w:ascii="Times New Roman" w:hAnsi="Times New Roman" w:cs="Times New Roman"/>
                <w:bCs/>
                <w:sz w:val="24"/>
                <w:szCs w:val="24"/>
              </w:rPr>
            </w:pPr>
            <w:r w:rsidRPr="0047472B">
              <w:rPr>
                <w:rFonts w:ascii="Times New Roman" w:hAnsi="Times New Roman" w:cs="Times New Roman"/>
                <w:bCs/>
                <w:sz w:val="24"/>
                <w:szCs w:val="24"/>
              </w:rPr>
              <w:t>a) Lãi trên dư nợ gốc bị quá hạn tương ứng với thời gian chậm trả, theo lãi suất quá hạn do bên cho thuê tài chính thỏa thuận với bên thuê tài chính trong hợp đồng cho thuê tài chính nhưng không vượt quá 150% lãi suất cho thuê tài chính trong hạn áp dụng ngay trước thời điểm chuyển sang nợ quá hạn đối với số dư nợ gốc đó.</w:t>
            </w:r>
          </w:p>
          <w:p w14:paraId="49FCA02E" w14:textId="77777777" w:rsidR="0047472B" w:rsidRPr="0047472B" w:rsidRDefault="0047472B" w:rsidP="0047472B">
            <w:pPr>
              <w:jc w:val="both"/>
              <w:rPr>
                <w:rFonts w:ascii="Times New Roman" w:hAnsi="Times New Roman" w:cs="Times New Roman"/>
                <w:bCs/>
                <w:sz w:val="24"/>
                <w:szCs w:val="24"/>
              </w:rPr>
            </w:pPr>
            <w:r w:rsidRPr="0047472B">
              <w:rPr>
                <w:rFonts w:ascii="Times New Roman" w:hAnsi="Times New Roman" w:cs="Times New Roman"/>
                <w:bCs/>
                <w:sz w:val="24"/>
                <w:szCs w:val="24"/>
              </w:rPr>
              <w:t>b) Trường hợp bên thuê tài chính không trả tiền lãi thuê đúng hạn, bên thuê tài chính còn phải trả cho bên cho thuê tài chính tiền lãi đối với tiền lãi thuê chậm trả theo mức lãi suất do các bên thỏa thuận nhưng không vượt quá 10%/năm tính trên số tiền lãi thuê chậm trả trong thời gian chậm trả.</w:t>
            </w:r>
          </w:p>
          <w:p w14:paraId="76F43150" w14:textId="5F74DFF8" w:rsidR="0047472B" w:rsidRPr="00ED360A" w:rsidRDefault="0047472B" w:rsidP="0047472B">
            <w:pPr>
              <w:jc w:val="both"/>
              <w:rPr>
                <w:rFonts w:ascii="Times New Roman" w:hAnsi="Times New Roman" w:cs="Times New Roman"/>
                <w:b/>
                <w:sz w:val="24"/>
                <w:szCs w:val="24"/>
                <w:lang w:val="pt-BR"/>
              </w:rPr>
            </w:pPr>
            <w:r w:rsidRPr="0047472B">
              <w:rPr>
                <w:rFonts w:ascii="Times New Roman" w:hAnsi="Times New Roman" w:cs="Times New Roman"/>
                <w:bCs/>
                <w:sz w:val="24"/>
                <w:szCs w:val="24"/>
              </w:rPr>
              <w:t xml:space="preserve">3. Trường hợp áp dụng lãi suất cho thuê tài chính điều chỉnh, bên cho thuê tài chính và khách hàng phải thỏa thuận nguyên tắc và các yếu tố để xác </w:t>
            </w:r>
            <w:r w:rsidRPr="0047472B">
              <w:rPr>
                <w:rFonts w:ascii="Times New Roman" w:hAnsi="Times New Roman" w:cs="Times New Roman"/>
                <w:bCs/>
                <w:sz w:val="24"/>
                <w:szCs w:val="24"/>
              </w:rPr>
              <w:lastRenderedPageBreak/>
              <w:t>định lãi suất điều chỉnh, thời điểm điều chỉnh lãi suất cho thuê tài chính. Trường hợp căn cứ các yếu tố để xác định lãi suất điều chỉnh dẫn đến có nhiều mức lãi suất cho thuê tài chính khác nhau, thì bên cho thuê tài chính áp dụng mức lãi suất cho thuê tài chính thấp nhất.</w:t>
            </w:r>
          </w:p>
        </w:tc>
        <w:tc>
          <w:tcPr>
            <w:tcW w:w="4629" w:type="dxa"/>
          </w:tcPr>
          <w:p w14:paraId="1114AE8B" w14:textId="1E3EC44D" w:rsidR="00ED360A" w:rsidRPr="00ED360A" w:rsidRDefault="00ED360A" w:rsidP="00665D9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Dự thảo Thông tư kế thừa quy định về lãi suất cho thuê tài chính của khoản 4 Điều 35 </w:t>
            </w:r>
            <w:r w:rsidR="006263B6">
              <w:rPr>
                <w:rFonts w:ascii="Times New Roman" w:hAnsi="Times New Roman" w:cs="Times New Roman"/>
                <w:sz w:val="24"/>
                <w:szCs w:val="24"/>
              </w:rPr>
              <w:t>Thông tư 30/2015/TT-NHNN</w:t>
            </w:r>
            <w:r w:rsidR="00665D9A">
              <w:rPr>
                <w:rFonts w:ascii="Times New Roman" w:hAnsi="Times New Roman" w:cs="Times New Roman"/>
                <w:sz w:val="24"/>
                <w:szCs w:val="24"/>
              </w:rPr>
              <w:t xml:space="preserve"> và </w:t>
            </w:r>
            <w:r w:rsidR="00512230">
              <w:rPr>
                <w:rFonts w:ascii="Times New Roman" w:hAnsi="Times New Roman" w:cs="Times New Roman"/>
                <w:sz w:val="24"/>
                <w:szCs w:val="24"/>
              </w:rPr>
              <w:t xml:space="preserve">Điều 13 </w:t>
            </w:r>
            <w:r w:rsidR="00665D9A">
              <w:rPr>
                <w:rFonts w:ascii="Times New Roman" w:hAnsi="Times New Roman" w:cs="Times New Roman"/>
                <w:sz w:val="24"/>
                <w:szCs w:val="24"/>
              </w:rPr>
              <w:t>Thông tư 39/2016/TT-NHNN về cho vay của TCTD đối với khách hàng</w:t>
            </w:r>
            <w:r w:rsidR="00555794" w:rsidRPr="00ED360A">
              <w:rPr>
                <w:rFonts w:ascii="Times New Roman" w:hAnsi="Times New Roman" w:cs="Times New Roman"/>
                <w:sz w:val="24"/>
                <w:szCs w:val="24"/>
              </w:rPr>
              <w:t>.</w:t>
            </w:r>
          </w:p>
        </w:tc>
      </w:tr>
      <w:tr w:rsidR="00ED360A" w:rsidRPr="00ED360A" w14:paraId="63240C7D" w14:textId="77777777" w:rsidTr="00F673B7">
        <w:tc>
          <w:tcPr>
            <w:tcW w:w="704" w:type="dxa"/>
          </w:tcPr>
          <w:p w14:paraId="73756496" w14:textId="66611E98"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820" w:type="dxa"/>
          </w:tcPr>
          <w:p w14:paraId="79A0CDCB"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da-DK"/>
              </w:rPr>
              <w:t xml:space="preserve">Điều 9. </w:t>
            </w:r>
            <w:r w:rsidRPr="00ED360A">
              <w:rPr>
                <w:rFonts w:ascii="Times New Roman" w:hAnsi="Times New Roman" w:cs="Times New Roman"/>
                <w:b/>
                <w:sz w:val="24"/>
                <w:szCs w:val="24"/>
              </w:rPr>
              <w:t>Phí liên quan đến hoạt động cho thuê tài chính</w:t>
            </w:r>
          </w:p>
          <w:p w14:paraId="75D282C7"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Tổ chức tín dụng phi ngân hàng và khách hàng thỏa thuận về việc thu các khoản phí liên quan đến hoạt động cho thuê tài chính, gồm:</w:t>
            </w:r>
          </w:p>
          <w:p w14:paraId="27EFF545"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1. Phí thu xếp để thực hiện ký kết hợp đồng hợp vốn cho thuê tài chính giữa các bên cho thuê tài chính tham gia cho thuê tài chính hợp vốn với bên thuê. Mức phí thu xếp hợp đồng hợp vốn cho thuê tài chính do các bên cho thuê tài chính và bên thê tài chính thỏa thuận.</w:t>
            </w:r>
          </w:p>
          <w:p w14:paraId="3BA11DFA"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2. Các loại phí khác liên quan đến hoạt động cho thuê tài chính được quy định cụ thể tại các văn bản quy phạm pháp luật liên quan.</w:t>
            </w:r>
          </w:p>
          <w:p w14:paraId="5337DC67" w14:textId="2570DCC7" w:rsidR="00ED360A" w:rsidRPr="00ED360A" w:rsidRDefault="00ED360A" w:rsidP="00ED360A">
            <w:pPr>
              <w:jc w:val="both"/>
              <w:rPr>
                <w:rFonts w:ascii="Times New Roman" w:hAnsi="Times New Roman" w:cs="Times New Roman"/>
                <w:sz w:val="24"/>
                <w:szCs w:val="24"/>
              </w:rPr>
            </w:pPr>
          </w:p>
        </w:tc>
        <w:tc>
          <w:tcPr>
            <w:tcW w:w="4629" w:type="dxa"/>
          </w:tcPr>
          <w:p w14:paraId="4F98BC32" w14:textId="77777777" w:rsidR="00ED360A" w:rsidRDefault="008346BA" w:rsidP="00ED360A">
            <w:pPr>
              <w:jc w:val="both"/>
              <w:rPr>
                <w:rFonts w:ascii="Times New Roman" w:hAnsi="Times New Roman" w:cs="Times New Roman"/>
                <w:sz w:val="24"/>
                <w:szCs w:val="24"/>
              </w:rPr>
            </w:pPr>
            <w:r>
              <w:rPr>
                <w:rFonts w:ascii="Times New Roman" w:hAnsi="Times New Roman" w:cs="Times New Roman"/>
                <w:sz w:val="24"/>
                <w:szCs w:val="24"/>
              </w:rPr>
              <w:t xml:space="preserve">1. </w:t>
            </w:r>
            <w:r w:rsidR="00ED360A" w:rsidRPr="00ED360A">
              <w:rPr>
                <w:rFonts w:ascii="Times New Roman" w:hAnsi="Times New Roman" w:cs="Times New Roman"/>
                <w:sz w:val="24"/>
                <w:szCs w:val="24"/>
              </w:rPr>
              <w:t xml:space="preserve">Dự thảo Thông tư kế thừa quy định về phí liên quan đến hoạt động cho thuê tài chính của tiết c khoản 4 Điều 35 </w:t>
            </w:r>
            <w:r w:rsidR="006263B6">
              <w:rPr>
                <w:rFonts w:ascii="Times New Roman" w:hAnsi="Times New Roman" w:cs="Times New Roman"/>
                <w:sz w:val="24"/>
                <w:szCs w:val="24"/>
              </w:rPr>
              <w:t>Thông tư 30/2015/TT-NHNN</w:t>
            </w:r>
            <w:r w:rsidR="00ED360A" w:rsidRPr="00ED360A">
              <w:rPr>
                <w:rFonts w:ascii="Times New Roman" w:hAnsi="Times New Roman" w:cs="Times New Roman"/>
                <w:sz w:val="24"/>
                <w:szCs w:val="24"/>
              </w:rPr>
              <w:t>.</w:t>
            </w:r>
          </w:p>
          <w:p w14:paraId="027A5B76" w14:textId="77777777" w:rsidR="008346BA" w:rsidRDefault="008346BA" w:rsidP="006A7FDB">
            <w:pPr>
              <w:jc w:val="both"/>
              <w:rPr>
                <w:rFonts w:ascii="Times New Roman" w:hAnsi="Times New Roman" w:cs="Times New Roman"/>
                <w:sz w:val="24"/>
                <w:szCs w:val="24"/>
              </w:rPr>
            </w:pPr>
            <w:r>
              <w:rPr>
                <w:rFonts w:ascii="Times New Roman" w:hAnsi="Times New Roman" w:cs="Times New Roman"/>
                <w:sz w:val="24"/>
                <w:szCs w:val="24"/>
              </w:rPr>
              <w:t>2. TCTD phi ngân hàng có kiến nghị được thu thêm phí tương tự như hoạt động cho vay. Tuy nhiên hoạt động cho thuê tài chính khác với hoạt động cho vay</w:t>
            </w:r>
            <w:r w:rsidR="006A7FDB">
              <w:rPr>
                <w:rFonts w:ascii="Times New Roman" w:hAnsi="Times New Roman" w:cs="Times New Roman"/>
                <w:sz w:val="24"/>
                <w:szCs w:val="24"/>
              </w:rPr>
              <w:t>: (i) khi chấm dứt hợp đồng trước hạn, bên thuê tài chính vẫn phải thanh toán đầy đủ số tiền thuê tài sản theo hợp đồng thuê tài chính; (ii) Bên thuê tài chính nhận tài sản thuê nhưng hợp đồng là hợp đồng thuê tài chính. Do vậy, việc đề nghị thu phí trả nợ trước hạn, phí cam kết rút vốn là không phù hợp.</w:t>
            </w:r>
          </w:p>
          <w:p w14:paraId="210F4DB0" w14:textId="4CE74A9D" w:rsidR="006A7FDB" w:rsidRPr="00ED360A" w:rsidRDefault="006A7FDB" w:rsidP="006A7FDB">
            <w:pPr>
              <w:jc w:val="both"/>
              <w:rPr>
                <w:rFonts w:ascii="Times New Roman" w:hAnsi="Times New Roman" w:cs="Times New Roman"/>
                <w:sz w:val="24"/>
                <w:szCs w:val="24"/>
              </w:rPr>
            </w:pPr>
            <w:r>
              <w:rPr>
                <w:rFonts w:ascii="Times New Roman" w:hAnsi="Times New Roman" w:cs="Times New Roman"/>
                <w:sz w:val="24"/>
                <w:szCs w:val="24"/>
              </w:rPr>
              <w:t xml:space="preserve">Phí thu xếp hợp vốn cho thuê tài chính đã được quy định tại Thông tư 30/2015/TT-NHNN và được kế thừa tại dự thảo Thông tư này. </w:t>
            </w:r>
          </w:p>
        </w:tc>
      </w:tr>
      <w:tr w:rsidR="00ED360A" w:rsidRPr="00ED360A" w14:paraId="0A2AA139" w14:textId="77777777" w:rsidTr="00F673B7">
        <w:tc>
          <w:tcPr>
            <w:tcW w:w="704" w:type="dxa"/>
          </w:tcPr>
          <w:p w14:paraId="78FFF00C" w14:textId="2B136402"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820" w:type="dxa"/>
          </w:tcPr>
          <w:p w14:paraId="0DA8F7FF"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pt-BR"/>
              </w:rPr>
              <w:t xml:space="preserve">Điều 10. </w:t>
            </w:r>
            <w:r w:rsidRPr="00ED360A">
              <w:rPr>
                <w:rFonts w:ascii="Times New Roman" w:hAnsi="Times New Roman" w:cs="Times New Roman"/>
                <w:b/>
                <w:sz w:val="24"/>
                <w:szCs w:val="24"/>
              </w:rPr>
              <w:t>Đồng tiền sử dụng trong cho thuê tài chính</w:t>
            </w:r>
          </w:p>
          <w:p w14:paraId="42224EAB"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1. Bên cho thuê tài chính thực hiện cho thuê tài chính bằng đồng Việt Nam, trừ trường hợp được cho thuê tài chính bằng ngoại tệ quy định tại khoản 2 Điều này.</w:t>
            </w:r>
          </w:p>
          <w:p w14:paraId="3930CA6B"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2. Nguyên tắc cho thuê tài chính bằng ngoại tệ</w:t>
            </w:r>
          </w:p>
          <w:p w14:paraId="1FD22B9D"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a) Bên cho thuê tài chính thanh toán tiền nhập khẩu tài sản cho thuê tài chính với bên cung ứng bằng ngoại tệ; Bên thuê tài chính nhận nợ, thanh toán tiền thuê tài chính bằng ngoại tệ;</w:t>
            </w:r>
          </w:p>
          <w:p w14:paraId="5CDFD71D"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b) Bên thuê tài chính sử dụng tài sản thuê để phục vụ sản xuất, kinh doanh;</w:t>
            </w:r>
          </w:p>
          <w:p w14:paraId="230B43C4" w14:textId="1AF8C26E" w:rsidR="00ED360A" w:rsidRPr="00ED360A"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c) Bên thuê tài chính có đủ ngoại tệ từ nguồn thu sản xuất, kinh doanh để trả nợ tiền thuê tài chính.</w:t>
            </w:r>
          </w:p>
        </w:tc>
        <w:tc>
          <w:tcPr>
            <w:tcW w:w="4629" w:type="dxa"/>
          </w:tcPr>
          <w:p w14:paraId="02336EB4" w14:textId="2A3E0E41"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về cho thuê tài chính bằng ngoại tệ (đồng tiền sử dụng, nguyên tắc thực hiện) của khoản 6, khoản 7 Điều 35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tc>
      </w:tr>
      <w:tr w:rsidR="00ED360A" w:rsidRPr="00ED360A" w14:paraId="51E78618" w14:textId="77777777" w:rsidTr="00F673B7">
        <w:tc>
          <w:tcPr>
            <w:tcW w:w="704" w:type="dxa"/>
          </w:tcPr>
          <w:p w14:paraId="2077B32C" w14:textId="78CA64B7"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4820" w:type="dxa"/>
          </w:tcPr>
          <w:p w14:paraId="2B215094" w14:textId="77777777" w:rsidR="00ED360A" w:rsidRPr="00ED360A" w:rsidRDefault="00ED360A" w:rsidP="00ED360A">
            <w:pPr>
              <w:jc w:val="both"/>
              <w:rPr>
                <w:rFonts w:ascii="Times New Roman" w:hAnsi="Times New Roman" w:cs="Times New Roman"/>
                <w:b/>
                <w:sz w:val="24"/>
                <w:szCs w:val="24"/>
                <w:lang w:val="pt-BR"/>
              </w:rPr>
            </w:pPr>
            <w:r w:rsidRPr="00ED360A">
              <w:rPr>
                <w:rFonts w:ascii="Times New Roman" w:hAnsi="Times New Roman" w:cs="Times New Roman"/>
                <w:b/>
                <w:sz w:val="24"/>
                <w:szCs w:val="24"/>
                <w:lang w:val="pl-PL"/>
              </w:rPr>
              <w:t xml:space="preserve">Điều 11. </w:t>
            </w:r>
            <w:r w:rsidRPr="00ED360A">
              <w:rPr>
                <w:rFonts w:ascii="Times New Roman" w:hAnsi="Times New Roman" w:cs="Times New Roman"/>
                <w:b/>
                <w:sz w:val="24"/>
                <w:szCs w:val="24"/>
                <w:lang w:val="pt-BR"/>
              </w:rPr>
              <w:t>Thẩm định và quyết định cho thuê tài chính</w:t>
            </w:r>
          </w:p>
          <w:p w14:paraId="755715BE" w14:textId="77777777" w:rsidR="0047472B" w:rsidRPr="0047472B" w:rsidRDefault="0047472B" w:rsidP="0047472B">
            <w:pPr>
              <w:jc w:val="both"/>
              <w:rPr>
                <w:rFonts w:ascii="Times New Roman" w:hAnsi="Times New Roman" w:cs="Times New Roman"/>
                <w:sz w:val="24"/>
                <w:szCs w:val="24"/>
                <w:lang w:val="pt-BR"/>
              </w:rPr>
            </w:pPr>
            <w:r w:rsidRPr="0047472B">
              <w:rPr>
                <w:rFonts w:ascii="Times New Roman" w:hAnsi="Times New Roman" w:cs="Times New Roman"/>
                <w:sz w:val="24"/>
                <w:szCs w:val="24"/>
                <w:lang w:val="pt-BR"/>
              </w:rPr>
              <w:t xml:space="preserve">1. Tổ chức tín dụng phi ngân hàng thẩm định khả năng đáp ứng các điều kiện thuê tài chính của khách hàng theo quy định tại Điều 5 Thông tư này để xem xét quyết định cho thuê tài chính. Trong quá trình thẩm định, tổ chức tín dụng phi ngân hàng được sử dụng hệ thống xếp hạng tín dụng nội bộ, kết hợp với các thông tin tại Trung tâm Thông tin tín dụng quốc gia Việt Nam, các kênh thông tin khác.     </w:t>
            </w:r>
          </w:p>
          <w:p w14:paraId="28EA022D" w14:textId="77777777" w:rsidR="0047472B" w:rsidRPr="0047472B" w:rsidRDefault="0047472B" w:rsidP="0047472B">
            <w:pPr>
              <w:jc w:val="both"/>
              <w:rPr>
                <w:rFonts w:ascii="Times New Roman" w:hAnsi="Times New Roman" w:cs="Times New Roman"/>
                <w:sz w:val="24"/>
                <w:szCs w:val="24"/>
                <w:lang w:val="pt-BR"/>
              </w:rPr>
            </w:pPr>
            <w:r w:rsidRPr="0047472B">
              <w:rPr>
                <w:rFonts w:ascii="Times New Roman" w:hAnsi="Times New Roman" w:cs="Times New Roman"/>
                <w:sz w:val="24"/>
                <w:szCs w:val="24"/>
                <w:lang w:val="pt-BR"/>
              </w:rPr>
              <w:t>2. Tổ chức tín dụng phi ngân hàng phải tổ chức xét duyệt cho thuê tài chính theo nguyên tắc phân định trách nhiệm giữa khâu thẩm định và quyết định cho thuê tài chính.</w:t>
            </w:r>
          </w:p>
          <w:p w14:paraId="206D7616" w14:textId="31BDE64F" w:rsidR="00ED360A" w:rsidRPr="00ED360A"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lang w:val="pt-BR"/>
              </w:rPr>
              <w:lastRenderedPageBreak/>
              <w:t xml:space="preserve">3. </w:t>
            </w:r>
            <w:r w:rsidRPr="0047472B">
              <w:rPr>
                <w:rFonts w:ascii="Times New Roman" w:hAnsi="Times New Roman" w:cs="Times New Roman"/>
                <w:sz w:val="24"/>
                <w:szCs w:val="24"/>
                <w:lang w:val="vi-VN"/>
              </w:rPr>
              <w:t>Trường</w:t>
            </w:r>
            <w:r w:rsidRPr="0047472B">
              <w:rPr>
                <w:rFonts w:ascii="Times New Roman" w:hAnsi="Times New Roman" w:cs="Times New Roman"/>
                <w:sz w:val="24"/>
                <w:szCs w:val="24"/>
                <w:lang w:val="pt-BR"/>
              </w:rPr>
              <w:t xml:space="preserve"> hợp </w:t>
            </w:r>
            <w:r w:rsidRPr="0047472B">
              <w:rPr>
                <w:rFonts w:ascii="Times New Roman" w:hAnsi="Times New Roman" w:cs="Times New Roman"/>
                <w:sz w:val="24"/>
                <w:szCs w:val="24"/>
                <w:lang w:val="vi-VN"/>
              </w:rPr>
              <w:t>quyết</w:t>
            </w:r>
            <w:r w:rsidRPr="0047472B">
              <w:rPr>
                <w:rFonts w:ascii="Times New Roman" w:hAnsi="Times New Roman" w:cs="Times New Roman"/>
                <w:sz w:val="24"/>
                <w:szCs w:val="24"/>
                <w:lang w:val="pt-BR"/>
              </w:rPr>
              <w:t xml:space="preserve"> định không đồng ý cho khách hàng thuê tài chính, tổ chức tín dụng phi ngân hàng phải thông báo cho khách hàng lý do khi khách hàng có yêu cầu.</w:t>
            </w:r>
          </w:p>
        </w:tc>
        <w:tc>
          <w:tcPr>
            <w:tcW w:w="4629" w:type="dxa"/>
          </w:tcPr>
          <w:p w14:paraId="2257F1DA"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Khoản 4 Điều 102 Luật các TCTD quy định: “</w:t>
            </w:r>
            <w:r w:rsidRPr="00ED360A">
              <w:rPr>
                <w:rFonts w:ascii="Times New Roman" w:hAnsi="Times New Roman" w:cs="Times New Roman"/>
                <w:i/>
                <w:iCs/>
                <w:sz w:val="24"/>
                <w:szCs w:val="24"/>
              </w:rPr>
              <w:t>Tổ chức tín dụng phải tổ chức xét duyệt tín dụng theo nguyên tắc phân định trách nhiệm giữa khâu thẩm định và quyết định cấp tín dụng.</w:t>
            </w:r>
            <w:r w:rsidRPr="00ED360A">
              <w:rPr>
                <w:rFonts w:ascii="Times New Roman" w:hAnsi="Times New Roman" w:cs="Times New Roman"/>
                <w:sz w:val="24"/>
                <w:szCs w:val="24"/>
              </w:rPr>
              <w:t>”.</w:t>
            </w:r>
          </w:p>
          <w:p w14:paraId="22E5F317" w14:textId="7599EB2B" w:rsidR="00512230" w:rsidRPr="00ED360A" w:rsidRDefault="00ED360A" w:rsidP="00512230">
            <w:pPr>
              <w:jc w:val="both"/>
              <w:rPr>
                <w:rFonts w:ascii="Times New Roman" w:hAnsi="Times New Roman" w:cs="Times New Roman"/>
                <w:sz w:val="24"/>
                <w:szCs w:val="24"/>
              </w:rPr>
            </w:pPr>
            <w:r w:rsidRPr="00ED360A">
              <w:rPr>
                <w:rFonts w:ascii="Times New Roman" w:hAnsi="Times New Roman" w:cs="Times New Roman"/>
                <w:sz w:val="24"/>
                <w:szCs w:val="24"/>
              </w:rPr>
              <w:t xml:space="preserve">- </w:t>
            </w:r>
            <w:r w:rsidR="00512230">
              <w:rPr>
                <w:rFonts w:ascii="Times New Roman" w:hAnsi="Times New Roman" w:cs="Times New Roman"/>
                <w:sz w:val="24"/>
                <w:szCs w:val="24"/>
              </w:rPr>
              <w:t xml:space="preserve">Kế thừa quy định tại Điều 17 Thông tư 39/2016/TT-NHNN </w:t>
            </w:r>
          </w:p>
          <w:p w14:paraId="6AAB8A5A" w14:textId="7F7E3792" w:rsidR="00ED360A" w:rsidRPr="00ED360A" w:rsidRDefault="00ED360A" w:rsidP="00ED360A">
            <w:pPr>
              <w:jc w:val="both"/>
              <w:rPr>
                <w:rFonts w:ascii="Times New Roman" w:hAnsi="Times New Roman" w:cs="Times New Roman"/>
                <w:sz w:val="24"/>
                <w:szCs w:val="24"/>
              </w:rPr>
            </w:pPr>
          </w:p>
        </w:tc>
      </w:tr>
      <w:tr w:rsidR="00ED360A" w:rsidRPr="00ED360A" w14:paraId="64E70DE1" w14:textId="77777777" w:rsidTr="00F673B7">
        <w:tc>
          <w:tcPr>
            <w:tcW w:w="704" w:type="dxa"/>
          </w:tcPr>
          <w:p w14:paraId="3A103A09" w14:textId="56F412D2"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4820" w:type="dxa"/>
          </w:tcPr>
          <w:p w14:paraId="1B8F33A7"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da-DK"/>
              </w:rPr>
              <w:t xml:space="preserve">Điều 12. </w:t>
            </w:r>
            <w:r w:rsidRPr="00ED360A">
              <w:rPr>
                <w:rFonts w:ascii="Times New Roman" w:hAnsi="Times New Roman" w:cs="Times New Roman"/>
                <w:b/>
                <w:sz w:val="24"/>
                <w:szCs w:val="24"/>
              </w:rPr>
              <w:t>Cơ cấu lại thời hạn trả nợ tiền thuê tài chính</w:t>
            </w:r>
          </w:p>
          <w:p w14:paraId="0416EC18"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Bên cho thuê tài chính xem xét quyết định việc cơ cấu lại thời hạn trả nợ tiền thuê tài chính trên cơ sở đề nghị của bên thuê tài chính, đánh giá khả năng trả nợ tiền thuê tài chính của bên thuê tài chính và khả năng tài chính của mình như sau:</w:t>
            </w:r>
          </w:p>
          <w:p w14:paraId="7E6BF875"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1. Bên thuê tài chính không có khả năng trả nợ tiền thuê tài chính đúng kỳ hạn nợ gốc và/hoặc tiền lãi thuê trong phạm vi thời hạn cho thuê đã thoả thuận và được bên cho thuê tài chính đánh giá là có khả năng trả được đầy đủ nợ gốc và/hoặc tiền lãi thuê theo kỳ hạn trả nợ tiền thuê tài chính được điều chỉnh, thì bên cho thuê tài chính xem xét điều chỉnh kỳ hạn trả nợ gốc và/hoặc tiền lãi thuê phù hợp với nguồn trả nợ của bên thuê tài chính.</w:t>
            </w:r>
          </w:p>
          <w:p w14:paraId="0F2792FF" w14:textId="77777777" w:rsidR="0047472B" w:rsidRPr="0047472B"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2. Bên thuê tài chính không có khả năng trả hết nợ gốc và/hoặc tiền lãi thuê đúng thời hạn cho thuê tài chính đã thoả thuận và được bên cho thuê tài chính đánh giá là có khả năng trả được đầy đủ nợ gốc và/hoặc tiền lãi thuê trong một khoảng thời gian nhất định sau thời hạn cho thuê tài chính, thì bên cho thuê tài chính xem xét cho gia hạn thời hạn cho thuê tài chính phù hợp với nguồn trả nợ của bên thuê tài chính.</w:t>
            </w:r>
          </w:p>
          <w:p w14:paraId="0E35F9A9" w14:textId="1052BDCD" w:rsidR="00ED360A" w:rsidRPr="00ED360A"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3. Việc cơ cấu lại thời hạn trả nợ tiền thuê tài chính được thực hiện trước hoặc trong thời hạn 10 (mười) ngày kể từ ngày đến kỳ hạn, thời hạn trả nợ đã thỏa thuận.</w:t>
            </w:r>
          </w:p>
        </w:tc>
        <w:tc>
          <w:tcPr>
            <w:tcW w:w="4629" w:type="dxa"/>
          </w:tcPr>
          <w:p w14:paraId="47B77A99" w14:textId="625DDA19"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về cơ cấu lại thời hạn trả nợ tiền thuê tài chính của khoản 5 Điều 35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tc>
      </w:tr>
      <w:tr w:rsidR="00ED360A" w:rsidRPr="00ED360A" w14:paraId="23DD8E66" w14:textId="77777777" w:rsidTr="00F673B7">
        <w:tc>
          <w:tcPr>
            <w:tcW w:w="704" w:type="dxa"/>
          </w:tcPr>
          <w:p w14:paraId="0F0C69D3" w14:textId="7590F525"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4820" w:type="dxa"/>
          </w:tcPr>
          <w:p w14:paraId="6A448B82"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rPr>
              <w:t>Điều 13. Nợ quá hạn</w:t>
            </w:r>
          </w:p>
          <w:p w14:paraId="62A8DB7B" w14:textId="2966884D" w:rsidR="00ED360A" w:rsidRPr="00ED360A" w:rsidRDefault="0047472B" w:rsidP="0047472B">
            <w:pPr>
              <w:jc w:val="both"/>
              <w:rPr>
                <w:rFonts w:ascii="Times New Roman" w:hAnsi="Times New Roman" w:cs="Times New Roman"/>
                <w:sz w:val="24"/>
                <w:szCs w:val="24"/>
              </w:rPr>
            </w:pPr>
            <w:r w:rsidRPr="0047472B">
              <w:rPr>
                <w:rFonts w:ascii="Times New Roman" w:hAnsi="Times New Roman" w:cs="Times New Roman"/>
                <w:sz w:val="24"/>
                <w:szCs w:val="24"/>
              </w:rPr>
              <w:t>Tổ chức tín dụng phi ngân hàng chuyển nợ quá hạn đối với số dư nợ gốc mà khách hàng không trả được nợ đúng hạn theo hợp đồng cho thuê tài chính và không được bên cho thuê tài chính chấp thuận cơ cấu lại thời hạn trả nợ; thông báo cho khách hàng về việc chuyển nợ quá hạn. Nội dung thông báo tối thiểu bao gồm số dư nợ gốc bị quá hạn, thời điểm chuyển nợ quá hạn và lãi suất áp dụng đối với dư nợ gốc bị quá hạn.</w:t>
            </w:r>
          </w:p>
        </w:tc>
        <w:tc>
          <w:tcPr>
            <w:tcW w:w="4629" w:type="dxa"/>
          </w:tcPr>
          <w:p w14:paraId="4466661D" w14:textId="77777777" w:rsidR="00ED360A" w:rsidRDefault="00512230" w:rsidP="00ED360A">
            <w:pPr>
              <w:jc w:val="both"/>
              <w:rPr>
                <w:rFonts w:ascii="Times New Roman" w:hAnsi="Times New Roman" w:cs="Times New Roman"/>
                <w:sz w:val="24"/>
                <w:szCs w:val="24"/>
              </w:rPr>
            </w:pPr>
            <w:r>
              <w:rPr>
                <w:rFonts w:ascii="Times New Roman" w:hAnsi="Times New Roman" w:cs="Times New Roman"/>
                <w:sz w:val="24"/>
                <w:szCs w:val="24"/>
              </w:rPr>
              <w:t xml:space="preserve">- </w:t>
            </w:r>
            <w:r w:rsidR="00ED360A" w:rsidRPr="00ED360A">
              <w:rPr>
                <w:rFonts w:ascii="Times New Roman" w:hAnsi="Times New Roman" w:cs="Times New Roman"/>
                <w:sz w:val="24"/>
                <w:szCs w:val="24"/>
              </w:rPr>
              <w:t xml:space="preserve">Theo quy định </w:t>
            </w:r>
            <w:r w:rsidR="00514AF4">
              <w:rPr>
                <w:rFonts w:ascii="Times New Roman" w:hAnsi="Times New Roman" w:cs="Times New Roman"/>
                <w:sz w:val="24"/>
                <w:szCs w:val="24"/>
              </w:rPr>
              <w:t>tại khoản 4 Điều 4</w:t>
            </w:r>
            <w:r w:rsidR="00ED360A" w:rsidRPr="00ED360A">
              <w:rPr>
                <w:rFonts w:ascii="Times New Roman" w:hAnsi="Times New Roman" w:cs="Times New Roman"/>
                <w:sz w:val="24"/>
                <w:szCs w:val="24"/>
              </w:rPr>
              <w:t xml:space="preserve"> Luật các TCTD, cho thuê tài chính là một hình thức cấp tín dụng. Do vậy, dự thảo Thông tư quy định về nợ quá hạn đối với cho thuê tài chính như hình thức cấp tín dụng khác.</w:t>
            </w:r>
          </w:p>
          <w:p w14:paraId="02F8F50C" w14:textId="51CF2B64" w:rsidR="00512230" w:rsidRPr="00ED360A" w:rsidRDefault="00512230" w:rsidP="00512230">
            <w:pPr>
              <w:jc w:val="both"/>
              <w:rPr>
                <w:rFonts w:ascii="Times New Roman" w:hAnsi="Times New Roman" w:cs="Times New Roman"/>
                <w:sz w:val="24"/>
                <w:szCs w:val="24"/>
              </w:rPr>
            </w:pPr>
            <w:r>
              <w:rPr>
                <w:rFonts w:ascii="Times New Roman" w:hAnsi="Times New Roman" w:cs="Times New Roman"/>
                <w:sz w:val="24"/>
                <w:szCs w:val="24"/>
              </w:rPr>
              <w:t>- Kế thừa quy định tại điểm b khoản 4 Điều 35 Thông tư 30/2015/TT-NHNN và Điều 20 Thông tư 39/2016/TT-NHNN</w:t>
            </w:r>
          </w:p>
        </w:tc>
      </w:tr>
      <w:tr w:rsidR="00ED360A" w:rsidRPr="00ED360A" w14:paraId="7DC9D1B4" w14:textId="77777777" w:rsidTr="00F673B7">
        <w:tc>
          <w:tcPr>
            <w:tcW w:w="704" w:type="dxa"/>
          </w:tcPr>
          <w:p w14:paraId="05ACAC03" w14:textId="500769C2"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4820" w:type="dxa"/>
          </w:tcPr>
          <w:p w14:paraId="4C4FA81C" w14:textId="77777777" w:rsidR="00ED360A" w:rsidRPr="00ED360A" w:rsidRDefault="00ED360A" w:rsidP="00ED360A">
            <w:pPr>
              <w:jc w:val="both"/>
              <w:rPr>
                <w:rFonts w:ascii="Times New Roman" w:hAnsi="Times New Roman" w:cs="Times New Roman"/>
                <w:sz w:val="24"/>
                <w:szCs w:val="24"/>
              </w:rPr>
            </w:pPr>
            <w:bookmarkStart w:id="6" w:name="dieu_17"/>
            <w:r w:rsidRPr="00ED360A">
              <w:rPr>
                <w:rFonts w:ascii="Times New Roman" w:hAnsi="Times New Roman" w:cs="Times New Roman"/>
                <w:b/>
                <w:bCs/>
                <w:sz w:val="24"/>
                <w:szCs w:val="24"/>
              </w:rPr>
              <w:t>Điều 14. Bên cho thuê tài chính có các quyền</w:t>
            </w:r>
            <w:bookmarkEnd w:id="6"/>
          </w:p>
          <w:p w14:paraId="18D54A3D"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 Có quyền sở hữu tài sản cho thuê trong suốt thời hạn cho thuê và không bị ảnh hưởng trong trường hợp bên thuê phá sản, giải thể hoặc có tranh chấp, khởi kiện trước Tòa án liên quan đến một bên thứ ba khác. Tài sản cho thuê không được coi là tài sản của bên thuê khi xử lý tài sản để trả nợ cho các chủ nợ khác.</w:t>
            </w:r>
          </w:p>
          <w:p w14:paraId="498DB85D"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lastRenderedPageBreak/>
              <w:t>2. Có quyền gắn ký hiệu sở hữu của bên cho thuê trên tài sản cho thuê trong suốt thời hạn cho thuê.</w:t>
            </w:r>
          </w:p>
          <w:p w14:paraId="5CE69615"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3. Có quyền thỏa thuận với bên thuê tài chính về việc thực hiện các biện pháp bảo đảm theo quy định pháp luật.</w:t>
            </w:r>
          </w:p>
          <w:p w14:paraId="15189CB7" w14:textId="77777777" w:rsidR="00EC14B2" w:rsidRPr="00EC14B2" w:rsidRDefault="00EC14B2" w:rsidP="00EC14B2">
            <w:pPr>
              <w:jc w:val="both"/>
              <w:rPr>
                <w:rFonts w:ascii="Times New Roman" w:hAnsi="Times New Roman" w:cs="Times New Roman"/>
                <w:sz w:val="24"/>
                <w:szCs w:val="24"/>
                <w:lang w:val="pt-BR"/>
              </w:rPr>
            </w:pPr>
            <w:r w:rsidRPr="00EC14B2">
              <w:rPr>
                <w:rFonts w:ascii="Times New Roman" w:hAnsi="Times New Roman" w:cs="Times New Roman"/>
                <w:sz w:val="24"/>
                <w:szCs w:val="24"/>
              </w:rPr>
              <w:t>4. Có quyền yêu cầu bên thuê b</w:t>
            </w:r>
            <w:r w:rsidRPr="00EC14B2">
              <w:rPr>
                <w:rFonts w:ascii="Times New Roman" w:hAnsi="Times New Roman" w:cs="Times New Roman"/>
                <w:sz w:val="24"/>
                <w:szCs w:val="24"/>
                <w:lang w:val="pt-BR"/>
              </w:rPr>
              <w:t xml:space="preserve">áo cáo việc sử dụng tài sản cho thuê tài chính và cung cấp tài liệu, dữ liệu chứng minh tài sản cho thuê tài chính được sử dụng đúng mục đích trong thời gian thuê tài chính theo yêu cầu của bên cho thuê tài chính và cung cấp các thông tin khác </w:t>
            </w:r>
            <w:r w:rsidRPr="00EC14B2">
              <w:rPr>
                <w:rFonts w:ascii="Times New Roman" w:hAnsi="Times New Roman" w:cs="Times New Roman"/>
                <w:sz w:val="24"/>
                <w:szCs w:val="24"/>
              </w:rPr>
              <w:t xml:space="preserve">có liên quan đến bên thuê và tài sản cho thuê theo thỏa thuận. </w:t>
            </w:r>
          </w:p>
          <w:p w14:paraId="6C40E05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5. Có quyền kiểm tra, giám sát việc sử dụng tài sản cho thuê tài chính, trả nợ.</w:t>
            </w:r>
          </w:p>
          <w:p w14:paraId="0FEB2481"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6. Chuyển nhượng các quyền và nghĩa vụ của mình trong hợp đồng cho thuê tài chính cho một bên cho thuê tài chính khác. Trong trường hợp này, bên cho thuê tài chính phải thông báo trước bằng văn bản cho bên thuê tài chính.</w:t>
            </w:r>
          </w:p>
          <w:p w14:paraId="4AE413A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7. Yêu cầu bên thuê tài chính bồi thường thiệt hại khi bên thuê tài chính vi phạm các điều khoản, điều kiện theo quy định của hợp đồng cho thuê tài chính.</w:t>
            </w:r>
          </w:p>
          <w:p w14:paraId="2AD29648"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8. Có quyền chấm dứt hợp đồng cho thuê tài chính, thu hồi tài sản cho thuê trước hạn khi phát hiện khách hàng cung cấp thông tin sai sự thật, vi phạm nội dung thỏa thuận trong hợp đồng thuê tài chính, hợp đồng bảo đảm và yêu cầu bên thuê tài chính thanh toán đầy đủ số tiền thuê còn lại và các chi phí phát sinh do chấm dứt hợp đồng cho thuê tài chính trước hạn.</w:t>
            </w:r>
          </w:p>
          <w:p w14:paraId="6BDC0CDD"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9. Có quyền đề nghị cơ quan nhà nước có thẩm quyền áp dụng các biện pháp theo quy định của pháp luật để bảo đảm bên cho thuê tài chính thực hiện các quyền của chủ sở hữu đối với tài sản cho thuê tài chính.</w:t>
            </w:r>
          </w:p>
          <w:p w14:paraId="73E669C7"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10. Có quyền thu hồi đối với tài sản cho thuê tài chính bị hỏng không thể phục hồi, sửa chữa, yêu cầu bên thuê tài chính thanh toán tiền thuê còn lại và các chi phí phát sinh đối với việc thu hồi tài sản cho thuê.</w:t>
            </w:r>
          </w:p>
          <w:p w14:paraId="6974DBEB"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11. Được cho vay bắt buộc đối với bên thuê tài chính để xử lý các chi phí nhằm thu hồi tài sản cho thuê khi bên thuê tài chính vi phạm hợp đồng cho thuê tài chính và không tự nguyện bàn giao tài sản.</w:t>
            </w:r>
          </w:p>
          <w:p w14:paraId="00E82AE9" w14:textId="1D6E49D5"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12. Các quyền khác theo quy định pháp luật và hợp đồng cho thuê tài chính.</w:t>
            </w:r>
          </w:p>
        </w:tc>
        <w:tc>
          <w:tcPr>
            <w:tcW w:w="4629" w:type="dxa"/>
          </w:tcPr>
          <w:p w14:paraId="6CFD47A5" w14:textId="77777777" w:rsid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Dự thảo Thông tư kế thừa quy định về các quyền của bên cho thuê tài chính của Điều 17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w:t>
            </w:r>
          </w:p>
          <w:p w14:paraId="65C2D09C" w14:textId="5942DA21" w:rsidR="00515D42" w:rsidRPr="00ED360A" w:rsidRDefault="00515D42" w:rsidP="00ED360A">
            <w:pPr>
              <w:jc w:val="both"/>
              <w:rPr>
                <w:rFonts w:ascii="Times New Roman" w:hAnsi="Times New Roman" w:cs="Times New Roman"/>
                <w:sz w:val="24"/>
                <w:szCs w:val="24"/>
              </w:rPr>
            </w:pPr>
            <w:r>
              <w:rPr>
                <w:rFonts w:ascii="Times New Roman" w:hAnsi="Times New Roman" w:cs="Times New Roman"/>
                <w:sz w:val="24"/>
                <w:szCs w:val="24"/>
              </w:rPr>
              <w:t xml:space="preserve">Mặt khác, do Nghị định 39/2014/NĐ-CP của Chính phủ sẽ được bãi bỏ. Do vậy, một số một số nội dung, câu từ được chỉnh sửa để phù hợp với quy định pháp luật về dân sự, chức năng thẩm quyền của NHNN </w:t>
            </w:r>
          </w:p>
        </w:tc>
      </w:tr>
      <w:tr w:rsidR="00ED360A" w:rsidRPr="00ED360A" w14:paraId="77CC7002" w14:textId="77777777" w:rsidTr="00F673B7">
        <w:tc>
          <w:tcPr>
            <w:tcW w:w="704" w:type="dxa"/>
          </w:tcPr>
          <w:p w14:paraId="427ED450" w14:textId="570E4978"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4820" w:type="dxa"/>
          </w:tcPr>
          <w:p w14:paraId="16A3C686" w14:textId="77777777" w:rsidR="00ED360A" w:rsidRPr="00ED360A" w:rsidRDefault="00ED360A" w:rsidP="00ED360A">
            <w:pPr>
              <w:jc w:val="both"/>
              <w:rPr>
                <w:rFonts w:ascii="Times New Roman" w:hAnsi="Times New Roman" w:cs="Times New Roman"/>
                <w:sz w:val="24"/>
                <w:szCs w:val="24"/>
              </w:rPr>
            </w:pPr>
            <w:bookmarkStart w:id="7" w:name="dieu_18"/>
            <w:r w:rsidRPr="00ED360A">
              <w:rPr>
                <w:rFonts w:ascii="Times New Roman" w:hAnsi="Times New Roman" w:cs="Times New Roman"/>
                <w:b/>
                <w:bCs/>
                <w:sz w:val="24"/>
                <w:szCs w:val="24"/>
              </w:rPr>
              <w:t>Điều 15. Bên cho thuê tài chính có nghĩa vụ</w:t>
            </w:r>
            <w:bookmarkEnd w:id="7"/>
          </w:p>
          <w:p w14:paraId="6DB00BFE"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1. Đánh giá năng lực tài chính, uy tín của bên cung ứng hoạt động hợp pháp; tài sản cho thuê tài chính bao gồm đặc tính kỹ thuật, chủng loại, giá cả, thời hạn giao nhận, lắp đặt, bảo hành; tính </w:t>
            </w:r>
            <w:r w:rsidRPr="00EC14B2">
              <w:rPr>
                <w:rFonts w:ascii="Times New Roman" w:hAnsi="Times New Roman" w:cs="Times New Roman"/>
                <w:sz w:val="24"/>
                <w:szCs w:val="24"/>
              </w:rPr>
              <w:lastRenderedPageBreak/>
              <w:t xml:space="preserve">khả thi, hiệu quả của dự án đầu tư sản xuất, kinh doanh, các điều kiện về cho thuê tài chính, mục đích sử dụng tài sản cho thuê và khả năng trả nợ của bên </w:t>
            </w:r>
            <w:proofErr w:type="gramStart"/>
            <w:r w:rsidRPr="00EC14B2">
              <w:rPr>
                <w:rFonts w:ascii="Times New Roman" w:hAnsi="Times New Roman" w:cs="Times New Roman"/>
                <w:sz w:val="24"/>
                <w:szCs w:val="24"/>
              </w:rPr>
              <w:t>thuê  tài</w:t>
            </w:r>
            <w:proofErr w:type="gramEnd"/>
            <w:r w:rsidRPr="00EC14B2">
              <w:rPr>
                <w:rFonts w:ascii="Times New Roman" w:hAnsi="Times New Roman" w:cs="Times New Roman"/>
                <w:sz w:val="24"/>
                <w:szCs w:val="24"/>
              </w:rPr>
              <w:t xml:space="preserve"> chính.</w:t>
            </w:r>
          </w:p>
          <w:p w14:paraId="15C8FBB3"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2. Mua, nhập khẩu tài sản cho thuê theo thỏa thuận của hai bên trong hợp đồng cho thuê tài chính.</w:t>
            </w:r>
          </w:p>
          <w:p w14:paraId="5A6CAF35"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3. Đăng ký quyền sở hữu, làm thủ tục mua bảo hiểm đối với tài sản cho thuê tài chính theo quy định của pháp luật.</w:t>
            </w:r>
          </w:p>
          <w:p w14:paraId="168A7267"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4. Bên cho thuê tài chính không chịu trách nhiệm về việc tài sản cho thuê tài chính không được giao hoặc giao không đúng với các điều kiện do bên thuê thỏa thuận với bên cung ứng.</w:t>
            </w:r>
          </w:p>
          <w:p w14:paraId="58538D58"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5. Bảo đảm cho bên thuê tài chính quyền sử dụng tài sản thuê ổn định, không để xảy ra tranh chấp về quyền sở hữu đối với tài sản thuê.</w:t>
            </w:r>
          </w:p>
          <w:p w14:paraId="2B2A2A4F" w14:textId="2BD189CD"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6. Thực hiện đầy đủ, đúng các điều khoản, điều kiện khác quy định trong hợp đồng cho thuê tài chính.</w:t>
            </w:r>
          </w:p>
        </w:tc>
        <w:tc>
          <w:tcPr>
            <w:tcW w:w="4629" w:type="dxa"/>
          </w:tcPr>
          <w:p w14:paraId="15CF2105" w14:textId="7148132F" w:rsidR="00ED360A" w:rsidRDefault="00613C7B" w:rsidP="00ED36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D360A" w:rsidRPr="00ED360A">
              <w:rPr>
                <w:rFonts w:ascii="Times New Roman" w:hAnsi="Times New Roman" w:cs="Times New Roman"/>
                <w:sz w:val="24"/>
                <w:szCs w:val="24"/>
              </w:rPr>
              <w:t xml:space="preserve">Dự thảo Thông tư kế thừa quy định về các nghĩa vụ của bên cho thuê tài chính của Điều 18 </w:t>
            </w:r>
            <w:r w:rsidR="00D95BBD">
              <w:rPr>
                <w:rFonts w:ascii="Times New Roman" w:hAnsi="Times New Roman" w:cs="Times New Roman"/>
                <w:sz w:val="24"/>
                <w:szCs w:val="24"/>
              </w:rPr>
              <w:t>Nghị định 39/2014/NĐ-CP của Chính phủ</w:t>
            </w:r>
            <w:r w:rsidR="00ED360A" w:rsidRPr="00ED360A">
              <w:rPr>
                <w:rFonts w:ascii="Times New Roman" w:hAnsi="Times New Roman" w:cs="Times New Roman"/>
                <w:sz w:val="24"/>
                <w:szCs w:val="24"/>
              </w:rPr>
              <w:t>.</w:t>
            </w:r>
          </w:p>
          <w:p w14:paraId="7514E3BD" w14:textId="77777777" w:rsidR="00515D42" w:rsidRDefault="00515D42" w:rsidP="00ED360A">
            <w:pPr>
              <w:jc w:val="both"/>
              <w:rPr>
                <w:rFonts w:ascii="Times New Roman" w:hAnsi="Times New Roman" w:cs="Times New Roman"/>
                <w:sz w:val="24"/>
                <w:szCs w:val="24"/>
              </w:rPr>
            </w:pPr>
            <w:r>
              <w:rPr>
                <w:rFonts w:ascii="Times New Roman" w:hAnsi="Times New Roman" w:cs="Times New Roman"/>
                <w:sz w:val="24"/>
                <w:szCs w:val="24"/>
              </w:rPr>
              <w:t xml:space="preserve">Mặt khác, do Nghị định 39/2014/NĐ-CP của Chính phủ sẽ được bãi bỏ. Do vậy, một số một </w:t>
            </w:r>
            <w:r>
              <w:rPr>
                <w:rFonts w:ascii="Times New Roman" w:hAnsi="Times New Roman" w:cs="Times New Roman"/>
                <w:sz w:val="24"/>
                <w:szCs w:val="24"/>
              </w:rPr>
              <w:lastRenderedPageBreak/>
              <w:t>số nội dung, câu từ được chỉnh sửa để phù hợp với quy định pháp luật về dân sự, chức năng thẩm quyền của NHNN</w:t>
            </w:r>
            <w:r w:rsidR="00613C7B">
              <w:rPr>
                <w:rFonts w:ascii="Times New Roman" w:hAnsi="Times New Roman" w:cs="Times New Roman"/>
                <w:sz w:val="24"/>
                <w:szCs w:val="24"/>
              </w:rPr>
              <w:t>.</w:t>
            </w:r>
          </w:p>
          <w:p w14:paraId="3420F6B6" w14:textId="77777777" w:rsidR="00613C7B" w:rsidRDefault="00613C7B" w:rsidP="00613C7B">
            <w:pPr>
              <w:jc w:val="both"/>
              <w:rPr>
                <w:rFonts w:ascii="Times New Roman" w:hAnsi="Times New Roman" w:cs="Times New Roman"/>
                <w:sz w:val="24"/>
                <w:szCs w:val="24"/>
              </w:rPr>
            </w:pPr>
            <w:r>
              <w:rPr>
                <w:rFonts w:ascii="Times New Roman" w:hAnsi="Times New Roman" w:cs="Times New Roman"/>
                <w:sz w:val="24"/>
                <w:szCs w:val="24"/>
              </w:rPr>
              <w:t>2. Một số TCTD phi ngân hàng có kiến nghị bỏ quy định bên cho thuê tài chính phải:</w:t>
            </w:r>
          </w:p>
          <w:p w14:paraId="4A90EC03" w14:textId="77777777" w:rsidR="00613C7B" w:rsidRDefault="00613C7B" w:rsidP="00613C7B">
            <w:pPr>
              <w:jc w:val="both"/>
              <w:rPr>
                <w:rFonts w:ascii="Times New Roman" w:hAnsi="Times New Roman" w:cs="Times New Roman"/>
                <w:sz w:val="24"/>
                <w:szCs w:val="24"/>
              </w:rPr>
            </w:pPr>
            <w:r>
              <w:rPr>
                <w:rFonts w:ascii="Times New Roman" w:hAnsi="Times New Roman" w:cs="Times New Roman"/>
                <w:sz w:val="24"/>
                <w:szCs w:val="24"/>
              </w:rPr>
              <w:t>“</w:t>
            </w:r>
            <w:r w:rsidRPr="00ED360A">
              <w:rPr>
                <w:rFonts w:ascii="Times New Roman" w:hAnsi="Times New Roman" w:cs="Times New Roman"/>
                <w:sz w:val="24"/>
                <w:szCs w:val="24"/>
              </w:rPr>
              <w:t>Đánh giá năng lực tài chính, uy tín của bên cung ứng hoạt động hợp pháp</w:t>
            </w:r>
            <w:r>
              <w:rPr>
                <w:rFonts w:ascii="Times New Roman" w:hAnsi="Times New Roman" w:cs="Times New Roman"/>
                <w:sz w:val="24"/>
                <w:szCs w:val="24"/>
              </w:rPr>
              <w:t>”.</w:t>
            </w:r>
          </w:p>
          <w:p w14:paraId="49F01EE7" w14:textId="43A9C589" w:rsidR="00613C7B" w:rsidRDefault="00613C7B" w:rsidP="00613C7B">
            <w:pPr>
              <w:jc w:val="both"/>
              <w:rPr>
                <w:rFonts w:ascii="Times New Roman" w:hAnsi="Times New Roman" w:cs="Times New Roman"/>
                <w:sz w:val="24"/>
                <w:szCs w:val="24"/>
              </w:rPr>
            </w:pPr>
            <w:r>
              <w:rPr>
                <w:rFonts w:ascii="Times New Roman" w:hAnsi="Times New Roman" w:cs="Times New Roman"/>
                <w:sz w:val="24"/>
                <w:szCs w:val="24"/>
              </w:rPr>
              <w:t>Quy định về hoạt động cho thuê tài chính, bên thuê tài chính sẽ cung cấp thông tin về tài sản thuê, về bên cung ứng. Nếu bên cho thuê không “</w:t>
            </w:r>
            <w:r w:rsidRPr="00ED360A">
              <w:rPr>
                <w:rFonts w:ascii="Times New Roman" w:hAnsi="Times New Roman" w:cs="Times New Roman"/>
                <w:sz w:val="24"/>
                <w:szCs w:val="24"/>
              </w:rPr>
              <w:t>Đánh giá năng lực tài chính, uy tín của bên cung ứng hoạt động hợp pháp</w:t>
            </w:r>
            <w:r>
              <w:rPr>
                <w:rFonts w:ascii="Times New Roman" w:hAnsi="Times New Roman" w:cs="Times New Roman"/>
                <w:sz w:val="24"/>
                <w:szCs w:val="24"/>
              </w:rPr>
              <w:t>” thì có thể xảy ra trường hợp bên cho thuê đã thanh toán tiền nhưng không mua được tài sản hoặc tài sản</w:t>
            </w:r>
            <w:r w:rsidR="00DC03F4">
              <w:rPr>
                <w:rFonts w:ascii="Times New Roman" w:hAnsi="Times New Roman" w:cs="Times New Roman"/>
                <w:sz w:val="24"/>
                <w:szCs w:val="24"/>
              </w:rPr>
              <w:t xml:space="preserve"> chất lượng không tốt dẫn đến rủi ro cho cả bên cho thuê tài chính. Do vậy, dự thảo Thông tư vẫn giữ</w:t>
            </w:r>
            <w:r w:rsidR="00403205">
              <w:rPr>
                <w:rFonts w:ascii="Times New Roman" w:hAnsi="Times New Roman" w:cs="Times New Roman"/>
                <w:sz w:val="24"/>
                <w:szCs w:val="24"/>
              </w:rPr>
              <w:t xml:space="preserve"> lại </w:t>
            </w:r>
            <w:r w:rsidR="00DC03F4">
              <w:rPr>
                <w:rFonts w:ascii="Times New Roman" w:hAnsi="Times New Roman" w:cs="Times New Roman"/>
                <w:sz w:val="24"/>
                <w:szCs w:val="24"/>
              </w:rPr>
              <w:t>quy định này</w:t>
            </w:r>
          </w:p>
          <w:p w14:paraId="0BA5EEF2" w14:textId="4C11A9EE" w:rsidR="00613C7B" w:rsidRPr="00ED360A" w:rsidRDefault="00613C7B" w:rsidP="00613C7B">
            <w:pPr>
              <w:jc w:val="both"/>
              <w:rPr>
                <w:rFonts w:ascii="Times New Roman" w:hAnsi="Times New Roman" w:cs="Times New Roman"/>
                <w:sz w:val="24"/>
                <w:szCs w:val="24"/>
              </w:rPr>
            </w:pPr>
          </w:p>
        </w:tc>
      </w:tr>
      <w:tr w:rsidR="00ED360A" w:rsidRPr="00ED360A" w14:paraId="047E158B" w14:textId="77777777" w:rsidTr="00F673B7">
        <w:tc>
          <w:tcPr>
            <w:tcW w:w="704" w:type="dxa"/>
          </w:tcPr>
          <w:p w14:paraId="78F20278" w14:textId="34BB19A4"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16</w:t>
            </w:r>
          </w:p>
        </w:tc>
        <w:tc>
          <w:tcPr>
            <w:tcW w:w="4820" w:type="dxa"/>
          </w:tcPr>
          <w:p w14:paraId="7755BEA2" w14:textId="77777777" w:rsidR="00ED360A" w:rsidRPr="00ED360A" w:rsidRDefault="00ED360A" w:rsidP="00ED360A">
            <w:pPr>
              <w:jc w:val="both"/>
              <w:rPr>
                <w:rFonts w:ascii="Times New Roman" w:hAnsi="Times New Roman" w:cs="Times New Roman"/>
                <w:sz w:val="24"/>
                <w:szCs w:val="24"/>
              </w:rPr>
            </w:pPr>
            <w:bookmarkStart w:id="8" w:name="dieu_19"/>
            <w:r w:rsidRPr="00ED360A">
              <w:rPr>
                <w:rFonts w:ascii="Times New Roman" w:hAnsi="Times New Roman" w:cs="Times New Roman"/>
                <w:b/>
                <w:bCs/>
                <w:sz w:val="24"/>
                <w:szCs w:val="24"/>
              </w:rPr>
              <w:t>Điều 16. Bên thuê tài chính có quyền</w:t>
            </w:r>
            <w:bookmarkEnd w:id="8"/>
          </w:p>
          <w:p w14:paraId="792EBE9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 Nhận và sử dụng tài sản thuê tài chính theo quy định của hợp đồng cho thuê tài chính.</w:t>
            </w:r>
          </w:p>
          <w:p w14:paraId="1152795B"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2. Quyết định việc mua tài sản hoặc tiếp tục thuê sau khi kết thúc thời hạn thuê.</w:t>
            </w:r>
          </w:p>
          <w:p w14:paraId="24064B1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3. Yêu cầu bên cho thuê tài chính bồi thường thiệt hại khi bên cho thuê tài chính vi phạm các điều khoản, điều kiện theo quy định của hợp đồng cho thuê tài chính.</w:t>
            </w:r>
          </w:p>
          <w:p w14:paraId="207B5938"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4. Có quyền đơn phương chấm dứt thực hiện hợp đồng và yêu cầu bồi thường thiệt hại trong trường hợp có tranh chấp về quyền sở hữu đối với tài sản thuê mà bên thuê tài chính không được sử dụng tài sản ổn định.</w:t>
            </w:r>
          </w:p>
          <w:p w14:paraId="371A8519"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5. Không chịu trách nhiệm về những hao mòn tự nhiên do sử dụng tài sản thuê.</w:t>
            </w:r>
          </w:p>
          <w:p w14:paraId="0F70DC10"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6. Bên thuê tài chính có thể tu sửa và làm tăng giá trị tài sản thuê, nếu được bên cho thuê tài chính đồng ý và có quyền yêu cầu bên cho thuê tài chính thanh toán chi phí hợp lý.</w:t>
            </w:r>
          </w:p>
          <w:p w14:paraId="48A8CDE1" w14:textId="77B70C54"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7. Các quyền khác theo quy định pháp luật và hợp đồng cho thuê tài chính.</w:t>
            </w:r>
          </w:p>
        </w:tc>
        <w:tc>
          <w:tcPr>
            <w:tcW w:w="4629" w:type="dxa"/>
          </w:tcPr>
          <w:p w14:paraId="1A860257" w14:textId="77777777" w:rsid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về các quyền của bên thuê tài chính của Điều 19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w:t>
            </w:r>
          </w:p>
          <w:p w14:paraId="0EEF1179" w14:textId="22148099" w:rsidR="00515D42" w:rsidRPr="00ED360A" w:rsidRDefault="00515D42" w:rsidP="00ED360A">
            <w:pPr>
              <w:jc w:val="both"/>
              <w:rPr>
                <w:rFonts w:ascii="Times New Roman" w:hAnsi="Times New Roman" w:cs="Times New Roman"/>
                <w:sz w:val="24"/>
                <w:szCs w:val="24"/>
              </w:rPr>
            </w:pPr>
            <w:r>
              <w:rPr>
                <w:rFonts w:ascii="Times New Roman" w:hAnsi="Times New Roman" w:cs="Times New Roman"/>
                <w:sz w:val="24"/>
                <w:szCs w:val="24"/>
              </w:rPr>
              <w:t>Mặt khác, do Nghị định 39/2014/NĐ-CP của Chính phủ sẽ được bãi bỏ. Do vậy, một số một số nội dung, câu từ được chỉnh sửa để phù hợp với quy định pháp luật về dân sự, chức năng thẩm quyền của NHNN</w:t>
            </w:r>
          </w:p>
        </w:tc>
      </w:tr>
      <w:tr w:rsidR="00ED360A" w:rsidRPr="00ED360A" w14:paraId="76BD1651" w14:textId="77777777" w:rsidTr="00F673B7">
        <w:tc>
          <w:tcPr>
            <w:tcW w:w="704" w:type="dxa"/>
          </w:tcPr>
          <w:p w14:paraId="740D2D04" w14:textId="41099353"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4820" w:type="dxa"/>
          </w:tcPr>
          <w:p w14:paraId="3884E325" w14:textId="77777777" w:rsidR="00ED360A" w:rsidRPr="00ED360A" w:rsidRDefault="00ED360A" w:rsidP="00ED360A">
            <w:pPr>
              <w:jc w:val="both"/>
              <w:rPr>
                <w:rFonts w:ascii="Times New Roman" w:hAnsi="Times New Roman" w:cs="Times New Roman"/>
                <w:sz w:val="24"/>
                <w:szCs w:val="24"/>
              </w:rPr>
            </w:pPr>
            <w:bookmarkStart w:id="9" w:name="dieu_20"/>
            <w:r w:rsidRPr="00ED360A">
              <w:rPr>
                <w:rFonts w:ascii="Times New Roman" w:hAnsi="Times New Roman" w:cs="Times New Roman"/>
                <w:b/>
                <w:bCs/>
                <w:sz w:val="24"/>
                <w:szCs w:val="24"/>
              </w:rPr>
              <w:t>Điều 17. Bên thuê tài chính có nghĩa vụ</w:t>
            </w:r>
            <w:bookmarkEnd w:id="9"/>
          </w:p>
          <w:p w14:paraId="25D7BAE2"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 Chịu trách nhiệm đối với việc lựa chọn tài sản thuê, bên cung ứng, các điều khoản, điều kiện liên quan đến tài sản thuê, bao gồm cả đặc tính kỹ thuật, chủng loại, giá cả, thời hạn giao nhận, lắp đặt, bảo hành tài sản thuê và các điều khoản, điều kiện khác có liên quan đến tài sản thuê tài chính.</w:t>
            </w:r>
          </w:p>
          <w:p w14:paraId="602944EB"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2. Sử dụng tài sản thuê tài chính đúng mục đích đã thỏa thuận trong hợp đồng cho thuê tài chính; không được bán, chuyển quyền sử dụng tài sản thuê tài chính cho cá nhân, tổ chức khác, trừ </w:t>
            </w:r>
            <w:r w:rsidRPr="00EC14B2">
              <w:rPr>
                <w:rFonts w:ascii="Times New Roman" w:hAnsi="Times New Roman" w:cs="Times New Roman"/>
                <w:sz w:val="24"/>
                <w:szCs w:val="24"/>
              </w:rPr>
              <w:lastRenderedPageBreak/>
              <w:t>trường hợp bên cho thuê tài chính và bên thuê tài chính có thỏa thuận khác trong hợp đồng cho thuê tài chính.</w:t>
            </w:r>
          </w:p>
          <w:p w14:paraId="2A45DCE4"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3. </w:t>
            </w:r>
            <w:r w:rsidRPr="00EC14B2">
              <w:rPr>
                <w:rFonts w:ascii="Times New Roman" w:hAnsi="Times New Roman" w:cs="Times New Roman"/>
                <w:sz w:val="24"/>
                <w:szCs w:val="24"/>
                <w:lang w:val="pt-BR"/>
              </w:rPr>
              <w:t>Báo cáo về việc sử dụng tài sản cho thuê tài chính và cung cấp tài liệu, dữ liệu chứng minh tài sản cho thuê tài chính được sử dụng đúng mục đích trong thời gian thuê tài chính theo yêu cầu của bên cho thuê tài chính</w:t>
            </w:r>
            <w:r w:rsidRPr="00EC14B2">
              <w:rPr>
                <w:rFonts w:ascii="Times New Roman" w:hAnsi="Times New Roman" w:cs="Times New Roman"/>
                <w:sz w:val="24"/>
                <w:szCs w:val="24"/>
              </w:rPr>
              <w:t>; tạo điều kiện để bên cho thuê tài chính kiểm tra, giám sát việc sử dụng tài sản thuê tài chính và trả nợ.</w:t>
            </w:r>
          </w:p>
          <w:p w14:paraId="5537D16C"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4. Trả tiền thuê tài chính và thanh toán các chi phí khác có liên quan đến tài sản thuê tài chính theo quy định trong hợp đồng cho thuê tài chính.</w:t>
            </w:r>
          </w:p>
          <w:p w14:paraId="5969F7B8"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5. Chịu mọi rủi ro về việc tài sản thuê tài chính bị mất, chịu mọi chi phí bảo dưỡng, sửa chữa, thay thế tài sản thuê tài chính trong thời hạn thuê (trừ </w:t>
            </w:r>
            <w:r w:rsidRPr="00EC14B2">
              <w:rPr>
                <w:rFonts w:ascii="Times New Roman" w:hAnsi="Times New Roman" w:cs="Times New Roman"/>
                <w:sz w:val="24"/>
                <w:szCs w:val="24"/>
                <w:lang w:val="pt-BR"/>
              </w:rPr>
              <w:t>những hao mòn tự nhiên do sử dụng tài sản thuê)</w:t>
            </w:r>
            <w:r w:rsidRPr="00EC14B2">
              <w:rPr>
                <w:rFonts w:ascii="Times New Roman" w:hAnsi="Times New Roman" w:cs="Times New Roman"/>
                <w:sz w:val="24"/>
                <w:szCs w:val="24"/>
              </w:rPr>
              <w:t xml:space="preserve"> và chịu trách nhiệm về mọi hậu quả do việc sử dụng tài sản thuê tài chính gây ra đối với tổ chức, cá nhân khác trong quá trình sử dụng tài sản thuê tài chính.</w:t>
            </w:r>
          </w:p>
          <w:p w14:paraId="515145BA"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6. Không được tẩy, xóa, làm hỏng ký hiệu sở hữu của bên cho thuê tài chính gắn trên tài sản thuê.</w:t>
            </w:r>
          </w:p>
          <w:p w14:paraId="35ECE263"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7. Không được dùng tài sản thuê tài chính để thế chấp, cầm cố hoặc để đảm bảo thực hiện nghĩa vụ khác.</w:t>
            </w:r>
          </w:p>
          <w:p w14:paraId="5BB5C66E"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8. Thanh toán đầy đủ số tiền thuê tài chính còn lại và các chi phí phát sinh khi tài sản thuê tài chính bị mất, hỏng không thể phục hồi, sửa chữa được hoặc khi chấm dứt hợp đồng cho thuê tài chính trước hạn do bên thuê vi phạm các điều khoản, điều kiện là căn cứ chấm dứt hợp đồng được quy định trong hợp đồng cho thuê tài chính.</w:t>
            </w:r>
          </w:p>
          <w:p w14:paraId="678A5B53"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9. Phải nhận nợ bắt buộc đối với số tiền bên cho thuê cho vay bắt buộc để xử lý các chi phí nhằm thu hồi tài sản cho thuê tài chính khi bên thuê vi phạm hợp đồng cho thuê tài chính và không tự nguyện bàn giao tài sản cho thuê tài chính.</w:t>
            </w:r>
          </w:p>
          <w:p w14:paraId="36BB5179" w14:textId="6019707E"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10. Thực hiện đầy đủ, đúng các điều khoản, điều kiện khác đã quy định trong hợp đồng cho thuê tài chính.</w:t>
            </w:r>
          </w:p>
        </w:tc>
        <w:tc>
          <w:tcPr>
            <w:tcW w:w="4629" w:type="dxa"/>
          </w:tcPr>
          <w:p w14:paraId="4B315CF5" w14:textId="342D312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Dự thảo Thông tư kế thừa quy định về các nghĩa vụ của bên thuê tài chính của Điều 20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 Đồng thời, bổ sung quy định “</w:t>
            </w:r>
            <w:r w:rsidRPr="00ED360A">
              <w:rPr>
                <w:rFonts w:ascii="Times New Roman" w:hAnsi="Times New Roman" w:cs="Times New Roman"/>
                <w:i/>
                <w:iCs/>
                <w:sz w:val="24"/>
                <w:szCs w:val="24"/>
              </w:rPr>
              <w:t xml:space="preserve">bên thuê tài chính phải nhận nợ bắt buộc đối với số tiền bên cho thuê cho vay bắt buộc để xử lý các chi phí nhằm thu hồi tài sản cho thuê tài chính khi bên thuê vi phạm hợp đồng cho thuê tài chính và không tự nguyện bàn giao tài sản cho thuê tài chính” </w:t>
            </w:r>
            <w:r w:rsidR="0027793C" w:rsidRPr="0027793C">
              <w:rPr>
                <w:rFonts w:ascii="Times New Roman" w:hAnsi="Times New Roman" w:cs="Times New Roman"/>
                <w:iCs/>
                <w:sz w:val="24"/>
                <w:szCs w:val="24"/>
              </w:rPr>
              <w:t>được</w:t>
            </w:r>
            <w:r w:rsidRPr="0027793C">
              <w:rPr>
                <w:rFonts w:ascii="Times New Roman" w:hAnsi="Times New Roman" w:cs="Times New Roman"/>
                <w:sz w:val="24"/>
                <w:szCs w:val="24"/>
              </w:rPr>
              <w:t xml:space="preserve"> </w:t>
            </w:r>
            <w:r w:rsidRPr="00ED360A">
              <w:rPr>
                <w:rFonts w:ascii="Times New Roman" w:hAnsi="Times New Roman" w:cs="Times New Roman"/>
                <w:sz w:val="24"/>
                <w:szCs w:val="24"/>
              </w:rPr>
              <w:t xml:space="preserve">quy định tại Điều </w:t>
            </w:r>
            <w:r w:rsidR="0027793C">
              <w:rPr>
                <w:rFonts w:ascii="Times New Roman" w:hAnsi="Times New Roman" w:cs="Times New Roman"/>
                <w:sz w:val="24"/>
                <w:szCs w:val="24"/>
              </w:rPr>
              <w:t>20 Nghị định 39/2014/NĐ-CP</w:t>
            </w:r>
            <w:r w:rsidRPr="00ED360A">
              <w:rPr>
                <w:rFonts w:ascii="Times New Roman" w:hAnsi="Times New Roman" w:cs="Times New Roman"/>
                <w:sz w:val="24"/>
                <w:szCs w:val="24"/>
              </w:rPr>
              <w:t>.</w:t>
            </w:r>
          </w:p>
          <w:p w14:paraId="3FC80037" w14:textId="079641E1" w:rsidR="00ED360A" w:rsidRPr="00ED360A" w:rsidRDefault="00515D42" w:rsidP="00ED360A">
            <w:pPr>
              <w:jc w:val="both"/>
              <w:rPr>
                <w:rFonts w:ascii="Times New Roman" w:hAnsi="Times New Roman" w:cs="Times New Roman"/>
                <w:sz w:val="24"/>
                <w:szCs w:val="24"/>
              </w:rPr>
            </w:pPr>
            <w:r>
              <w:rPr>
                <w:rFonts w:ascii="Times New Roman" w:hAnsi="Times New Roman" w:cs="Times New Roman"/>
                <w:sz w:val="24"/>
                <w:szCs w:val="24"/>
              </w:rPr>
              <w:lastRenderedPageBreak/>
              <w:t>Mặt khác, do Nghị định 39/2014/NĐ-CP của Chính phủ sẽ được bãi bỏ. Do vậy, một số một số nội dung, câu từ được chỉnh sửa để phù hợp với quy định pháp luật về dân sự, chức năng thẩm quyền của NHNN</w:t>
            </w:r>
          </w:p>
        </w:tc>
      </w:tr>
      <w:tr w:rsidR="00ED360A" w:rsidRPr="00ED360A" w14:paraId="61983135" w14:textId="77777777" w:rsidTr="00F673B7">
        <w:tc>
          <w:tcPr>
            <w:tcW w:w="704" w:type="dxa"/>
          </w:tcPr>
          <w:p w14:paraId="4F0E278C" w14:textId="05911770" w:rsidR="00ED360A" w:rsidRPr="00ED360A" w:rsidRDefault="00ED360A" w:rsidP="00ED360A">
            <w:pPr>
              <w:jc w:val="center"/>
              <w:rPr>
                <w:rFonts w:ascii="Times New Roman" w:hAnsi="Times New Roman" w:cs="Times New Roman"/>
                <w:b/>
                <w:bCs/>
                <w:sz w:val="24"/>
                <w:szCs w:val="24"/>
              </w:rPr>
            </w:pPr>
            <w:r w:rsidRPr="00ED360A">
              <w:rPr>
                <w:rFonts w:ascii="Times New Roman" w:hAnsi="Times New Roman" w:cs="Times New Roman"/>
                <w:b/>
                <w:bCs/>
                <w:sz w:val="24"/>
                <w:szCs w:val="24"/>
              </w:rPr>
              <w:lastRenderedPageBreak/>
              <w:t>18</w:t>
            </w:r>
          </w:p>
        </w:tc>
        <w:tc>
          <w:tcPr>
            <w:tcW w:w="4820" w:type="dxa"/>
          </w:tcPr>
          <w:p w14:paraId="6D100517"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pt-BR"/>
              </w:rPr>
              <w:t xml:space="preserve">Điều 18. </w:t>
            </w:r>
            <w:r w:rsidRPr="00ED360A">
              <w:rPr>
                <w:rFonts w:ascii="Times New Roman" w:hAnsi="Times New Roman" w:cs="Times New Roman"/>
                <w:b/>
                <w:sz w:val="24"/>
                <w:szCs w:val="24"/>
              </w:rPr>
              <w:t>Hợp đồng cho thuê tài chính</w:t>
            </w:r>
          </w:p>
          <w:p w14:paraId="0D6ACDF7"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 Hợp đồng cho thuê tài chính là thỏa thuận giữa bên cho thuê tài chính và bên thuê tài chính về việc cho thuê tài chính theo quy định của Thông tư này và các quy định của pháp luật có liên quan. Hợp đồng cho thuê tài chính là hợp đồng không hủy ngang.</w:t>
            </w:r>
          </w:p>
          <w:p w14:paraId="556C3C32"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2. Hợp đồng cho thuê tài chính phải được lập thành văn bản phù hợp với các quy định của pháp luật về hợp đồng dân sự và phải có tối thiểu các nội dung sau đây:</w:t>
            </w:r>
          </w:p>
          <w:p w14:paraId="344E1E3C"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lastRenderedPageBreak/>
              <w:t>a) Tên, địa chỉ của bên cho thuê tài chính và bên thuê tài chính;</w:t>
            </w:r>
          </w:p>
          <w:p w14:paraId="33EAB5FF"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b) Điều kiện cho thuê tài chính;</w:t>
            </w:r>
          </w:p>
          <w:p w14:paraId="4E54B514"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c) Tên, đặc tính kỹ thuật, chủng loại, giá cả, thời hạn giao nhận, lắp đặt, bảo hành tài sản thuê, chất lượng của tài sản thuê, các điều khoản, điều kiện khác có liên quan đến tài sản thuê;</w:t>
            </w:r>
          </w:p>
          <w:p w14:paraId="22B39802"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d) Mục đích sử dụng tài sản thuê;</w:t>
            </w:r>
          </w:p>
          <w:p w14:paraId="5EDB531A"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đ) Tiền thuê tài chính, thời điểm nhận nợ tiền thuê tài chính; mức lãi suất cho thuê tài chính; nguyên tắc và các yếu tố xác định lãi suất, thời điểm xác định lãi suất cho thuê tài chính đối với trường hợp áp dụng lãi suất cho thuê tài chính có điều chỉnh; loại phí và mức phí áp dụng; các chi phí theo quy định của pháp luật;</w:t>
            </w:r>
          </w:p>
          <w:p w14:paraId="1F0FE623"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e) Thời hạn cho thuê tài chính và kỳ hạn trả nợ tiền thuê tài chính;</w:t>
            </w:r>
          </w:p>
          <w:p w14:paraId="3FFC9073"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f) Thỏa thuận về việc chuyển nợ gốc quá hạn, thông báo về chuyển nợ gốc quá hạn, lãi suất áp dụng đối với dư nợ gốc quá hạn, lãi suất áp dụng đối với tiền lãi thuê chậm trả;</w:t>
            </w:r>
          </w:p>
          <w:p w14:paraId="573E6D68"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g) Quyền và nghĩa vụ của các bên, xử lý trường hợp hợp đồng cho thuê tài chính chấm dứt trước hạn theo quy định của Thông tư này và quy định pháp luật có liên quan;</w:t>
            </w:r>
          </w:p>
          <w:p w14:paraId="10F822A0"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h) Trách nhiệm do vi phạm hợp đồng;</w:t>
            </w:r>
          </w:p>
          <w:p w14:paraId="1A55008F"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i) Phương thức giải quyết tranh chấp;</w:t>
            </w:r>
          </w:p>
          <w:p w14:paraId="4A033CC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k) Các nội dung khác của hợp đồng cho thuê tài chính do bên cho thuê tài chính và bên thuê tài chính thỏa thuận phù hợp theo quy định pháp luật.</w:t>
            </w:r>
          </w:p>
          <w:p w14:paraId="456CA9D2" w14:textId="262C3A84"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3. Hợp đồng cho thuê tài chính có hiệu lực từ ngày được các bên thỏa thuận trong hợp đồng cho thuê tài chính.</w:t>
            </w:r>
          </w:p>
        </w:tc>
        <w:tc>
          <w:tcPr>
            <w:tcW w:w="4629" w:type="dxa"/>
          </w:tcPr>
          <w:p w14:paraId="2A6A157A" w14:textId="77777777" w:rsid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Dự thảo Thông tư kế thừa quy định về hợp đồng cho thuê tài chính của khoản 2 Điều 35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 xml:space="preserve">. </w:t>
            </w:r>
          </w:p>
          <w:p w14:paraId="74BBBEEB" w14:textId="5DDDD1B4" w:rsidR="00515D42" w:rsidRPr="00ED360A" w:rsidRDefault="00515D42" w:rsidP="00ED360A">
            <w:pPr>
              <w:jc w:val="both"/>
              <w:rPr>
                <w:rFonts w:ascii="Times New Roman" w:hAnsi="Times New Roman" w:cs="Times New Roman"/>
                <w:sz w:val="24"/>
                <w:szCs w:val="24"/>
              </w:rPr>
            </w:pPr>
            <w:r>
              <w:rPr>
                <w:rFonts w:ascii="Times New Roman" w:hAnsi="Times New Roman" w:cs="Times New Roman"/>
                <w:sz w:val="24"/>
                <w:szCs w:val="24"/>
              </w:rPr>
              <w:t>Mặt khác, do Nghị định 39/2014/NĐ-CP của Chính phủ sẽ được bãi bỏ. Do vậy, một số một số nội dung, câu từ được chỉnh sửa để phù hợp với quy định pháp luật về dân sự, chức năng thẩm quyền của NHNN.</w:t>
            </w:r>
          </w:p>
        </w:tc>
      </w:tr>
      <w:tr w:rsidR="00ED360A" w:rsidRPr="00ED360A" w14:paraId="3FFCA376" w14:textId="77777777" w:rsidTr="00F673B7">
        <w:tc>
          <w:tcPr>
            <w:tcW w:w="704" w:type="dxa"/>
          </w:tcPr>
          <w:p w14:paraId="26A4B791" w14:textId="7AE65A20"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4820" w:type="dxa"/>
          </w:tcPr>
          <w:p w14:paraId="1822EC14"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pt-BR"/>
              </w:rPr>
              <w:t xml:space="preserve">Điều 19. </w:t>
            </w:r>
            <w:r w:rsidRPr="00ED360A">
              <w:rPr>
                <w:rFonts w:ascii="Times New Roman" w:hAnsi="Times New Roman" w:cs="Times New Roman"/>
                <w:b/>
                <w:sz w:val="24"/>
                <w:szCs w:val="24"/>
              </w:rPr>
              <w:t>Phạt vi phạm và bồi thường thiệt hại</w:t>
            </w:r>
          </w:p>
          <w:p w14:paraId="45978EFE"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1. Bên cho thuê tài chính và bên thuê tài chính được thỏa thuận về phạt vi phạm, bồi thường thiệt hại theo quy định của pháp luật đối với trường hợp bên cho thuê tài chính, bên thuê tài chính không thực hiện đúng nội dung đã thỏa thuận trong hợp đồng cho thuê tài chính, trừ trường hợp quy định tại Điều 21 Thông tư này.</w:t>
            </w:r>
          </w:p>
          <w:p w14:paraId="625587E7"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2. Bên cho thuê tài chính và bên thuê tài chính có thể thoả thuận về việc bên vi phạm nghĩa vụ chỉ phải chịu phạt vi phạm mà không phải bồi thường thiệt hại hoặc vừa phải chịu phạt vi phạm và vừa phải bồi thường thiệt hại.</w:t>
            </w:r>
          </w:p>
          <w:p w14:paraId="14C77946" w14:textId="7F5AE2C9"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Trường hợp bên cho thuê tài chính và bên thuê tài chính có thoả thuận về phạt vi phạm nhưng không thỏa thuận về việc vừa phải chịu phạt vi phạm và vừa phải bồi thường thiệt hại thì bên vi phạm nghĩa vụ chỉ phải chịu phạt vi phạm.</w:t>
            </w:r>
          </w:p>
        </w:tc>
        <w:tc>
          <w:tcPr>
            <w:tcW w:w="4629" w:type="dxa"/>
          </w:tcPr>
          <w:p w14:paraId="438427EE" w14:textId="443EB201"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về phạt vi phạm và bồi thường thiệt hại của khoản 8 Điều 35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tc>
      </w:tr>
      <w:tr w:rsidR="00ED360A" w:rsidRPr="00ED360A" w14:paraId="3E67E4DA" w14:textId="77777777" w:rsidTr="00F673B7">
        <w:tc>
          <w:tcPr>
            <w:tcW w:w="704" w:type="dxa"/>
          </w:tcPr>
          <w:p w14:paraId="5A17C314" w14:textId="4902EBF9"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4820" w:type="dxa"/>
          </w:tcPr>
          <w:p w14:paraId="5CA3AE9B"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lang w:val="pt-BR"/>
              </w:rPr>
              <w:t xml:space="preserve">Điều 20. </w:t>
            </w:r>
            <w:r w:rsidRPr="00ED360A">
              <w:rPr>
                <w:rFonts w:ascii="Times New Roman" w:hAnsi="Times New Roman" w:cs="Times New Roman"/>
                <w:b/>
                <w:sz w:val="24"/>
                <w:szCs w:val="24"/>
              </w:rPr>
              <w:t>Chấm dứt hợp đồng cho thuê tài chính trước hạn</w:t>
            </w:r>
          </w:p>
          <w:p w14:paraId="1F18CF85"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lastRenderedPageBreak/>
              <w:t>1. Hợp đồng cho thuê tài chính có thể chấm dứt trước hạn khi xảy ra một trong các trường hợp sau:</w:t>
            </w:r>
          </w:p>
          <w:p w14:paraId="15DDF0D1"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a) Bên cho thuê tài chính chấm dứt hợp đồng cho thuê tài chính, thu hồi nợ trước hạn theo quy định tại khoản 1 Điều 103 Luật Các tổ chức dụng;</w:t>
            </w:r>
          </w:p>
          <w:p w14:paraId="7E6C510C"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b) Tài sản cho thuê tài chính bị mất, hỏng không thể phục hồi sửa chữa;</w:t>
            </w:r>
          </w:p>
          <w:p w14:paraId="1C6E325F"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c) Bên cho thuê tài chính vi phạm một trong các điều khoản, điều kiện là căn cứ chấm dứt hợp đồng cho thuê tài chính, được quy định trong hợp đồng cho thuê tài chính;</w:t>
            </w:r>
          </w:p>
          <w:p w14:paraId="4A8F2779"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d) Bên cho thuê tài chính và bên thuê tài chính đồng ý để bên thuê tài chính thanh toán toàn bộ tiền thuê tài chính còn lại trước thời hạn thuê quy định trong hợp đồng cho thuê tài chính;</w:t>
            </w:r>
          </w:p>
          <w:p w14:paraId="70EA394D"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đ) Các trường hợp chấm dứt hợp đồng cho thuê tài chính trước hạn theo quy định pháp luật và hợp đồng cho thuê tài chính</w:t>
            </w:r>
            <w:r w:rsidRPr="00EC14B2">
              <w:rPr>
                <w:rFonts w:ascii="Times New Roman" w:hAnsi="Times New Roman" w:cs="Times New Roman"/>
                <w:sz w:val="24"/>
                <w:szCs w:val="24"/>
                <w:lang w:val="nl-NL"/>
              </w:rPr>
              <w:t>.</w:t>
            </w:r>
          </w:p>
          <w:p w14:paraId="64A531D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2. Bên cho thuê tài chính và bên thuê tài chính quy định cụ thể trong hợp đồng cho thuê tài chính việc chấm dứt hợp đồng cho thuê tài chính trước hạn theo quy định tại khoản 1 Điều này.</w:t>
            </w:r>
          </w:p>
          <w:p w14:paraId="64B45972" w14:textId="680F7E04"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3. Việc xử lý hợp đồng cho thuê tài chính chấm dứt trước hạn thực hiện theo quy định tại Điều 21 Thông tư này và quy định pháp luật có liên quan.</w:t>
            </w:r>
          </w:p>
        </w:tc>
        <w:tc>
          <w:tcPr>
            <w:tcW w:w="4629" w:type="dxa"/>
          </w:tcPr>
          <w:p w14:paraId="21C2D091" w14:textId="77777777" w:rsidR="00515D42"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Dự thảo Thông tư kế thừa quy định về chấm dứt hợp đồng cho thuê tài chính trước hạn của </w:t>
            </w:r>
            <w:r w:rsidRPr="00ED360A">
              <w:rPr>
                <w:rFonts w:ascii="Times New Roman" w:hAnsi="Times New Roman" w:cs="Times New Roman"/>
                <w:sz w:val="24"/>
                <w:szCs w:val="24"/>
              </w:rPr>
              <w:lastRenderedPageBreak/>
              <w:t xml:space="preserve">Điều 21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 xml:space="preserve">. </w:t>
            </w:r>
          </w:p>
          <w:p w14:paraId="75D8606C" w14:textId="5D82624E" w:rsidR="00ED360A" w:rsidRPr="00ED360A" w:rsidRDefault="00515D42" w:rsidP="00ED360A">
            <w:pPr>
              <w:jc w:val="both"/>
              <w:rPr>
                <w:rFonts w:ascii="Times New Roman" w:hAnsi="Times New Roman" w:cs="Times New Roman"/>
                <w:sz w:val="24"/>
                <w:szCs w:val="24"/>
              </w:rPr>
            </w:pPr>
            <w:r>
              <w:rPr>
                <w:rFonts w:ascii="Times New Roman" w:hAnsi="Times New Roman" w:cs="Times New Roman"/>
                <w:sz w:val="24"/>
                <w:szCs w:val="24"/>
              </w:rPr>
              <w:t xml:space="preserve">Mặt khác, do Nghị định 39/2014/NĐ-CP của Chính phủ sẽ được bãi bỏ. Do vậy, một số một số nội dung, câu từ được chỉnh sửa để phù hợp với quy định </w:t>
            </w:r>
            <w:r w:rsidR="00ED360A" w:rsidRPr="00ED360A">
              <w:rPr>
                <w:rFonts w:ascii="Times New Roman" w:hAnsi="Times New Roman" w:cs="Times New Roman"/>
                <w:sz w:val="24"/>
                <w:szCs w:val="24"/>
              </w:rPr>
              <w:t>Luật các TCTD, Bộ luật dân sự, cụ thể:</w:t>
            </w:r>
          </w:p>
          <w:p w14:paraId="08F812AA" w14:textId="77777777" w:rsid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Bên cho thuê tài chính chấm dứt hợp đồng cho thuê tài chính, thu hồi nợ trước hạn theo quy định tại khoản 1 Điều 103 Luật Các tổ chức dụng.</w:t>
            </w:r>
          </w:p>
          <w:p w14:paraId="56E46736" w14:textId="73F43B2B" w:rsidR="00141111" w:rsidRPr="00ED360A" w:rsidRDefault="00141111" w:rsidP="00ED360A">
            <w:pPr>
              <w:jc w:val="both"/>
              <w:rPr>
                <w:rFonts w:ascii="Times New Roman" w:hAnsi="Times New Roman" w:cs="Times New Roman"/>
                <w:sz w:val="24"/>
                <w:szCs w:val="24"/>
              </w:rPr>
            </w:pPr>
            <w:r>
              <w:rPr>
                <w:rFonts w:ascii="Times New Roman" w:hAnsi="Times New Roman" w:cs="Times New Roman"/>
                <w:sz w:val="24"/>
                <w:szCs w:val="24"/>
              </w:rPr>
              <w:t>-</w:t>
            </w:r>
            <w:r w:rsidRPr="00ED360A">
              <w:rPr>
                <w:rFonts w:ascii="Times New Roman" w:hAnsi="Times New Roman" w:cs="Times New Roman"/>
                <w:sz w:val="24"/>
                <w:szCs w:val="24"/>
              </w:rPr>
              <w:t xml:space="preserve"> </w:t>
            </w:r>
            <w:r>
              <w:rPr>
                <w:rFonts w:ascii="Times New Roman" w:hAnsi="Times New Roman" w:cs="Times New Roman"/>
                <w:sz w:val="24"/>
                <w:szCs w:val="24"/>
              </w:rPr>
              <w:t>Chấm dứt trước hạn do t</w:t>
            </w:r>
            <w:r w:rsidRPr="00ED360A">
              <w:rPr>
                <w:rFonts w:ascii="Times New Roman" w:hAnsi="Times New Roman" w:cs="Times New Roman"/>
                <w:sz w:val="24"/>
                <w:szCs w:val="24"/>
              </w:rPr>
              <w:t>ài sản cho thuê tài chính bị mất, hỏng không thể phục hồi sửa chữa</w:t>
            </w:r>
            <w:r>
              <w:rPr>
                <w:rFonts w:ascii="Times New Roman" w:hAnsi="Times New Roman" w:cs="Times New Roman"/>
                <w:sz w:val="24"/>
                <w:szCs w:val="24"/>
              </w:rPr>
              <w:t>.</w:t>
            </w:r>
          </w:p>
          <w:p w14:paraId="2FF0A7F3" w14:textId="240776E5" w:rsidR="00ED360A" w:rsidRPr="00ED360A" w:rsidRDefault="00ED360A" w:rsidP="006420C8">
            <w:pPr>
              <w:jc w:val="both"/>
              <w:rPr>
                <w:rFonts w:ascii="Times New Roman" w:hAnsi="Times New Roman" w:cs="Times New Roman"/>
                <w:sz w:val="24"/>
                <w:szCs w:val="24"/>
              </w:rPr>
            </w:pPr>
            <w:r w:rsidRPr="00ED360A">
              <w:rPr>
                <w:rFonts w:ascii="Times New Roman" w:hAnsi="Times New Roman" w:cs="Times New Roman"/>
                <w:sz w:val="24"/>
                <w:szCs w:val="24"/>
              </w:rPr>
              <w:t>- Các trường hợp chấm dứt hợp đồng cho thuê tài chính trước hạn theo quy định pháp luật và hợp đồng cho thuê tài chính</w:t>
            </w:r>
            <w:r w:rsidRPr="00ED360A">
              <w:rPr>
                <w:rFonts w:ascii="Times New Roman" w:hAnsi="Times New Roman" w:cs="Times New Roman"/>
                <w:sz w:val="24"/>
                <w:szCs w:val="24"/>
                <w:lang w:val="nl-NL"/>
              </w:rPr>
              <w:t xml:space="preserve">. (trong đó bao gồm cả các </w:t>
            </w:r>
            <w:r w:rsidRPr="00ED360A">
              <w:rPr>
                <w:rFonts w:ascii="Times New Roman" w:hAnsi="Times New Roman" w:cs="Times New Roman"/>
                <w:sz w:val="24"/>
                <w:szCs w:val="24"/>
              </w:rPr>
              <w:t xml:space="preserve">trường hợp: bên thuê bị tuyên bố phá sản, giải thể; </w:t>
            </w:r>
            <w:r w:rsidR="006420C8">
              <w:rPr>
                <w:rFonts w:ascii="Times New Roman" w:hAnsi="Times New Roman" w:cs="Times New Roman"/>
                <w:sz w:val="24"/>
                <w:szCs w:val="24"/>
              </w:rPr>
              <w:t xml:space="preserve">cá nhân chết, mất tích,… và các trường hợp khác do các bên thỏa thuận </w:t>
            </w:r>
            <w:r w:rsidRPr="00ED360A">
              <w:rPr>
                <w:rFonts w:ascii="Times New Roman" w:hAnsi="Times New Roman" w:cs="Times New Roman"/>
                <w:sz w:val="24"/>
                <w:szCs w:val="24"/>
              </w:rPr>
              <w:t xml:space="preserve"> trong hợp đồng cho thuê tài chính).</w:t>
            </w:r>
          </w:p>
        </w:tc>
      </w:tr>
      <w:tr w:rsidR="00ED360A" w:rsidRPr="00ED360A" w14:paraId="5863B7A1" w14:textId="77777777" w:rsidTr="00F673B7">
        <w:tc>
          <w:tcPr>
            <w:tcW w:w="704" w:type="dxa"/>
          </w:tcPr>
          <w:p w14:paraId="32C3554A" w14:textId="3F766D59"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21</w:t>
            </w:r>
          </w:p>
        </w:tc>
        <w:tc>
          <w:tcPr>
            <w:tcW w:w="4820" w:type="dxa"/>
          </w:tcPr>
          <w:p w14:paraId="0AABC669"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bCs/>
                <w:sz w:val="24"/>
                <w:szCs w:val="24"/>
              </w:rPr>
              <w:t>Điều 21. Xử lý hợp đồng cho thuê tài chính chấm dứt trước hạn</w:t>
            </w:r>
            <w:r w:rsidRPr="00ED360A">
              <w:rPr>
                <w:rFonts w:ascii="Times New Roman" w:hAnsi="Times New Roman" w:cs="Times New Roman"/>
                <w:b/>
                <w:sz w:val="24"/>
                <w:szCs w:val="24"/>
              </w:rPr>
              <w:t xml:space="preserve"> </w:t>
            </w:r>
          </w:p>
          <w:p w14:paraId="18ECAB0B"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1. </w:t>
            </w:r>
            <w:r w:rsidRPr="00EC14B2">
              <w:rPr>
                <w:rFonts w:ascii="Times New Roman" w:hAnsi="Times New Roman" w:cs="Times New Roman"/>
                <w:bCs/>
                <w:sz w:val="24"/>
                <w:szCs w:val="24"/>
              </w:rPr>
              <w:t>Trường hợp hợp đồng cho thuê tài chính chấm dứt trước hạn</w:t>
            </w:r>
            <w:r w:rsidRPr="00EC14B2">
              <w:rPr>
                <w:rFonts w:ascii="Times New Roman" w:hAnsi="Times New Roman" w:cs="Times New Roman"/>
                <w:sz w:val="24"/>
                <w:szCs w:val="24"/>
              </w:rPr>
              <w:t xml:space="preserve"> quy định tại điểm a, b khoản 1 Điều 20 Thông tư này, việc xử lý tiền thuê được thực hiện như sau:</w:t>
            </w:r>
          </w:p>
          <w:p w14:paraId="4A6A7806"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a) Bên thuê tài chính phải thanh toán ngay toàn bộ số tiền thuê còn lại tại thời điểm </w:t>
            </w:r>
            <w:r w:rsidRPr="00EC14B2">
              <w:rPr>
                <w:rFonts w:ascii="Times New Roman" w:hAnsi="Times New Roman" w:cs="Times New Roman"/>
                <w:bCs/>
                <w:sz w:val="24"/>
                <w:szCs w:val="24"/>
              </w:rPr>
              <w:t>chấm dứt trước hạn hợp đồng cho thuê tài chính,</w:t>
            </w:r>
            <w:r w:rsidRPr="00EC14B2">
              <w:rPr>
                <w:rFonts w:ascii="Times New Roman" w:hAnsi="Times New Roman" w:cs="Times New Roman"/>
                <w:sz w:val="24"/>
                <w:szCs w:val="24"/>
              </w:rPr>
              <w:t xml:space="preserve"> bao gồm:</w:t>
            </w:r>
          </w:p>
          <w:p w14:paraId="718B4C67"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(i) Nợ gốc còn lại;</w:t>
            </w:r>
          </w:p>
          <w:p w14:paraId="07FEFD8A"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(ii) Tiền lãi thuê còn lại phải trả theo hợp đồng cho thuê tài chính từ thời điểm chấm dứt hợp đồng cho thuê tài chính trước hạn đến thời điểm kết thúc hợp đồng cho thuê tài chính theo hợp đồng cho thuê tài chính. Trường hợp hợp đồng cho thuê tài chính không có quy định và các bên không có thỏa thuận khác thì tiền lãi thuê còn lại phải trả được tính theo lãi suất trong hạn tại thời điểm gần nhất trước thời điểm chấm dứt hợp đồng cho thuê tài chính trước hạn;</w:t>
            </w:r>
          </w:p>
          <w:p w14:paraId="5C513CD2"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(iii) Tiền lãi thuê trong hạn, tiền lãi thuê quá hạn chưa trả tính đến thời điểm chấm dứt hợp đồng cho thuê tài chính trước hạn (nếu có);</w:t>
            </w:r>
          </w:p>
          <w:p w14:paraId="33972C24"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(iv) Tiền lãi đối với tiền lãi thuê chậm trả tính đến thời điểm chấm dứt hợp đồng cho thuê tài chính trước hạn (nếu có);</w:t>
            </w:r>
          </w:p>
          <w:p w14:paraId="4985317A"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lastRenderedPageBreak/>
              <w:t>b) Trường hợp bên thuê tài chính không thanh toán được hoặc không thanh được đủ số tiền nợ gốc còn lại quy định tại điểm a(i) khoản này, bên thuê tài chính còn phải trả lãi chậm trả đối với số dư nợ gốc còn lại chưa thanh toán như sau:</w:t>
            </w:r>
          </w:p>
          <w:p w14:paraId="15C7EB57"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A = B - C</w:t>
            </w:r>
          </w:p>
          <w:p w14:paraId="319C302A"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Trong đó:</w:t>
            </w:r>
          </w:p>
          <w:p w14:paraId="4FF080A4"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A: Số tiền lãi phải trả do chậm thanh toán đối với số dư nợ gốc còn lại quy định tại điểm a(i) khoản này chưa thanh toán.</w:t>
            </w:r>
          </w:p>
          <w:p w14:paraId="5883F50F"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B: Tiền lãi thuê trên số dư nợ gốc còn lại chưa thanh toán quy định tại điểm a(i) khoản này theo lãi suất chậm trả tính đến thời điểm trả hết số tiền nợ gốc. Lãi suất chậm trả do bên cho thuê tài chính thỏa thuận với bên thuê tài chính nhưng không vượt quá 150% lãi suất cho thuê tài chính trong hạn tại thời điểm gần nhất trước thời điểm chấm dứt hợp đồng cho thuê tài chính trước hạn.</w:t>
            </w:r>
          </w:p>
          <w:p w14:paraId="595D265A"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 C: Tiền lãi thuê trên số dư nợ gốc còn chưa thanh toán quy định tại điểm a(i) khoản này theo lãi suất trong hạn của hợp đồng cho thuê tài chính tính đến thời điểm trả hết số tiền nợ gốc.  Trường hợp, bên thuê tài chính không trả hết số tiền nợ gốc trước thời điểm kết thúc hợp đồng cho thuê tài chính theo hợp đồng cho thuê tài chính thì C bằng tiền lãi thuê trên số dư nợ gốc còn lại chưa thanh toán theo lãi suất trong hạn của hợp đồng cho thuê tài chính tính đến thời điểm kết thúc hợp đồng cho thuê tài chính theo hợp đồng cho thuê tài chính.</w:t>
            </w:r>
          </w:p>
          <w:p w14:paraId="659525BB"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2. </w:t>
            </w:r>
            <w:r w:rsidRPr="00EC14B2">
              <w:rPr>
                <w:rFonts w:ascii="Times New Roman" w:hAnsi="Times New Roman" w:cs="Times New Roman"/>
                <w:bCs/>
                <w:sz w:val="24"/>
                <w:szCs w:val="24"/>
              </w:rPr>
              <w:t>Trường hợp hợp đồng cho thuê tài chính chấm dứt trước hạn</w:t>
            </w:r>
            <w:r w:rsidRPr="00EC14B2">
              <w:rPr>
                <w:rFonts w:ascii="Times New Roman" w:hAnsi="Times New Roman" w:cs="Times New Roman"/>
                <w:sz w:val="24"/>
                <w:szCs w:val="24"/>
              </w:rPr>
              <w:t xml:space="preserve"> quy định tại điểm c, d, đ khoản 1 Điều 20 Thông tư này, việc xử lý tiền thuê được thực hiện theo hợp đồng cho thuê tài chính và các quy định pháp luật có liên quan.</w:t>
            </w:r>
          </w:p>
          <w:p w14:paraId="25D56B60" w14:textId="77777777" w:rsidR="00EC14B2" w:rsidRPr="00EC14B2"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 xml:space="preserve">3. Xử lý tài sản cho thuê </w:t>
            </w:r>
          </w:p>
          <w:p w14:paraId="36BC5FCA" w14:textId="02C6EA4F"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Việc xử lý tài sản cho thuê trong t</w:t>
            </w:r>
            <w:r w:rsidRPr="00EC14B2">
              <w:rPr>
                <w:rFonts w:ascii="Times New Roman" w:hAnsi="Times New Roman" w:cs="Times New Roman"/>
                <w:bCs/>
                <w:sz w:val="24"/>
                <w:szCs w:val="24"/>
              </w:rPr>
              <w:t>rường hợp hợp đồng cho thuê tài chính chấm dứt trước hạn</w:t>
            </w:r>
            <w:r w:rsidRPr="00EC14B2">
              <w:rPr>
                <w:rFonts w:ascii="Times New Roman" w:hAnsi="Times New Roman" w:cs="Times New Roman"/>
                <w:sz w:val="24"/>
                <w:szCs w:val="24"/>
              </w:rPr>
              <w:t xml:space="preserve"> quy định khoản 1 Điều 20 Thông tư này, bên cho thuê tài chính và bên thuê tài chính thực hiện theo quy định tại hợp đồng cho thuê tài chính và quy định pháp luật có liên quan.</w:t>
            </w:r>
          </w:p>
        </w:tc>
        <w:tc>
          <w:tcPr>
            <w:tcW w:w="4629" w:type="dxa"/>
          </w:tcPr>
          <w:p w14:paraId="73B3A810"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1. Về xử lý số tiền thuê trong trường </w:t>
            </w:r>
            <w:r w:rsidRPr="00ED360A">
              <w:rPr>
                <w:rFonts w:ascii="Times New Roman" w:hAnsi="Times New Roman" w:cs="Times New Roman"/>
                <w:bCs/>
                <w:sz w:val="24"/>
                <w:szCs w:val="24"/>
              </w:rPr>
              <w:t>hợp đồng cho thuê tài chính chấm dứt trước hạn:</w:t>
            </w:r>
            <w:r w:rsidRPr="00ED360A">
              <w:rPr>
                <w:rFonts w:ascii="Times New Roman" w:hAnsi="Times New Roman" w:cs="Times New Roman"/>
                <w:sz w:val="24"/>
                <w:szCs w:val="24"/>
              </w:rPr>
              <w:t xml:space="preserve"> </w:t>
            </w:r>
          </w:p>
          <w:p w14:paraId="4E436C4A" w14:textId="29B59A0C"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 Đối với các trường hợp chấm dứt hợp đồng trước hạn: theo quy định tại khoản 1 Điều 130 Luật các TCTD và trường hợp tài sản cho thuê tài chính bị mất, hỏng không thể phục hồi sửa chữa, dự thảo Thông tư kế thừa quy định về xử lý tiền thuê tại điểm c khoản 9 Điều 35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p w14:paraId="0B9E441A" w14:textId="71AA640A"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Đối với các trường hợp chấm dứt hợp đồng trước hạn theo quy định pháp luật và theo quy định hợp đồng cho thuê tài chính (như vi phạm</w:t>
            </w:r>
            <w:r w:rsidR="00514AF4">
              <w:rPr>
                <w:rFonts w:ascii="Times New Roman" w:hAnsi="Times New Roman" w:cs="Times New Roman"/>
                <w:sz w:val="24"/>
                <w:szCs w:val="24"/>
              </w:rPr>
              <w:t xml:space="preserve"> một trong các điều khoản</w:t>
            </w:r>
            <w:r w:rsidRPr="00ED360A">
              <w:rPr>
                <w:rFonts w:ascii="Times New Roman" w:hAnsi="Times New Roman" w:cs="Times New Roman"/>
                <w:sz w:val="24"/>
                <w:szCs w:val="24"/>
              </w:rPr>
              <w:t xml:space="preserve"> hợp đồng, thanh toán tiền thuê trước </w:t>
            </w:r>
            <w:proofErr w:type="gramStart"/>
            <w:r w:rsidRPr="00ED360A">
              <w:rPr>
                <w:rFonts w:ascii="Times New Roman" w:hAnsi="Times New Roman" w:cs="Times New Roman"/>
                <w:sz w:val="24"/>
                <w:szCs w:val="24"/>
              </w:rPr>
              <w:t>hạn,</w:t>
            </w:r>
            <w:r w:rsidR="006263B6">
              <w:rPr>
                <w:rFonts w:ascii="Times New Roman" w:hAnsi="Times New Roman" w:cs="Times New Roman"/>
                <w:sz w:val="24"/>
                <w:szCs w:val="24"/>
              </w:rPr>
              <w:t>…</w:t>
            </w:r>
            <w:proofErr w:type="gramEnd"/>
            <w:r w:rsidRPr="00ED360A">
              <w:rPr>
                <w:rFonts w:ascii="Times New Roman" w:hAnsi="Times New Roman" w:cs="Times New Roman"/>
                <w:sz w:val="24"/>
                <w:szCs w:val="24"/>
              </w:rPr>
              <w:t>), việc xử lý số tiền thuê được thực hiện theo hợp đồng cho thuê tài chính và các quy định pháp luật có liên quan.</w:t>
            </w:r>
          </w:p>
          <w:p w14:paraId="51A75E87"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2. Về xử lý tài sản thuê trong trường </w:t>
            </w:r>
            <w:r w:rsidRPr="00ED360A">
              <w:rPr>
                <w:rFonts w:ascii="Times New Roman" w:hAnsi="Times New Roman" w:cs="Times New Roman"/>
                <w:bCs/>
                <w:sz w:val="24"/>
                <w:szCs w:val="24"/>
              </w:rPr>
              <w:t>hợp đồng cho thuê tài chính chấm dứt trước hạn:</w:t>
            </w:r>
            <w:r w:rsidRPr="00ED360A">
              <w:rPr>
                <w:rFonts w:ascii="Times New Roman" w:hAnsi="Times New Roman" w:cs="Times New Roman"/>
                <w:sz w:val="24"/>
                <w:szCs w:val="24"/>
              </w:rPr>
              <w:t xml:space="preserve"> </w:t>
            </w:r>
          </w:p>
          <w:p w14:paraId="1CE24D04" w14:textId="3F944401"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 Theo quy định tại Điều 22 </w:t>
            </w:r>
            <w:r w:rsidR="00D95BBD">
              <w:rPr>
                <w:rFonts w:ascii="Times New Roman" w:hAnsi="Times New Roman" w:cs="Times New Roman"/>
                <w:sz w:val="24"/>
                <w:szCs w:val="24"/>
              </w:rPr>
              <w:t xml:space="preserve">Nghị định 39/2014/NĐ-CP </w:t>
            </w:r>
            <w:r w:rsidRPr="00ED360A">
              <w:rPr>
                <w:rFonts w:ascii="Times New Roman" w:hAnsi="Times New Roman" w:cs="Times New Roman"/>
                <w:sz w:val="24"/>
                <w:szCs w:val="24"/>
              </w:rPr>
              <w:t xml:space="preserve">của Chính phủ, trường hợp bên thuê không thanh toán được tiền thuê thì bên cho thuê có văn bản yêu cầu UBND và cơ quan công an trong phạm vi chức năng nhiệm vụ, quyền hạn của mình phối hợp, đảm bảo bên cho thuê thực hiện quyền chủ sở hữu đối </w:t>
            </w:r>
            <w:r w:rsidRPr="00ED360A">
              <w:rPr>
                <w:rFonts w:ascii="Times New Roman" w:hAnsi="Times New Roman" w:cs="Times New Roman"/>
                <w:sz w:val="24"/>
                <w:szCs w:val="24"/>
              </w:rPr>
              <w:lastRenderedPageBreak/>
              <w:t xml:space="preserve">với tài sản cho thuê trong quá trình thu hồi, xử lý tài sản cho thuê. </w:t>
            </w:r>
          </w:p>
          <w:p w14:paraId="30B1627A" w14:textId="3601ABA9"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 Điều 26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 xml:space="preserve"> quy định trách nhiệm của các Bộ, ngành, trong đó quy định trách nhiệm của UBND, cơ quan công an đảm bảo bên cho thuê thực hiện quyền chủ sở hữu đối với tài sản cho thuê trong quá trình thu hồi, xử lý tài sản cho thuê.</w:t>
            </w:r>
          </w:p>
          <w:p w14:paraId="7533C7A5" w14:textId="08FA919C" w:rsidR="009C13B3" w:rsidRDefault="00515D42" w:rsidP="00ED360A">
            <w:pPr>
              <w:jc w:val="both"/>
              <w:rPr>
                <w:rFonts w:ascii="Times New Roman" w:hAnsi="Times New Roman" w:cs="Times New Roman"/>
                <w:sz w:val="24"/>
                <w:szCs w:val="24"/>
              </w:rPr>
            </w:pPr>
            <w:r>
              <w:rPr>
                <w:rFonts w:ascii="Times New Roman" w:hAnsi="Times New Roman" w:cs="Times New Roman"/>
                <w:sz w:val="24"/>
                <w:szCs w:val="24"/>
              </w:rPr>
              <w:t>Tuy nhiên</w:t>
            </w:r>
            <w:r w:rsidR="009C13B3">
              <w:rPr>
                <w:rFonts w:ascii="Times New Roman" w:hAnsi="Times New Roman" w:cs="Times New Roman"/>
                <w:sz w:val="24"/>
                <w:szCs w:val="24"/>
              </w:rPr>
              <w:t xml:space="preserve">, </w:t>
            </w:r>
            <w:r w:rsidR="00ED360A" w:rsidRPr="00ED360A">
              <w:rPr>
                <w:rFonts w:ascii="Times New Roman" w:hAnsi="Times New Roman" w:cs="Times New Roman"/>
                <w:sz w:val="24"/>
                <w:szCs w:val="24"/>
              </w:rPr>
              <w:t>Luật các TCTD năm 2024</w:t>
            </w:r>
            <w:r>
              <w:rPr>
                <w:rFonts w:ascii="Times New Roman" w:hAnsi="Times New Roman" w:cs="Times New Roman"/>
                <w:sz w:val="24"/>
                <w:szCs w:val="24"/>
              </w:rPr>
              <w:t xml:space="preserve"> không có quy định giao Chính phủ ban hành. Do </w:t>
            </w:r>
            <w:proofErr w:type="gramStart"/>
            <w:r>
              <w:rPr>
                <w:rFonts w:ascii="Times New Roman" w:hAnsi="Times New Roman" w:cs="Times New Roman"/>
                <w:sz w:val="24"/>
                <w:szCs w:val="24"/>
              </w:rPr>
              <w:t xml:space="preserve">vậy, </w:t>
            </w:r>
            <w:r w:rsidR="009C13B3">
              <w:rPr>
                <w:rFonts w:ascii="Times New Roman" w:hAnsi="Times New Roman" w:cs="Times New Roman"/>
                <w:sz w:val="24"/>
                <w:szCs w:val="24"/>
              </w:rPr>
              <w:t xml:space="preserve"> </w:t>
            </w:r>
            <w:r w:rsidR="00D95BBD">
              <w:rPr>
                <w:rFonts w:ascii="Times New Roman" w:hAnsi="Times New Roman" w:cs="Times New Roman"/>
                <w:sz w:val="24"/>
                <w:szCs w:val="24"/>
              </w:rPr>
              <w:t>Nghị</w:t>
            </w:r>
            <w:proofErr w:type="gramEnd"/>
            <w:r w:rsidR="00D95BBD">
              <w:rPr>
                <w:rFonts w:ascii="Times New Roman" w:hAnsi="Times New Roman" w:cs="Times New Roman"/>
                <w:sz w:val="24"/>
                <w:szCs w:val="24"/>
              </w:rPr>
              <w:t xml:space="preserve"> định 39/2014/NĐ-CP của Chính phủ</w:t>
            </w:r>
            <w:r w:rsidR="00ED360A" w:rsidRPr="00ED360A">
              <w:rPr>
                <w:rFonts w:ascii="Times New Roman" w:hAnsi="Times New Roman" w:cs="Times New Roman"/>
                <w:sz w:val="24"/>
                <w:szCs w:val="24"/>
              </w:rPr>
              <w:t xml:space="preserve"> </w:t>
            </w:r>
            <w:r>
              <w:rPr>
                <w:rFonts w:ascii="Times New Roman" w:hAnsi="Times New Roman" w:cs="Times New Roman"/>
                <w:sz w:val="24"/>
                <w:szCs w:val="24"/>
              </w:rPr>
              <w:t xml:space="preserve">sẽ được bãi bỏ khi Luật Các TCTD 2024 có </w:t>
            </w:r>
            <w:r w:rsidR="00ED360A" w:rsidRPr="00ED360A">
              <w:rPr>
                <w:rFonts w:ascii="Times New Roman" w:hAnsi="Times New Roman" w:cs="Times New Roman"/>
                <w:sz w:val="24"/>
                <w:szCs w:val="24"/>
              </w:rPr>
              <w:t>hiệu lực</w:t>
            </w:r>
            <w:r w:rsidR="009C13B3">
              <w:rPr>
                <w:rFonts w:ascii="Times New Roman" w:hAnsi="Times New Roman" w:cs="Times New Roman"/>
                <w:sz w:val="24"/>
                <w:szCs w:val="24"/>
              </w:rPr>
              <w:t xml:space="preserve"> thi hành. Do vậy, Thông tư </w:t>
            </w:r>
            <w:r w:rsidR="00141111">
              <w:rPr>
                <w:rFonts w:ascii="Times New Roman" w:hAnsi="Times New Roman" w:cs="Times New Roman"/>
                <w:sz w:val="24"/>
                <w:szCs w:val="24"/>
              </w:rPr>
              <w:t xml:space="preserve">về hoạt động CTTC </w:t>
            </w:r>
            <w:r>
              <w:rPr>
                <w:rFonts w:ascii="Times New Roman" w:hAnsi="Times New Roman" w:cs="Times New Roman"/>
                <w:sz w:val="24"/>
                <w:szCs w:val="24"/>
              </w:rPr>
              <w:t xml:space="preserve">đã chỉnh sửa </w:t>
            </w:r>
            <w:r w:rsidR="009C13B3">
              <w:rPr>
                <w:rFonts w:ascii="Times New Roman" w:hAnsi="Times New Roman" w:cs="Times New Roman"/>
                <w:sz w:val="24"/>
                <w:szCs w:val="24"/>
              </w:rPr>
              <w:t xml:space="preserve">quy định </w:t>
            </w:r>
            <w:r>
              <w:rPr>
                <w:rFonts w:ascii="Times New Roman" w:hAnsi="Times New Roman" w:cs="Times New Roman"/>
                <w:sz w:val="24"/>
                <w:szCs w:val="24"/>
              </w:rPr>
              <w:t>về</w:t>
            </w:r>
            <w:r w:rsidR="009C13B3">
              <w:rPr>
                <w:rFonts w:ascii="Times New Roman" w:hAnsi="Times New Roman" w:cs="Times New Roman"/>
                <w:sz w:val="24"/>
                <w:szCs w:val="24"/>
              </w:rPr>
              <w:t xml:space="preserve"> xử lý </w:t>
            </w:r>
            <w:r w:rsidR="00141111">
              <w:rPr>
                <w:rFonts w:ascii="Times New Roman" w:hAnsi="Times New Roman" w:cs="Times New Roman"/>
                <w:sz w:val="24"/>
                <w:szCs w:val="24"/>
              </w:rPr>
              <w:t xml:space="preserve">tài sản CTTC </w:t>
            </w:r>
            <w:r>
              <w:rPr>
                <w:rFonts w:ascii="Times New Roman" w:hAnsi="Times New Roman" w:cs="Times New Roman"/>
                <w:sz w:val="24"/>
                <w:szCs w:val="24"/>
              </w:rPr>
              <w:t xml:space="preserve">phù hợp theo quy định pháp luật và chức năng thẩm quyền của NHNN. Theo đó, việc xử lý tài sản thuê </w:t>
            </w:r>
            <w:r w:rsidR="009C13B3">
              <w:rPr>
                <w:rFonts w:ascii="Times New Roman" w:hAnsi="Times New Roman" w:cs="Times New Roman"/>
                <w:sz w:val="24"/>
                <w:szCs w:val="24"/>
              </w:rPr>
              <w:t>sẽ được</w:t>
            </w:r>
            <w:r w:rsidR="00141111">
              <w:rPr>
                <w:rFonts w:ascii="Times New Roman" w:hAnsi="Times New Roman" w:cs="Times New Roman"/>
                <w:sz w:val="24"/>
                <w:szCs w:val="24"/>
              </w:rPr>
              <w:t xml:space="preserve"> các bên</w:t>
            </w:r>
            <w:r w:rsidR="009C13B3">
              <w:rPr>
                <w:rFonts w:ascii="Times New Roman" w:hAnsi="Times New Roman" w:cs="Times New Roman"/>
                <w:sz w:val="24"/>
                <w:szCs w:val="24"/>
              </w:rPr>
              <w:t xml:space="preserve"> thực hiện theo</w:t>
            </w:r>
            <w:r w:rsidR="00141111">
              <w:rPr>
                <w:rFonts w:ascii="Times New Roman" w:hAnsi="Times New Roman" w:cs="Times New Roman"/>
                <w:sz w:val="24"/>
                <w:szCs w:val="24"/>
              </w:rPr>
              <w:t xml:space="preserve"> hợp đồng và</w:t>
            </w:r>
            <w:r w:rsidR="009C13B3">
              <w:rPr>
                <w:rFonts w:ascii="Times New Roman" w:hAnsi="Times New Roman" w:cs="Times New Roman"/>
                <w:sz w:val="24"/>
                <w:szCs w:val="24"/>
              </w:rPr>
              <w:t xml:space="preserve"> quy định pháp luật</w:t>
            </w:r>
            <w:r w:rsidR="005F5EEE">
              <w:rPr>
                <w:rFonts w:ascii="Times New Roman" w:hAnsi="Times New Roman" w:cs="Times New Roman"/>
                <w:sz w:val="24"/>
                <w:szCs w:val="24"/>
              </w:rPr>
              <w:t xml:space="preserve"> có liên quan</w:t>
            </w:r>
            <w:r w:rsidR="009C13B3">
              <w:rPr>
                <w:rFonts w:ascii="Times New Roman" w:hAnsi="Times New Roman" w:cs="Times New Roman"/>
                <w:sz w:val="24"/>
                <w:szCs w:val="24"/>
              </w:rPr>
              <w:t>.</w:t>
            </w:r>
          </w:p>
          <w:p w14:paraId="6302C315" w14:textId="373F09BB" w:rsidR="00ED360A" w:rsidRPr="00ED360A" w:rsidRDefault="00ED360A" w:rsidP="00ED360A">
            <w:pPr>
              <w:jc w:val="both"/>
              <w:rPr>
                <w:rFonts w:ascii="Times New Roman" w:hAnsi="Times New Roman" w:cs="Times New Roman"/>
                <w:sz w:val="24"/>
                <w:szCs w:val="24"/>
              </w:rPr>
            </w:pPr>
          </w:p>
          <w:p w14:paraId="56CA0DB2" w14:textId="77777777" w:rsidR="00ED360A" w:rsidRPr="00ED360A" w:rsidRDefault="00ED360A" w:rsidP="00ED360A">
            <w:pPr>
              <w:jc w:val="both"/>
              <w:rPr>
                <w:rFonts w:ascii="Times New Roman" w:hAnsi="Times New Roman" w:cs="Times New Roman"/>
                <w:sz w:val="24"/>
                <w:szCs w:val="24"/>
              </w:rPr>
            </w:pPr>
          </w:p>
          <w:p w14:paraId="207C3757" w14:textId="77777777" w:rsidR="00ED360A" w:rsidRPr="00ED360A" w:rsidRDefault="00ED360A" w:rsidP="00ED360A">
            <w:pPr>
              <w:jc w:val="both"/>
              <w:rPr>
                <w:rFonts w:ascii="Times New Roman" w:hAnsi="Times New Roman" w:cs="Times New Roman"/>
                <w:sz w:val="24"/>
                <w:szCs w:val="24"/>
              </w:rPr>
            </w:pPr>
          </w:p>
        </w:tc>
      </w:tr>
      <w:tr w:rsidR="00ED360A" w:rsidRPr="00ED360A" w14:paraId="2032DED9" w14:textId="77777777" w:rsidTr="00F673B7">
        <w:tc>
          <w:tcPr>
            <w:tcW w:w="704" w:type="dxa"/>
          </w:tcPr>
          <w:p w14:paraId="04889015" w14:textId="5E7EE91E"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22</w:t>
            </w:r>
          </w:p>
        </w:tc>
        <w:tc>
          <w:tcPr>
            <w:tcW w:w="4820" w:type="dxa"/>
          </w:tcPr>
          <w:p w14:paraId="060C1B06" w14:textId="77777777" w:rsidR="00ED360A" w:rsidRPr="00ED360A" w:rsidRDefault="00ED360A" w:rsidP="00ED360A">
            <w:pPr>
              <w:jc w:val="both"/>
              <w:rPr>
                <w:rFonts w:ascii="Times New Roman" w:hAnsi="Times New Roman" w:cs="Times New Roman"/>
                <w:b/>
                <w:sz w:val="24"/>
                <w:szCs w:val="24"/>
                <w:lang w:val="pt-BR"/>
              </w:rPr>
            </w:pPr>
            <w:r w:rsidRPr="00ED360A">
              <w:rPr>
                <w:rFonts w:ascii="Times New Roman" w:hAnsi="Times New Roman" w:cs="Times New Roman"/>
                <w:b/>
                <w:sz w:val="24"/>
                <w:szCs w:val="24"/>
                <w:lang w:val="pt-BR"/>
              </w:rPr>
              <w:t>Điều 22. Kiểm tra, giám sát cho thuê tài chính</w:t>
            </w:r>
          </w:p>
          <w:p w14:paraId="1C8E6588" w14:textId="77777777" w:rsidR="00EC14B2" w:rsidRPr="00EC14B2" w:rsidRDefault="00EC14B2" w:rsidP="00EC14B2">
            <w:pPr>
              <w:jc w:val="both"/>
              <w:rPr>
                <w:rFonts w:ascii="Times New Roman" w:hAnsi="Times New Roman" w:cs="Times New Roman"/>
                <w:sz w:val="24"/>
                <w:szCs w:val="24"/>
                <w:lang w:val="pt-BR"/>
              </w:rPr>
            </w:pPr>
            <w:r w:rsidRPr="00EC14B2">
              <w:rPr>
                <w:rFonts w:ascii="Times New Roman" w:hAnsi="Times New Roman" w:cs="Times New Roman"/>
                <w:sz w:val="24"/>
                <w:szCs w:val="24"/>
                <w:lang w:val="pt-BR"/>
              </w:rPr>
              <w:t>1. Trừ trường hợp quy định tại khoản 2 Điều này, tổ chức tín dụng phi ngân hàng có quyền, nghĩa vụ kiểm tra, giám sát việc sử dụng tài sản cho thuê tài chính và trả nợ của khách hàng thuê tài chính; có quyền yêu cầu khách hàng thuê tài chính báo cáo việc sử dụng tài sản cho thuê tài chính và cung cấp tài liệu, dữ liệu chứng minh tài sản cho thuê tài chính được sử dụng đúng mục đích.</w:t>
            </w:r>
          </w:p>
          <w:p w14:paraId="1DD9C4FC" w14:textId="77777777" w:rsidR="00EC14B2" w:rsidRPr="00EC14B2" w:rsidRDefault="00EC14B2" w:rsidP="00EC14B2">
            <w:pPr>
              <w:jc w:val="both"/>
              <w:rPr>
                <w:rFonts w:ascii="Times New Roman" w:hAnsi="Times New Roman" w:cs="Times New Roman"/>
                <w:sz w:val="24"/>
                <w:szCs w:val="24"/>
                <w:lang w:val="pt-BR"/>
              </w:rPr>
            </w:pPr>
            <w:r w:rsidRPr="00EC14B2">
              <w:rPr>
                <w:rFonts w:ascii="Times New Roman" w:hAnsi="Times New Roman" w:cs="Times New Roman"/>
                <w:sz w:val="24"/>
                <w:szCs w:val="24"/>
                <w:lang w:val="pt-BR"/>
              </w:rPr>
              <w:t xml:space="preserve">2. Đối với khoản cho thuê tài chính có giá trị nhỏ quy định tại khoản 2 Điều 5 Thông tư này, tổ </w:t>
            </w:r>
            <w:r w:rsidRPr="00EC14B2">
              <w:rPr>
                <w:rFonts w:ascii="Times New Roman" w:hAnsi="Times New Roman" w:cs="Times New Roman"/>
                <w:sz w:val="24"/>
                <w:szCs w:val="24"/>
                <w:lang w:val="pt-BR"/>
              </w:rPr>
              <w:lastRenderedPageBreak/>
              <w:t xml:space="preserve">chức tín dụng phi ngân hàng có quyền kiểm tra, giám sát việc sử dụng tài sản cho thuê tài chính và trả nợ của khách hàng thuê tài chính; có quyền yêu cầu khách hàng thuê tài chính báo cáo việc sử dụng tài sản cho thuê tài chính và cung cấp tài liệu, dữ liệu chứng minh tài sản cho thuê tài chính được sử dụng đúng mục đích. </w:t>
            </w:r>
          </w:p>
          <w:p w14:paraId="4666C253" w14:textId="77777777" w:rsidR="00EC14B2" w:rsidRPr="00EC14B2" w:rsidRDefault="00EC14B2" w:rsidP="00EC14B2">
            <w:pPr>
              <w:jc w:val="both"/>
              <w:rPr>
                <w:rFonts w:ascii="Times New Roman" w:hAnsi="Times New Roman" w:cs="Times New Roman"/>
                <w:sz w:val="24"/>
                <w:szCs w:val="24"/>
                <w:lang w:val="pt-BR"/>
              </w:rPr>
            </w:pPr>
            <w:r w:rsidRPr="00EC14B2">
              <w:rPr>
                <w:rFonts w:ascii="Times New Roman" w:hAnsi="Times New Roman" w:cs="Times New Roman"/>
                <w:sz w:val="24"/>
                <w:szCs w:val="24"/>
                <w:lang w:val="pt-BR"/>
              </w:rPr>
              <w:t>Tổ chức tín dụng phi ngân hàng ban hành quy định nội bộ về thực hiện kiểm tra, giám sát tài sản cho thuê tài chính và trả nợ của khách hàng thuê tài chính quy định tại khoản này.</w:t>
            </w:r>
          </w:p>
          <w:p w14:paraId="4F8D915E" w14:textId="260D02F3"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lang w:val="pt-BR"/>
              </w:rPr>
              <w:t>3. Khách hàng thuê tài chính có nghĩa vụ sử dụng tài sản cho thuê tài chính đúng mục đích đã cam kết, hoàn trả nợ gốc, lãi, phí đầy đủ, đúng hạn theo thỏa thuận;</w:t>
            </w:r>
            <w:r w:rsidRPr="00EC14B2">
              <w:rPr>
                <w:rFonts w:ascii="Times New Roman" w:hAnsi="Times New Roman" w:cs="Times New Roman"/>
                <w:sz w:val="24"/>
                <w:szCs w:val="24"/>
                <w:lang w:val="pl-PL"/>
              </w:rPr>
              <w:t xml:space="preserve"> báo cáo và cung cấp tài liệu chứng minh việc sử dụng </w:t>
            </w:r>
            <w:r w:rsidRPr="00EC14B2">
              <w:rPr>
                <w:rFonts w:ascii="Times New Roman" w:hAnsi="Times New Roman" w:cs="Times New Roman"/>
                <w:sz w:val="24"/>
                <w:szCs w:val="24"/>
                <w:lang w:val="pt-BR"/>
              </w:rPr>
              <w:t>tài sản cho thuê tài chính đúng mục đích</w:t>
            </w:r>
            <w:r w:rsidRPr="00EC14B2">
              <w:rPr>
                <w:rFonts w:ascii="Times New Roman" w:hAnsi="Times New Roman" w:cs="Times New Roman"/>
                <w:sz w:val="24"/>
                <w:szCs w:val="24"/>
                <w:lang w:val="pl-PL"/>
              </w:rPr>
              <w:t xml:space="preserve"> theo yêu cầu của bên cho thuê tài chính.</w:t>
            </w:r>
          </w:p>
        </w:tc>
        <w:tc>
          <w:tcPr>
            <w:tcW w:w="4629" w:type="dxa"/>
          </w:tcPr>
          <w:p w14:paraId="2CD2FF7F" w14:textId="77777777" w:rsidR="00ED360A" w:rsidRDefault="009C13B3" w:rsidP="00ED36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360A" w:rsidRPr="00ED360A">
              <w:rPr>
                <w:rFonts w:ascii="Times New Roman" w:hAnsi="Times New Roman" w:cs="Times New Roman"/>
                <w:sz w:val="24"/>
                <w:szCs w:val="24"/>
              </w:rPr>
              <w:t xml:space="preserve">Dự thảo Thông tư quy định về </w:t>
            </w:r>
            <w:r w:rsidR="002A5449">
              <w:rPr>
                <w:rFonts w:ascii="Times New Roman" w:hAnsi="Times New Roman" w:cs="Times New Roman"/>
                <w:sz w:val="24"/>
                <w:szCs w:val="24"/>
              </w:rPr>
              <w:t>việc kiểm</w:t>
            </w:r>
            <w:r w:rsidR="00ED360A" w:rsidRPr="00ED360A">
              <w:rPr>
                <w:rFonts w:ascii="Times New Roman" w:hAnsi="Times New Roman" w:cs="Times New Roman"/>
                <w:sz w:val="24"/>
                <w:szCs w:val="24"/>
              </w:rPr>
              <w:t xml:space="preserve"> tra, giám sát cho thuê tài chính để phù hợp với quy định tại khoản </w:t>
            </w:r>
            <w:r w:rsidR="002A5449">
              <w:rPr>
                <w:rFonts w:ascii="Times New Roman" w:hAnsi="Times New Roman" w:cs="Times New Roman"/>
                <w:sz w:val="24"/>
                <w:szCs w:val="24"/>
              </w:rPr>
              <w:t>5, khoản 6</w:t>
            </w:r>
            <w:r w:rsidR="00ED360A" w:rsidRPr="00ED360A">
              <w:rPr>
                <w:rFonts w:ascii="Times New Roman" w:hAnsi="Times New Roman" w:cs="Times New Roman"/>
                <w:sz w:val="24"/>
                <w:szCs w:val="24"/>
              </w:rPr>
              <w:t xml:space="preserve"> Điều 102 Luật các TCTD.</w:t>
            </w:r>
          </w:p>
          <w:p w14:paraId="050EB498" w14:textId="717DD424" w:rsidR="009C13B3" w:rsidRPr="00ED360A" w:rsidRDefault="009C13B3" w:rsidP="00141111">
            <w:pPr>
              <w:jc w:val="both"/>
              <w:rPr>
                <w:rFonts w:ascii="Times New Roman" w:hAnsi="Times New Roman" w:cs="Times New Roman"/>
                <w:sz w:val="24"/>
                <w:szCs w:val="24"/>
              </w:rPr>
            </w:pPr>
            <w:r>
              <w:rPr>
                <w:rFonts w:ascii="Times New Roman" w:hAnsi="Times New Roman" w:cs="Times New Roman"/>
                <w:sz w:val="24"/>
                <w:szCs w:val="24"/>
              </w:rPr>
              <w:t>- Đối với các khoản thuê tài chính có giá trị nhỏ, dự thảo chỉ quy định TCTD phi ngân hàng có quyền nhưng không có nghĩa vụ</w:t>
            </w:r>
            <w:r w:rsidR="00141111">
              <w:rPr>
                <w:rFonts w:ascii="Times New Roman" w:hAnsi="Times New Roman" w:cs="Times New Roman"/>
                <w:sz w:val="24"/>
                <w:szCs w:val="24"/>
              </w:rPr>
              <w:t xml:space="preserve"> (bắt buộc) phải</w:t>
            </w:r>
            <w:r>
              <w:rPr>
                <w:rFonts w:ascii="Times New Roman" w:hAnsi="Times New Roman" w:cs="Times New Roman"/>
                <w:sz w:val="24"/>
                <w:szCs w:val="24"/>
              </w:rPr>
              <w:t xml:space="preserve"> kiểm tra, giám sát tài sản CTTC</w:t>
            </w:r>
            <w:r w:rsidR="00141111" w:rsidRPr="00ED360A">
              <w:rPr>
                <w:rFonts w:ascii="Times New Roman" w:hAnsi="Times New Roman" w:cs="Times New Roman"/>
                <w:sz w:val="24"/>
                <w:szCs w:val="24"/>
                <w:lang w:val="pt-BR"/>
              </w:rPr>
              <w:t xml:space="preserve"> trả nợ của khách hàng thuê tài chính</w:t>
            </w:r>
            <w:r>
              <w:rPr>
                <w:rFonts w:ascii="Times New Roman" w:hAnsi="Times New Roman" w:cs="Times New Roman"/>
                <w:sz w:val="24"/>
                <w:szCs w:val="24"/>
              </w:rPr>
              <w:t>, do các khoản CTTC có giá trị</w:t>
            </w:r>
            <w:r w:rsidR="00141111">
              <w:rPr>
                <w:rFonts w:ascii="Times New Roman" w:hAnsi="Times New Roman" w:cs="Times New Roman"/>
                <w:sz w:val="24"/>
                <w:szCs w:val="24"/>
              </w:rPr>
              <w:t xml:space="preserve"> nhỏ</w:t>
            </w:r>
            <w:r>
              <w:rPr>
                <w:rFonts w:ascii="Times New Roman" w:hAnsi="Times New Roman" w:cs="Times New Roman"/>
                <w:sz w:val="24"/>
                <w:szCs w:val="24"/>
              </w:rPr>
              <w:t xml:space="preserve"> không phải chứng minh phương án sử dụng tài sản CTTC khả thi</w:t>
            </w:r>
            <w:r w:rsidR="00141111">
              <w:rPr>
                <w:rFonts w:ascii="Times New Roman" w:hAnsi="Times New Roman" w:cs="Times New Roman"/>
                <w:sz w:val="24"/>
                <w:szCs w:val="24"/>
              </w:rPr>
              <w:t xml:space="preserve">. Tuy nhiên để đảm bảo an toàn trong hoạt động, </w:t>
            </w:r>
            <w:r w:rsidR="00141111">
              <w:rPr>
                <w:rFonts w:ascii="Times New Roman" w:hAnsi="Times New Roman" w:cs="Times New Roman"/>
                <w:sz w:val="24"/>
                <w:szCs w:val="24"/>
              </w:rPr>
              <w:lastRenderedPageBreak/>
              <w:t>dự thảo Thông tư quy định: “</w:t>
            </w:r>
            <w:r w:rsidR="00141111" w:rsidRPr="00141111">
              <w:rPr>
                <w:rFonts w:ascii="Times New Roman" w:hAnsi="Times New Roman" w:cs="Times New Roman"/>
                <w:i/>
                <w:sz w:val="24"/>
                <w:szCs w:val="24"/>
                <w:lang w:val="pt-BR"/>
              </w:rPr>
              <w:t>Tổ chức tín dụng phi ngân hàng ban hành quy định nội bộ về thực hiện kiểm tra, giám sát tài sản cho thuê tài chính và trả nợ của khách hàng thuê tài chính quy định tại khoản này</w:t>
            </w:r>
            <w:r w:rsidR="00141111">
              <w:rPr>
                <w:rFonts w:ascii="Times New Roman" w:hAnsi="Times New Roman" w:cs="Times New Roman"/>
                <w:sz w:val="24"/>
                <w:szCs w:val="24"/>
                <w:lang w:val="pt-BR"/>
              </w:rPr>
              <w:t>” để phù hợp đặc điểm, tình hình hoạt động của TCTD phi ngân hàng.</w:t>
            </w:r>
          </w:p>
        </w:tc>
      </w:tr>
      <w:tr w:rsidR="00ED360A" w:rsidRPr="00ED360A" w14:paraId="27C75D9C" w14:textId="77777777" w:rsidTr="00F673B7">
        <w:tc>
          <w:tcPr>
            <w:tcW w:w="704" w:type="dxa"/>
          </w:tcPr>
          <w:p w14:paraId="5A9BE413" w14:textId="4CB00315"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23</w:t>
            </w:r>
          </w:p>
        </w:tc>
        <w:tc>
          <w:tcPr>
            <w:tcW w:w="4820" w:type="dxa"/>
          </w:tcPr>
          <w:p w14:paraId="2989A46A" w14:textId="77777777" w:rsidR="00ED360A" w:rsidRPr="00ED360A" w:rsidRDefault="00ED360A" w:rsidP="00ED360A">
            <w:pPr>
              <w:jc w:val="both"/>
              <w:rPr>
                <w:rFonts w:ascii="Times New Roman" w:hAnsi="Times New Roman" w:cs="Times New Roman"/>
                <w:sz w:val="24"/>
                <w:szCs w:val="24"/>
              </w:rPr>
            </w:pPr>
            <w:bookmarkStart w:id="10" w:name="dieu_23"/>
            <w:r w:rsidRPr="00ED360A">
              <w:rPr>
                <w:rFonts w:ascii="Times New Roman" w:hAnsi="Times New Roman" w:cs="Times New Roman"/>
                <w:b/>
                <w:bCs/>
                <w:sz w:val="24"/>
                <w:szCs w:val="24"/>
              </w:rPr>
              <w:t>Điều 23. Giấy chứng nhận quyền sở hữu đối với tài sản cho thuê</w:t>
            </w:r>
            <w:bookmarkEnd w:id="10"/>
            <w:r w:rsidRPr="00ED360A">
              <w:rPr>
                <w:rFonts w:ascii="Times New Roman" w:hAnsi="Times New Roman" w:cs="Times New Roman"/>
                <w:b/>
                <w:bCs/>
                <w:sz w:val="24"/>
                <w:szCs w:val="24"/>
              </w:rPr>
              <w:t xml:space="preserve"> tài chính</w:t>
            </w:r>
          </w:p>
          <w:p w14:paraId="2075457C" w14:textId="2B85B212" w:rsidR="00ED360A" w:rsidRPr="00ED360A" w:rsidRDefault="00EC14B2" w:rsidP="00EC14B2">
            <w:pPr>
              <w:jc w:val="both"/>
              <w:rPr>
                <w:rFonts w:ascii="Times New Roman" w:hAnsi="Times New Roman" w:cs="Times New Roman"/>
                <w:sz w:val="24"/>
                <w:szCs w:val="24"/>
              </w:rPr>
            </w:pPr>
            <w:r w:rsidRPr="00EC14B2">
              <w:rPr>
                <w:rFonts w:ascii="Times New Roman" w:hAnsi="Times New Roman" w:cs="Times New Roman"/>
                <w:sz w:val="24"/>
                <w:szCs w:val="24"/>
              </w:rPr>
              <w:t>Trong thời hạn cho thuê tài chính, bên cho thuê tài chính nắm giữ bản chính Giấy chứng nhận quyền sở hữu đối với tài sản cho thuê. Bên thuê tài chính được sử dụng bản sao có chứng thực của cơ quan nhà nước có thẩm quyền trong các quan hệ pháp luật liên quan đến việc sử dụng tài sản thuê tài chính.</w:t>
            </w:r>
          </w:p>
        </w:tc>
        <w:tc>
          <w:tcPr>
            <w:tcW w:w="4629" w:type="dxa"/>
          </w:tcPr>
          <w:p w14:paraId="4DF76AC1" w14:textId="5AA6462A"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của Điều 23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w:t>
            </w:r>
          </w:p>
        </w:tc>
      </w:tr>
      <w:tr w:rsidR="00ED360A" w:rsidRPr="00ED360A" w14:paraId="20FA49DC" w14:textId="77777777" w:rsidTr="00F673B7">
        <w:tc>
          <w:tcPr>
            <w:tcW w:w="704" w:type="dxa"/>
          </w:tcPr>
          <w:p w14:paraId="265EE7F0" w14:textId="369EDAD8"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4820" w:type="dxa"/>
          </w:tcPr>
          <w:p w14:paraId="21F4B9DB" w14:textId="77777777" w:rsidR="00ED360A" w:rsidRPr="00ED360A" w:rsidRDefault="00ED360A" w:rsidP="00ED360A">
            <w:pPr>
              <w:jc w:val="both"/>
              <w:rPr>
                <w:rFonts w:ascii="Times New Roman" w:hAnsi="Times New Roman" w:cs="Times New Roman"/>
                <w:sz w:val="24"/>
                <w:szCs w:val="24"/>
              </w:rPr>
            </w:pPr>
            <w:bookmarkStart w:id="11" w:name="dieu_24"/>
            <w:r w:rsidRPr="00ED360A">
              <w:rPr>
                <w:rFonts w:ascii="Times New Roman" w:hAnsi="Times New Roman" w:cs="Times New Roman"/>
                <w:b/>
                <w:bCs/>
                <w:sz w:val="24"/>
                <w:szCs w:val="24"/>
              </w:rPr>
              <w:t>Điều 24. Đăng ký hợp đồng cho thuê tài chính</w:t>
            </w:r>
            <w:bookmarkEnd w:id="11"/>
          </w:p>
          <w:p w14:paraId="448ACDF7"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Việc đăng ký hợp đồng cho thuê tài chính thực hiện theo quy định của pháp luật.</w:t>
            </w:r>
          </w:p>
        </w:tc>
        <w:tc>
          <w:tcPr>
            <w:tcW w:w="4629" w:type="dxa"/>
          </w:tcPr>
          <w:p w14:paraId="1C0C5A8B" w14:textId="37DEA993"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của Điều 24 </w:t>
            </w:r>
            <w:r w:rsidR="00D95BBD">
              <w:rPr>
                <w:rFonts w:ascii="Times New Roman" w:hAnsi="Times New Roman" w:cs="Times New Roman"/>
                <w:sz w:val="24"/>
                <w:szCs w:val="24"/>
              </w:rPr>
              <w:t>Nghị định 39/2014/NĐ-CP của Chính phủ</w:t>
            </w:r>
            <w:r w:rsidRPr="00ED360A">
              <w:rPr>
                <w:rFonts w:ascii="Times New Roman" w:hAnsi="Times New Roman" w:cs="Times New Roman"/>
                <w:sz w:val="24"/>
                <w:szCs w:val="24"/>
              </w:rPr>
              <w:t>.</w:t>
            </w:r>
          </w:p>
        </w:tc>
      </w:tr>
      <w:tr w:rsidR="00ED360A" w:rsidRPr="00ED360A" w14:paraId="08259B63" w14:textId="77777777" w:rsidTr="00F673B7">
        <w:tc>
          <w:tcPr>
            <w:tcW w:w="704" w:type="dxa"/>
          </w:tcPr>
          <w:p w14:paraId="3CF03BB6" w14:textId="7CBE35B1"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4820" w:type="dxa"/>
          </w:tcPr>
          <w:p w14:paraId="672F9732" w14:textId="77777777" w:rsidR="00ED360A" w:rsidRPr="00ED360A" w:rsidRDefault="00ED360A" w:rsidP="00ED360A">
            <w:pPr>
              <w:jc w:val="both"/>
              <w:rPr>
                <w:rFonts w:ascii="Times New Roman" w:hAnsi="Times New Roman" w:cs="Times New Roman"/>
                <w:b/>
                <w:sz w:val="24"/>
                <w:szCs w:val="24"/>
                <w:lang w:val="sv-SE"/>
              </w:rPr>
            </w:pPr>
            <w:r w:rsidRPr="00ED360A">
              <w:rPr>
                <w:rFonts w:ascii="Times New Roman" w:hAnsi="Times New Roman" w:cs="Times New Roman"/>
                <w:b/>
                <w:sz w:val="24"/>
                <w:szCs w:val="24"/>
                <w:lang w:val="sv-SE"/>
              </w:rPr>
              <w:t>Điều 25. Quy định nội bộ</w:t>
            </w:r>
          </w:p>
          <w:p w14:paraId="292DEE9C" w14:textId="0C11C626" w:rsidR="00F406D4" w:rsidRDefault="00596882" w:rsidP="00ED360A">
            <w:pPr>
              <w:jc w:val="both"/>
              <w:rPr>
                <w:rFonts w:ascii="Times New Roman" w:hAnsi="Times New Roman" w:cs="Times New Roman"/>
                <w:sz w:val="24"/>
                <w:szCs w:val="24"/>
              </w:rPr>
            </w:pPr>
            <w:r>
              <w:rPr>
                <w:rFonts w:ascii="Times New Roman" w:hAnsi="Times New Roman" w:cs="Times New Roman"/>
                <w:sz w:val="24"/>
                <w:szCs w:val="24"/>
              </w:rPr>
              <w:t xml:space="preserve">1. </w:t>
            </w:r>
            <w:r w:rsidR="00F406D4" w:rsidRPr="00F406D4">
              <w:rPr>
                <w:rFonts w:ascii="Times New Roman" w:hAnsi="Times New Roman" w:cs="Times New Roman"/>
                <w:sz w:val="24"/>
                <w:szCs w:val="24"/>
              </w:rPr>
              <w:t xml:space="preserve">Căn cứ quy định tại Luật Các tổ chức tín dụng, Thông tư này và các quy định của pháp luật có liên quan, tổ chức tín dụng ban hành quy định nội bộ về cho </w:t>
            </w:r>
            <w:r w:rsidR="00F406D4">
              <w:rPr>
                <w:rFonts w:ascii="Times New Roman" w:hAnsi="Times New Roman" w:cs="Times New Roman"/>
                <w:sz w:val="24"/>
                <w:szCs w:val="24"/>
              </w:rPr>
              <w:t>thuê tài chính</w:t>
            </w:r>
            <w:r w:rsidR="00F406D4" w:rsidRPr="00F406D4">
              <w:rPr>
                <w:rFonts w:ascii="Times New Roman" w:hAnsi="Times New Roman" w:cs="Times New Roman"/>
                <w:sz w:val="24"/>
                <w:szCs w:val="24"/>
              </w:rPr>
              <w:t xml:space="preserve">, bao gồm quy định về cho </w:t>
            </w:r>
            <w:r w:rsidR="00F406D4">
              <w:rPr>
                <w:rFonts w:ascii="Times New Roman" w:hAnsi="Times New Roman" w:cs="Times New Roman"/>
                <w:sz w:val="24"/>
                <w:szCs w:val="24"/>
              </w:rPr>
              <w:t>thuê tài chính</w:t>
            </w:r>
            <w:r w:rsidR="00F406D4" w:rsidRPr="00F406D4">
              <w:rPr>
                <w:rFonts w:ascii="Times New Roman" w:hAnsi="Times New Roman" w:cs="Times New Roman"/>
                <w:sz w:val="24"/>
                <w:szCs w:val="24"/>
              </w:rPr>
              <w:t xml:space="preserve"> bằng phương tiện điện tử (nếu có), quản lý </w:t>
            </w:r>
            <w:r w:rsidR="00F406D4">
              <w:rPr>
                <w:rFonts w:ascii="Times New Roman" w:hAnsi="Times New Roman" w:cs="Times New Roman"/>
                <w:sz w:val="24"/>
                <w:szCs w:val="24"/>
              </w:rPr>
              <w:t>tài sản cho thuê tài chính</w:t>
            </w:r>
            <w:r w:rsidR="00F406D4" w:rsidRPr="00F406D4">
              <w:rPr>
                <w:rFonts w:ascii="Times New Roman" w:hAnsi="Times New Roman" w:cs="Times New Roman"/>
                <w:sz w:val="24"/>
                <w:szCs w:val="24"/>
              </w:rPr>
              <w:t xml:space="preserve"> phù hợp với đặc điểm hoạt động kinh doanh của tổ chức tín dụng</w:t>
            </w:r>
            <w:r w:rsidR="00F406D4">
              <w:rPr>
                <w:rFonts w:ascii="Times New Roman" w:hAnsi="Times New Roman" w:cs="Times New Roman"/>
                <w:sz w:val="24"/>
                <w:szCs w:val="24"/>
              </w:rPr>
              <w:t xml:space="preserve"> phi ngân hàng</w:t>
            </w:r>
            <w:r w:rsidR="00F406D4" w:rsidRPr="00F406D4">
              <w:rPr>
                <w:rFonts w:ascii="Times New Roman" w:hAnsi="Times New Roman" w:cs="Times New Roman"/>
                <w:sz w:val="24"/>
                <w:szCs w:val="24"/>
              </w:rPr>
              <w:t xml:space="preserve"> (sau đây gọi là quy định nội bộ về cho </w:t>
            </w:r>
            <w:r w:rsidR="00F406D4">
              <w:rPr>
                <w:rFonts w:ascii="Times New Roman" w:hAnsi="Times New Roman" w:cs="Times New Roman"/>
                <w:sz w:val="24"/>
                <w:szCs w:val="24"/>
              </w:rPr>
              <w:t>thuê tài chính</w:t>
            </w:r>
            <w:r w:rsidR="00F406D4" w:rsidRPr="00F406D4">
              <w:rPr>
                <w:rFonts w:ascii="Times New Roman" w:hAnsi="Times New Roman" w:cs="Times New Roman"/>
                <w:sz w:val="24"/>
                <w:szCs w:val="24"/>
              </w:rPr>
              <w:t>).</w:t>
            </w:r>
          </w:p>
          <w:p w14:paraId="27C85074" w14:textId="51DFC3EF"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 xml:space="preserve">2. </w:t>
            </w:r>
            <w:r w:rsidR="00ED360A" w:rsidRPr="00ED360A">
              <w:rPr>
                <w:rFonts w:ascii="Times New Roman" w:hAnsi="Times New Roman" w:cs="Times New Roman"/>
                <w:sz w:val="24"/>
                <w:szCs w:val="24"/>
              </w:rPr>
              <w:t>Tổ chức tín dụng phi ngân hàng thực hiện hoạt động cho thuê tài chính phải ban hành quy định nội bộ về cho thuê tài chính được thực hiện trong toàn hệ thống và phải bảo đảm có cơ chế kiểm soát, kiểm toán nội bộ, quản lý rủi ro trong hoạt động cho thuê tài chính của bên cho thuê tài chính. Quy định này tối thiểu phải có các nội dung sau đây:</w:t>
            </w:r>
          </w:p>
          <w:p w14:paraId="4AC32C36" w14:textId="6A1E77BD"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a)</w:t>
            </w:r>
            <w:r w:rsidR="00ED360A" w:rsidRPr="00ED360A">
              <w:rPr>
                <w:rFonts w:ascii="Times New Roman" w:hAnsi="Times New Roman" w:cs="Times New Roman"/>
                <w:sz w:val="24"/>
                <w:szCs w:val="24"/>
              </w:rPr>
              <w:t xml:space="preserve"> Tiêu chí xác định một khách hàng, một khách hàng và người có liên quan theo quy định, chính sách cho thuê tài chính đối với một khách hàng, một khách hàng và người có liên quan, quy định về quy trình thẩm định, phê duyệt và quyết định cho thuê tài chính, nguyên tắc phân cấp, ủy </w:t>
            </w:r>
            <w:r w:rsidR="00ED360A" w:rsidRPr="00ED360A">
              <w:rPr>
                <w:rFonts w:ascii="Times New Roman" w:hAnsi="Times New Roman" w:cs="Times New Roman"/>
                <w:sz w:val="24"/>
                <w:szCs w:val="24"/>
              </w:rPr>
              <w:lastRenderedPageBreak/>
              <w:t>quyền và trách nhiệm của từng cá nhân, bộ phận trong việc thẩm định, quyết định, phê duyệt cho thuê tài chính, cơ cấu lại thời hạn trả nợ tiền thuê tài chính đối với bên thuê tài chính</w:t>
            </w:r>
            <w:r w:rsidR="006133E5">
              <w:rPr>
                <w:rFonts w:ascii="Times New Roman" w:hAnsi="Times New Roman" w:cs="Times New Roman"/>
                <w:sz w:val="24"/>
                <w:szCs w:val="24"/>
              </w:rPr>
              <w:t>;</w:t>
            </w:r>
          </w:p>
          <w:p w14:paraId="3C83E4B1" w14:textId="32A1FA4A"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b)</w:t>
            </w:r>
            <w:r w:rsidR="00ED360A" w:rsidRPr="00ED360A">
              <w:rPr>
                <w:rFonts w:ascii="Times New Roman" w:hAnsi="Times New Roman" w:cs="Times New Roman"/>
                <w:sz w:val="24"/>
                <w:szCs w:val="24"/>
              </w:rPr>
              <w:t xml:space="preserve"> Điều kiện cho thuê tài chính, các trường hợp không được cho thuê tài chính, hạn chế cho thuê tài chính theo quy định của pháp luật, các loại tài sản không được cho thuê tài chính; lãi suất cho thuê tài chính và phương pháp tính tiền lãi thuê; hồ sơ cho thuê tài chính và các tài liệu của bên thuê tài chính gửi bên cho thuê tài chính phủ họp với đặc điểm của tài sản cho thuê tài chính và đối tượng khách hàng; thu nợ; điều kiện để được xem xét cơ cấu lại thời hạn trả nợ tiền thuê tài chính, chuyển nợ quá hạ</w:t>
            </w:r>
            <w:r w:rsidR="006133E5">
              <w:rPr>
                <w:rFonts w:ascii="Times New Roman" w:hAnsi="Times New Roman" w:cs="Times New Roman"/>
                <w:sz w:val="24"/>
                <w:szCs w:val="24"/>
              </w:rPr>
              <w:t>n;</w:t>
            </w:r>
          </w:p>
          <w:p w14:paraId="2AE9224F" w14:textId="59ADADBF"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c)</w:t>
            </w:r>
            <w:r w:rsidR="00ED360A" w:rsidRPr="00ED360A">
              <w:rPr>
                <w:rFonts w:ascii="Times New Roman" w:hAnsi="Times New Roman" w:cs="Times New Roman"/>
                <w:sz w:val="24"/>
                <w:szCs w:val="24"/>
              </w:rPr>
              <w:t xml:space="preserve"> Quy định về việc phân tán rủi ro trong hoạt động cho thuê tài chính; phương pháp theo dõi, quản lý và việc phê duyệt, quyết định cho thuê tài chính đối với một khách hàng, một khách hàng và người có liên quan ở mức từ 1% vốn tự có của bên cho thuê tài chính, đảm bảo công khai, minh bạch giữa khâu thẩm định, cho thuê tài chính và cơ cấu lại thời hạn trả nợ tiền thuê tài chính, ngăn ngừa xung đột lợi ích giữa người thẩm định, người quyết định cho thuê tài chính và khách hàng là người có liên quan của những ngườ</w:t>
            </w:r>
            <w:r w:rsidR="006133E5">
              <w:rPr>
                <w:rFonts w:ascii="Times New Roman" w:hAnsi="Times New Roman" w:cs="Times New Roman"/>
                <w:sz w:val="24"/>
                <w:szCs w:val="24"/>
              </w:rPr>
              <w:t>i này;</w:t>
            </w:r>
          </w:p>
          <w:p w14:paraId="4CD5F987" w14:textId="55D09123"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d)</w:t>
            </w:r>
            <w:r w:rsidR="00ED360A" w:rsidRPr="00ED360A">
              <w:rPr>
                <w:rFonts w:ascii="Times New Roman" w:hAnsi="Times New Roman" w:cs="Times New Roman"/>
                <w:sz w:val="24"/>
                <w:szCs w:val="24"/>
              </w:rPr>
              <w:t xml:space="preserve"> Nguyên tắc, chỉ tiêu đánh giá, xác định mức độ rủi ro cho thuê tài chính đối với các đối tượng khách hàng, lĩnh vực mà bên cho thuê tài chính ưu tiên hoặc hạn chế cấp tín dụng làm cơ sở để xây dựng kế hoạch, chiến lược kinh doanh hàng năm, các biện pháp quản lý rủi ro cho thuê tài chính đối vớ</w:t>
            </w:r>
            <w:r w:rsidR="006133E5">
              <w:rPr>
                <w:rFonts w:ascii="Times New Roman" w:hAnsi="Times New Roman" w:cs="Times New Roman"/>
                <w:sz w:val="24"/>
                <w:szCs w:val="24"/>
              </w:rPr>
              <w:t>i bên thuê tài chính;</w:t>
            </w:r>
          </w:p>
          <w:p w14:paraId="47D29F29" w14:textId="2EC27FD7"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đ)</w:t>
            </w:r>
            <w:r w:rsidR="00ED360A" w:rsidRPr="00ED360A">
              <w:rPr>
                <w:rFonts w:ascii="Times New Roman" w:hAnsi="Times New Roman" w:cs="Times New Roman"/>
                <w:sz w:val="24"/>
                <w:szCs w:val="24"/>
              </w:rPr>
              <w:t xml:space="preserve"> Quy trình kiểm tra, giám sát quá trình cho thuê tài chính, sử dụng tài sản cho thuê tài chính và trả nợ tiền thuê tài chính của bên thuê tài chính, trong đó bao gồm kiểm soát trước, trong và sau khi cho thuê tài chính; phân cấp, ủy quyền và trách nhiệm của từng cá nhân, bộ phận trong việc kiểm tra, giám sát quá trình cho thuê tài chính, sử dụng tài sản thuê tài chính và trả nợ tiền thuê tài chính củ</w:t>
            </w:r>
            <w:r w:rsidR="006133E5">
              <w:rPr>
                <w:rFonts w:ascii="Times New Roman" w:hAnsi="Times New Roman" w:cs="Times New Roman"/>
                <w:sz w:val="24"/>
                <w:szCs w:val="24"/>
              </w:rPr>
              <w:t>a bên thuê tài chính;</w:t>
            </w:r>
          </w:p>
          <w:p w14:paraId="7630D00B" w14:textId="3924C9E2"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e)</w:t>
            </w:r>
            <w:r w:rsidR="00ED360A" w:rsidRPr="00ED360A">
              <w:rPr>
                <w:rFonts w:ascii="Times New Roman" w:hAnsi="Times New Roman" w:cs="Times New Roman"/>
                <w:sz w:val="24"/>
                <w:szCs w:val="24"/>
              </w:rPr>
              <w:t xml:space="preserve"> Việc xét duyệt cho thuê tài chính và xét duyệt, quyết định cơ cấu lại thời hạn trả nợ tiền thuê tài chính (bao gồm gia hạn nợ và điều chỉnh kỳ hạn trả nợ) phải được thực hiện trên nguyên tắc người quyết định cơ cấu lại thời hạn trả nợ tiền thuê tài chính không là người quyết định cho thuê tài chính, trừ trường hợp việc cho thuê tài chính do Hội đồng quản trị, Hội đồ</w:t>
            </w:r>
            <w:r w:rsidR="006133E5">
              <w:rPr>
                <w:rFonts w:ascii="Times New Roman" w:hAnsi="Times New Roman" w:cs="Times New Roman"/>
                <w:sz w:val="24"/>
                <w:szCs w:val="24"/>
              </w:rPr>
              <w:t>ng thành viên thông qua;</w:t>
            </w:r>
          </w:p>
          <w:p w14:paraId="49AA2244" w14:textId="64DCDAC7" w:rsidR="00ED360A" w:rsidRP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t>f)</w:t>
            </w:r>
            <w:r w:rsidR="00ED360A" w:rsidRPr="00ED360A">
              <w:rPr>
                <w:rFonts w:ascii="Times New Roman" w:hAnsi="Times New Roman" w:cs="Times New Roman"/>
                <w:sz w:val="24"/>
                <w:szCs w:val="24"/>
              </w:rPr>
              <w:t xml:space="preserve"> Chấm dứt và xử lý hợp đồng cho thuê tài chính chấm dứt trước hạn; miễn, giảm lãi suấ</w:t>
            </w:r>
            <w:r w:rsidR="006133E5">
              <w:rPr>
                <w:rFonts w:ascii="Times New Roman" w:hAnsi="Times New Roman" w:cs="Times New Roman"/>
                <w:sz w:val="24"/>
                <w:szCs w:val="24"/>
              </w:rPr>
              <w:t>t, phí;</w:t>
            </w:r>
          </w:p>
          <w:p w14:paraId="3866338A" w14:textId="60D23B03" w:rsidR="00ED360A" w:rsidRDefault="00596882" w:rsidP="00ED360A">
            <w:pPr>
              <w:jc w:val="both"/>
              <w:rPr>
                <w:rFonts w:ascii="Times New Roman" w:hAnsi="Times New Roman" w:cs="Times New Roman"/>
                <w:sz w:val="24"/>
                <w:szCs w:val="24"/>
              </w:rPr>
            </w:pPr>
            <w:r>
              <w:rPr>
                <w:rFonts w:ascii="Times New Roman" w:hAnsi="Times New Roman" w:cs="Times New Roman"/>
                <w:sz w:val="24"/>
                <w:szCs w:val="24"/>
              </w:rPr>
              <w:lastRenderedPageBreak/>
              <w:t>g)</w:t>
            </w:r>
            <w:r w:rsidR="00ED360A" w:rsidRPr="00ED360A">
              <w:rPr>
                <w:rFonts w:ascii="Times New Roman" w:hAnsi="Times New Roman" w:cs="Times New Roman"/>
                <w:sz w:val="24"/>
                <w:szCs w:val="24"/>
              </w:rPr>
              <w:t xml:space="preserve"> Nhận dạng các loại rủi ro có thể phát sinh trong quá trình cho thuê tài chính</w:t>
            </w:r>
            <w:r w:rsidR="006C1DB7">
              <w:rPr>
                <w:rFonts w:ascii="Times New Roman" w:hAnsi="Times New Roman" w:cs="Times New Roman"/>
                <w:sz w:val="24"/>
                <w:szCs w:val="24"/>
              </w:rPr>
              <w:t xml:space="preserve"> (bao gồm cả cho thuê tài chính bằng phương tiện điện tử)</w:t>
            </w:r>
            <w:r w:rsidR="00ED360A" w:rsidRPr="00ED360A">
              <w:rPr>
                <w:rFonts w:ascii="Times New Roman" w:hAnsi="Times New Roman" w:cs="Times New Roman"/>
                <w:sz w:val="24"/>
                <w:szCs w:val="24"/>
              </w:rPr>
              <w:t>; quy trình theo dõi, đánh giá và kiểm soát rủi ro; phương án xử lý rủ</w:t>
            </w:r>
            <w:r w:rsidR="006133E5">
              <w:rPr>
                <w:rFonts w:ascii="Times New Roman" w:hAnsi="Times New Roman" w:cs="Times New Roman"/>
                <w:sz w:val="24"/>
                <w:szCs w:val="24"/>
              </w:rPr>
              <w:t>i ro;</w:t>
            </w:r>
          </w:p>
          <w:p w14:paraId="1EF176AD" w14:textId="235C1D54" w:rsidR="00596882" w:rsidRPr="00ED360A" w:rsidRDefault="00596882" w:rsidP="00ED360A">
            <w:pPr>
              <w:jc w:val="both"/>
              <w:rPr>
                <w:rFonts w:ascii="Times New Roman" w:hAnsi="Times New Roman" w:cs="Times New Roman"/>
                <w:sz w:val="24"/>
                <w:szCs w:val="24"/>
              </w:rPr>
            </w:pPr>
            <w:r>
              <w:rPr>
                <w:rFonts w:ascii="Times New Roman" w:hAnsi="Times New Roman" w:cs="Times New Roman"/>
                <w:iCs/>
                <w:sz w:val="24"/>
                <w:szCs w:val="24"/>
              </w:rPr>
              <w:t>h) P</w:t>
            </w:r>
            <w:r w:rsidRPr="00596882">
              <w:rPr>
                <w:rFonts w:ascii="Times New Roman" w:hAnsi="Times New Roman" w:cs="Times New Roman"/>
                <w:iCs/>
                <w:sz w:val="24"/>
                <w:szCs w:val="24"/>
              </w:rPr>
              <w:t>hương án xử lý trường hợp khẩn cấp</w:t>
            </w:r>
            <w:r>
              <w:rPr>
                <w:rFonts w:ascii="Times New Roman" w:hAnsi="Times New Roman" w:cs="Times New Roman"/>
                <w:sz w:val="24"/>
                <w:szCs w:val="24"/>
              </w:rPr>
              <w:t>.</w:t>
            </w:r>
          </w:p>
        </w:tc>
        <w:tc>
          <w:tcPr>
            <w:tcW w:w="4629" w:type="dxa"/>
          </w:tcPr>
          <w:p w14:paraId="30629ADF" w14:textId="4637F850"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Khoản 1 Điều 101 Luật các TCTD năm 2024 quy định: “</w:t>
            </w:r>
            <w:r w:rsidRPr="00ED360A">
              <w:rPr>
                <w:rFonts w:ascii="Times New Roman" w:hAnsi="Times New Roman" w:cs="Times New Roman"/>
                <w:i/>
                <w:iCs/>
                <w:sz w:val="24"/>
                <w:szCs w:val="24"/>
              </w:rPr>
              <w:t>Căn cứ quy định của Luật này, quy định của Thống đốc Ngân hàng Nhà nước và quy định khác của pháp luật có liên quan, tổ chức tín dụng phải xây dựng và ban hành quy định nội bộ đối với hoạt động nghiệp vụ của tổ chứ tín dụng, bao g</w:t>
            </w:r>
            <w:r w:rsidR="00E3642D">
              <w:rPr>
                <w:rFonts w:ascii="Times New Roman" w:hAnsi="Times New Roman" w:cs="Times New Roman"/>
                <w:i/>
                <w:iCs/>
                <w:sz w:val="24"/>
                <w:szCs w:val="24"/>
              </w:rPr>
              <w:t>ồ</w:t>
            </w:r>
            <w:r w:rsidRPr="00ED360A">
              <w:rPr>
                <w:rFonts w:ascii="Times New Roman" w:hAnsi="Times New Roman" w:cs="Times New Roman"/>
                <w:i/>
                <w:iCs/>
                <w:sz w:val="24"/>
                <w:szCs w:val="24"/>
              </w:rPr>
              <w:t>m cả việc thực hiện hoạt động nghiệp vụ bằng phương thức điện tử, bảo đảm có cơ chế kiểm soát, kiểm toán nội bộ, quản lý rủi ro gắn với từng quy trình nghiệp vụ kinh doanh, phương án xử lý trường hợp khẩn cấp</w:t>
            </w:r>
            <w:r w:rsidRPr="00ED360A">
              <w:rPr>
                <w:rFonts w:ascii="Times New Roman" w:hAnsi="Times New Roman" w:cs="Times New Roman"/>
                <w:sz w:val="24"/>
                <w:szCs w:val="24"/>
              </w:rPr>
              <w:t>.”.</w:t>
            </w:r>
          </w:p>
          <w:p w14:paraId="70124DCF" w14:textId="77777777" w:rsidR="00830008" w:rsidRDefault="00830008" w:rsidP="00ED360A">
            <w:pPr>
              <w:jc w:val="both"/>
              <w:rPr>
                <w:rFonts w:ascii="Times New Roman" w:hAnsi="Times New Roman" w:cs="Times New Roman"/>
                <w:sz w:val="24"/>
                <w:szCs w:val="24"/>
              </w:rPr>
            </w:pPr>
            <w:r>
              <w:rPr>
                <w:rFonts w:ascii="Times New Roman" w:hAnsi="Times New Roman" w:cs="Times New Roman"/>
                <w:sz w:val="24"/>
                <w:szCs w:val="24"/>
              </w:rPr>
              <w:t>D</w:t>
            </w:r>
            <w:r w:rsidR="00ED360A" w:rsidRPr="00ED360A">
              <w:rPr>
                <w:rFonts w:ascii="Times New Roman" w:hAnsi="Times New Roman" w:cs="Times New Roman"/>
                <w:sz w:val="24"/>
                <w:szCs w:val="24"/>
              </w:rPr>
              <w:t xml:space="preserve">ự thảo Thông tư đã </w:t>
            </w:r>
            <w:r>
              <w:rPr>
                <w:rFonts w:ascii="Times New Roman" w:hAnsi="Times New Roman" w:cs="Times New Roman"/>
                <w:sz w:val="24"/>
                <w:szCs w:val="24"/>
              </w:rPr>
              <w:t>kế thừa quy định tại Điều 23 Thông tư 30/2015/TT-NHNN</w:t>
            </w:r>
          </w:p>
          <w:p w14:paraId="51DC368D" w14:textId="7318D4E4" w:rsidR="00ED360A" w:rsidRPr="00ED360A" w:rsidRDefault="00ED360A" w:rsidP="00ED360A">
            <w:pPr>
              <w:jc w:val="both"/>
              <w:rPr>
                <w:rFonts w:ascii="Times New Roman" w:hAnsi="Times New Roman" w:cs="Times New Roman"/>
                <w:sz w:val="24"/>
                <w:szCs w:val="24"/>
              </w:rPr>
            </w:pPr>
          </w:p>
        </w:tc>
      </w:tr>
      <w:tr w:rsidR="00ED360A" w:rsidRPr="00ED360A" w14:paraId="518BE8C3" w14:textId="77777777" w:rsidTr="00F673B7">
        <w:tc>
          <w:tcPr>
            <w:tcW w:w="704" w:type="dxa"/>
          </w:tcPr>
          <w:p w14:paraId="25C6E87A" w14:textId="57A3AA44"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26</w:t>
            </w:r>
          </w:p>
        </w:tc>
        <w:tc>
          <w:tcPr>
            <w:tcW w:w="4820" w:type="dxa"/>
          </w:tcPr>
          <w:p w14:paraId="5AD15D0C"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sz w:val="24"/>
                <w:szCs w:val="24"/>
              </w:rPr>
              <w:t>Điều 26. Xét duyệt cho thuê tài chính bằng phương tiện điện tử</w:t>
            </w:r>
          </w:p>
          <w:p w14:paraId="53D92B44" w14:textId="77777777" w:rsidR="001644EF" w:rsidRPr="001644EF" w:rsidRDefault="001644EF" w:rsidP="001644EF">
            <w:pPr>
              <w:jc w:val="both"/>
              <w:rPr>
                <w:rFonts w:ascii="Times New Roman" w:hAnsi="Times New Roman" w:cs="Times New Roman"/>
                <w:bCs/>
                <w:sz w:val="24"/>
                <w:szCs w:val="24"/>
              </w:rPr>
            </w:pPr>
            <w:r w:rsidRPr="001644EF">
              <w:rPr>
                <w:rFonts w:ascii="Times New Roman" w:hAnsi="Times New Roman" w:cs="Times New Roman"/>
                <w:bCs/>
                <w:sz w:val="24"/>
                <w:szCs w:val="24"/>
              </w:rPr>
              <w:t xml:space="preserve">1. Nguyên tắc cho thuê tài chính bằng phương tiện điện tử, nhận biết, xác minh thông tin nhận biết khách hàng, thẩm định và quyết định cho thuê tài chính, trong hoạt động xét duyệt cho thuê tài chính bằng phương tiện điện tử, </w:t>
            </w:r>
            <w:r w:rsidRPr="001644EF">
              <w:rPr>
                <w:rFonts w:ascii="Times New Roman" w:hAnsi="Times New Roman" w:cs="Times New Roman"/>
                <w:bCs/>
                <w:sz w:val="24"/>
                <w:szCs w:val="24"/>
                <w:lang w:val="pt-BR"/>
              </w:rPr>
              <w:t>tổ chức tín dụng phi ngân hàng thực hiện theo quy định về n</w:t>
            </w:r>
            <w:r w:rsidRPr="001644EF">
              <w:rPr>
                <w:rFonts w:ascii="Times New Roman" w:hAnsi="Times New Roman" w:cs="Times New Roman"/>
                <w:bCs/>
                <w:sz w:val="24"/>
                <w:szCs w:val="24"/>
              </w:rPr>
              <w:t xml:space="preserve">guyên tắc cho vay bằng phương tiện điện tử, nhận biết, xác minh thông tin nhận biết khách hàng, thẩm định và quyết định cho vay của Thống đốc Ngân hàng Nhà nước Việt Nam quy định về hoạt động cho vay của tổ chức tín dụng, chi nhánh ngân hàng nước ngoài đối với khách hàng. </w:t>
            </w:r>
          </w:p>
          <w:p w14:paraId="4D5DB994" w14:textId="77777777" w:rsidR="001644EF" w:rsidRPr="001644EF" w:rsidRDefault="001644EF" w:rsidP="001644EF">
            <w:pPr>
              <w:jc w:val="both"/>
              <w:rPr>
                <w:rFonts w:ascii="Times New Roman" w:hAnsi="Times New Roman" w:cs="Times New Roman"/>
                <w:bCs/>
                <w:sz w:val="24"/>
                <w:szCs w:val="24"/>
              </w:rPr>
            </w:pPr>
            <w:r w:rsidRPr="001644EF">
              <w:rPr>
                <w:rFonts w:ascii="Times New Roman" w:hAnsi="Times New Roman" w:cs="Times New Roman"/>
                <w:bCs/>
                <w:sz w:val="24"/>
                <w:szCs w:val="24"/>
              </w:rPr>
              <w:t>2. Việc xét duyệt cho thuê tài chính bằng phương tiện điện tử áp dụng đối khách hàng là cá nhân thuê tài chính phục vụ nhu cầu đời sống và giá trị khoản cho thuê tài chính không vượt quá 100.000.000 (một trăm triệu) đồng Việt Nam tại một tổ chức tín dụng phi ngân hàng.</w:t>
            </w:r>
          </w:p>
          <w:p w14:paraId="1FA52F7F" w14:textId="77777777" w:rsidR="001644EF" w:rsidRPr="001644EF" w:rsidRDefault="001644EF" w:rsidP="001644EF">
            <w:pPr>
              <w:jc w:val="both"/>
              <w:rPr>
                <w:rFonts w:ascii="Times New Roman" w:hAnsi="Times New Roman" w:cs="Times New Roman"/>
                <w:bCs/>
                <w:sz w:val="24"/>
                <w:szCs w:val="24"/>
              </w:rPr>
            </w:pPr>
            <w:r w:rsidRPr="001644EF">
              <w:rPr>
                <w:rFonts w:ascii="Times New Roman" w:hAnsi="Times New Roman" w:cs="Times New Roman"/>
                <w:bCs/>
                <w:sz w:val="24"/>
                <w:szCs w:val="24"/>
              </w:rPr>
              <w:t>3. Lưu giữ hồ sơ cho thuê tài chính</w:t>
            </w:r>
          </w:p>
          <w:p w14:paraId="1F1BCE9D" w14:textId="77777777" w:rsidR="001644EF" w:rsidRPr="001644EF" w:rsidRDefault="001644EF" w:rsidP="001644EF">
            <w:pPr>
              <w:jc w:val="both"/>
              <w:rPr>
                <w:rFonts w:ascii="Times New Roman" w:hAnsi="Times New Roman" w:cs="Times New Roman"/>
                <w:bCs/>
                <w:sz w:val="24"/>
                <w:szCs w:val="24"/>
              </w:rPr>
            </w:pPr>
            <w:r w:rsidRPr="001644EF">
              <w:rPr>
                <w:rFonts w:ascii="Times New Roman" w:hAnsi="Times New Roman" w:cs="Times New Roman"/>
                <w:bCs/>
                <w:sz w:val="24"/>
                <w:szCs w:val="24"/>
              </w:rPr>
              <w:t>Tổ chức tín dụng phi ngân hàng lập hồ sơ cho thuê tài chính dưới dạng thông điệp dữ liệu phù hợp với quy định của Luật Các tổ chức tín dụng, pháp luật về lưu trữ, pháp luật về giao dịch điện tử và quy định pháp luật có liên quan.</w:t>
            </w:r>
          </w:p>
          <w:p w14:paraId="30AF3F99" w14:textId="038D03D8" w:rsidR="00ED360A" w:rsidRPr="00ED360A" w:rsidRDefault="00ED360A" w:rsidP="00ED360A">
            <w:pPr>
              <w:jc w:val="both"/>
              <w:rPr>
                <w:rFonts w:ascii="Times New Roman" w:hAnsi="Times New Roman" w:cs="Times New Roman"/>
                <w:sz w:val="24"/>
                <w:szCs w:val="24"/>
              </w:rPr>
            </w:pPr>
          </w:p>
        </w:tc>
        <w:tc>
          <w:tcPr>
            <w:tcW w:w="4629" w:type="dxa"/>
          </w:tcPr>
          <w:p w14:paraId="4E279C56" w14:textId="77777777" w:rsidR="00ED360A" w:rsidRPr="00ED360A" w:rsidRDefault="00ED360A" w:rsidP="00ED360A">
            <w:pPr>
              <w:jc w:val="both"/>
              <w:rPr>
                <w:rFonts w:ascii="Times New Roman" w:hAnsi="Times New Roman" w:cs="Times New Roman"/>
                <w:sz w:val="24"/>
                <w:szCs w:val="24"/>
                <w:lang w:val="pl-PL"/>
              </w:rPr>
            </w:pPr>
            <w:r w:rsidRPr="00ED360A">
              <w:rPr>
                <w:rFonts w:ascii="Times New Roman" w:hAnsi="Times New Roman" w:cs="Times New Roman"/>
                <w:sz w:val="24"/>
                <w:szCs w:val="24"/>
                <w:lang w:val="pl-PL"/>
              </w:rPr>
              <w:t>- Theo quy định khoản 8 Điều 102 Luật các TCTD, Thống đốc NHNN quy định việc xét duyệt cấp tín dụng bằng phương tiện điện tử</w:t>
            </w:r>
          </w:p>
          <w:p w14:paraId="60A55B38" w14:textId="77777777" w:rsidR="00ED360A" w:rsidRPr="00ED360A" w:rsidRDefault="00ED360A" w:rsidP="00ED360A">
            <w:pPr>
              <w:jc w:val="both"/>
              <w:rPr>
                <w:rFonts w:ascii="Times New Roman" w:hAnsi="Times New Roman" w:cs="Times New Roman"/>
                <w:sz w:val="24"/>
                <w:szCs w:val="24"/>
                <w:lang w:val="pl-PL"/>
              </w:rPr>
            </w:pPr>
            <w:r w:rsidRPr="00ED360A">
              <w:rPr>
                <w:rFonts w:ascii="Times New Roman" w:hAnsi="Times New Roman" w:cs="Times New Roman"/>
                <w:sz w:val="24"/>
                <w:szCs w:val="24"/>
                <w:lang w:val="pl-PL"/>
              </w:rPr>
              <w:t>- Quy định hiện hành của NHNN có quy định giá trị cụ thể để áp dụng tương ứng theo các hình thức cấp tín dụng:</w:t>
            </w:r>
          </w:p>
          <w:p w14:paraId="42A9543A" w14:textId="77777777" w:rsidR="00ED360A" w:rsidRPr="00ED360A" w:rsidRDefault="00ED360A" w:rsidP="00ED360A">
            <w:pPr>
              <w:jc w:val="both"/>
              <w:rPr>
                <w:rFonts w:ascii="Times New Roman" w:hAnsi="Times New Roman" w:cs="Times New Roman"/>
                <w:sz w:val="24"/>
                <w:szCs w:val="24"/>
                <w:lang w:val="pl-PL"/>
              </w:rPr>
            </w:pPr>
            <w:r w:rsidRPr="00ED360A">
              <w:rPr>
                <w:rFonts w:ascii="Times New Roman" w:hAnsi="Times New Roman" w:cs="Times New Roman"/>
                <w:sz w:val="24"/>
                <w:szCs w:val="24"/>
                <w:lang w:val="pl-PL"/>
              </w:rPr>
              <w:t xml:space="preserve">+ Thông tư số 39/2016/TT-NHNN (đã được sửa đổi, bổ sung): Dư nợ cho vay đối với một khách hàng là cá nhân vay vốn phục vụ nhu cầu đời sống và được nhận biết, xác minh thông tin nhận biết khách hàng theo quy định tại Điều 32b Thông tư này không vượt quá 100.000.000 (một trăm triệu) đồng Việt Nam tại một TCTD. </w:t>
            </w:r>
          </w:p>
          <w:p w14:paraId="75110996" w14:textId="77777777" w:rsidR="00ED360A" w:rsidRPr="00ED360A" w:rsidRDefault="00ED360A" w:rsidP="00ED360A">
            <w:pPr>
              <w:jc w:val="both"/>
              <w:rPr>
                <w:rFonts w:ascii="Times New Roman" w:hAnsi="Times New Roman" w:cs="Times New Roman"/>
                <w:sz w:val="24"/>
                <w:szCs w:val="24"/>
                <w:lang w:val="pl-PL"/>
              </w:rPr>
            </w:pPr>
            <w:r w:rsidRPr="00ED360A">
              <w:rPr>
                <w:rFonts w:ascii="Times New Roman" w:hAnsi="Times New Roman" w:cs="Times New Roman"/>
                <w:sz w:val="24"/>
                <w:szCs w:val="24"/>
                <w:lang w:val="pl-PL"/>
              </w:rPr>
              <w:t>+Thông tư 21/2017/TT-NHNN ngày 29/12/2017: Về phương thức giải ngân vốn cho vay sử dụng dịch vụ thanh toán không dùng tiền mặt hoặc bằng tiền mặt, TCTD cho vay được xem xét quyết định phương thức giải ngân vốn cho vay sử dụng dịch vụ thanh toán không dùng tiền mặt hoặc bằng tiền mặt trong trường hợp khách hàng thanh toán, chi trả cho bên thụ hưởng (không bao gồm pháp nhân) có tài khoản thanh toán tại tổ chức cung ứng dịch vụ thanh toán với số tiền vay ghi trong thỏa thuận cho vay có giá trị không vượt quá 100.000.000 đồng (một trăm triệu đồng).</w:t>
            </w:r>
          </w:p>
          <w:p w14:paraId="29A9BB80" w14:textId="77777777" w:rsidR="00ED360A" w:rsidRPr="00ED360A" w:rsidRDefault="00ED360A" w:rsidP="00ED360A">
            <w:pPr>
              <w:jc w:val="both"/>
              <w:rPr>
                <w:rFonts w:ascii="Times New Roman" w:hAnsi="Times New Roman" w:cs="Times New Roman"/>
                <w:sz w:val="24"/>
                <w:szCs w:val="24"/>
                <w:lang w:val="pl-PL"/>
              </w:rPr>
            </w:pPr>
            <w:r w:rsidRPr="00ED360A">
              <w:rPr>
                <w:rFonts w:ascii="Times New Roman" w:hAnsi="Times New Roman" w:cs="Times New Roman"/>
                <w:sz w:val="24"/>
                <w:szCs w:val="24"/>
                <w:lang w:val="pl-PL"/>
              </w:rPr>
              <w:t>+Văn bản số 15/VBHN-NHNN ngày 07/12/2021 về Thông tư quy định về hoạt động thẻ ngân hàng: Tổ chức phát hành căn cứ điều kiện công nghệ áp dụng khi nhận biết và xác minh khách hàng để đánh giá rủi ro, quyết định áp dụng hạn mức giao dịch của khách hàng mở bằng phương thức điện tử tại khoản 2 Điều này nhưng phải đảm bảo tổng hạn mức giao dịch (bao gồm rút tiền mặt, chuyển khoản, thanh toán) của thẻ ghi nợ hoặc thẻ trả trước định danh hoặc thẻ tín dụng của một khách hàng không vượt quá 100 (một trăm) triệu đồng Việt Nam trong một tháng và không thực hiện rút ngoại tệ tiền mặt tại nước ngoài, thanh toán quốc tế.</w:t>
            </w:r>
          </w:p>
          <w:p w14:paraId="6F8AE8A7" w14:textId="77777777" w:rsidR="00ED360A" w:rsidRPr="00ED360A" w:rsidRDefault="00ED360A" w:rsidP="00ED360A">
            <w:pPr>
              <w:jc w:val="both"/>
              <w:rPr>
                <w:rFonts w:ascii="Times New Roman" w:hAnsi="Times New Roman" w:cs="Times New Roman"/>
                <w:sz w:val="24"/>
                <w:szCs w:val="24"/>
                <w:lang w:val="pl-PL"/>
              </w:rPr>
            </w:pPr>
            <w:r w:rsidRPr="00ED360A">
              <w:rPr>
                <w:rFonts w:ascii="Times New Roman" w:hAnsi="Times New Roman" w:cs="Times New Roman"/>
                <w:sz w:val="24"/>
                <w:szCs w:val="24"/>
                <w:lang w:val="pl-PL"/>
              </w:rPr>
              <w:t xml:space="preserve">+Văn bản số 39/VBHN-NHNN ngày 29/11/2019 về Thông tư quy định về cho vay tiêu dùng của công ty tài chính: Cho vay tiêu dùng là việc công ty tài chính cho vay bằng đồng Việt Nam đối với khách hàng là cá nhân nhằm đáp ứng nhu cầu vốn mua, sử dụng hàng </w:t>
            </w:r>
            <w:r w:rsidRPr="00ED360A">
              <w:rPr>
                <w:rFonts w:ascii="Times New Roman" w:hAnsi="Times New Roman" w:cs="Times New Roman"/>
                <w:sz w:val="24"/>
                <w:szCs w:val="24"/>
                <w:lang w:val="pl-PL"/>
              </w:rPr>
              <w:lastRenderedPageBreak/>
              <w:t>hóa, dịch vụ cho mục đích tiêu dùng của khách hàng, gia đình của khách hàng đó với tổng dư nợ cho vay tiêu dùng đối với một khách hàng tại công ty tài chính đó không vượt quá 100.000.000 đồng (một trăm triệu đồng). Mức tổng dư nợ quy định tại khoản này không áp dụng đối với cho vay tiêu dùng để mua ôtô và sử dụng ôtô đó làm tài sản bảo đảm cho chính khoản vay đó theo quy định của pháp luật.</w:t>
            </w:r>
          </w:p>
          <w:p w14:paraId="3F0C2FA0"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lang w:val="pl-PL"/>
              </w:rPr>
              <w:t xml:space="preserve">Căn cứ các quy định trên, cho thuê tài chính là một hình thức cấp tín dụng. Do vậy, dự thảo Thông tư quy định: </w:t>
            </w:r>
            <w:r w:rsidRPr="00ED360A">
              <w:rPr>
                <w:rFonts w:ascii="Times New Roman" w:hAnsi="Times New Roman" w:cs="Times New Roman"/>
                <w:i/>
                <w:iCs/>
                <w:sz w:val="24"/>
                <w:szCs w:val="24"/>
              </w:rPr>
              <w:t>Việc xét duyệt cho thuê tài chính bằng phương tiện điện tử áp dụng đối khách hàng là cá nhân thuê tài chính phục vụ nhu cầu đời sống và giá trị khoản cho thuê tài chính không vượt quá 100.000.000 (một trăm triệu) đồng Việt Nam tại một tổ chức tín dụng phi ngân hàng</w:t>
            </w:r>
            <w:r w:rsidRPr="00ED360A">
              <w:rPr>
                <w:rFonts w:ascii="Times New Roman" w:hAnsi="Times New Roman" w:cs="Times New Roman"/>
                <w:sz w:val="24"/>
                <w:szCs w:val="24"/>
              </w:rPr>
              <w:t>.</w:t>
            </w:r>
          </w:p>
        </w:tc>
      </w:tr>
      <w:tr w:rsidR="00ED360A" w:rsidRPr="00ED360A" w14:paraId="73066EA6" w14:textId="77777777" w:rsidTr="00F673B7">
        <w:tc>
          <w:tcPr>
            <w:tcW w:w="704" w:type="dxa"/>
          </w:tcPr>
          <w:p w14:paraId="7F6D604C" w14:textId="571BAC62"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27</w:t>
            </w:r>
          </w:p>
        </w:tc>
        <w:tc>
          <w:tcPr>
            <w:tcW w:w="4820" w:type="dxa"/>
          </w:tcPr>
          <w:p w14:paraId="22142D2F"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bCs/>
                <w:sz w:val="24"/>
                <w:szCs w:val="24"/>
              </w:rPr>
              <w:t xml:space="preserve">Điều 27. </w:t>
            </w:r>
            <w:r w:rsidRPr="00ED360A">
              <w:rPr>
                <w:rFonts w:ascii="Times New Roman" w:hAnsi="Times New Roman" w:cs="Times New Roman"/>
                <w:b/>
                <w:sz w:val="24"/>
                <w:szCs w:val="24"/>
              </w:rPr>
              <w:t>Nguyên tắc mua và cho thuê lại</w:t>
            </w:r>
          </w:p>
          <w:p w14:paraId="7B163B5D"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1. Giao dịch mua và cho thuê lại phải thực hiện thông qua hợp đồng mua tài sản và hợp đồng cho thuê tài chính giữa bên mua và cho thuê lại và bên bán và thuê lại. Hợp đồng mua tài sản có hiệu lực từ thời điểm hợp đồng cho thuê tài chính có hiệu lực.</w:t>
            </w:r>
          </w:p>
          <w:p w14:paraId="1EF05014"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2. Trong giao dịch mua và cho thuê lại, bên mua và cho thuê lại nắm giữ quyền sở hữu tài sản cho thuê và cho thuê lại đối với bên bán và thuê lại theo hình thức cho thuê tài chính theo quy định về cho thuê tài chính tại Thông tư này. Việc chuyển quyền sở hữu tài sản từ bên bán và thuê lại sang bên mua và cho thuê lại thực hiện theo quy định của pháp luật.</w:t>
            </w:r>
          </w:p>
          <w:p w14:paraId="043CDB52"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3. Bên mua và cho thuê lại lựa chọn tài sản và bên bán và thuê lại có khả năng trả nợ để thực hiện giao dịch mua và cho thuê lại an toàn, hiệu quả.</w:t>
            </w:r>
          </w:p>
          <w:p w14:paraId="2DB69A47"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4. Bên mua và cho thuê lại thực hiện mua và cho thuê lại bằng đồng Việt Nam hoặc ngoại tệ. Việc mua và cho thuê lại được thực hiện bằng ngoại tệ khi:</w:t>
            </w:r>
          </w:p>
          <w:p w14:paraId="51496631"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a) Tài sản mua và cho thuê lại là tài sản cho thuê tài chính quy định tại </w:t>
            </w:r>
            <w:bookmarkStart w:id="12" w:name="tc_29"/>
            <w:r w:rsidRPr="00ED360A">
              <w:rPr>
                <w:rFonts w:ascii="Times New Roman" w:hAnsi="Times New Roman" w:cs="Times New Roman"/>
                <w:sz w:val="24"/>
                <w:szCs w:val="24"/>
              </w:rPr>
              <w:t>khoản 5 Điều 3 Thông tư này</w:t>
            </w:r>
            <w:bookmarkEnd w:id="12"/>
            <w:r w:rsidRPr="00ED360A">
              <w:rPr>
                <w:rFonts w:ascii="Times New Roman" w:hAnsi="Times New Roman" w:cs="Times New Roman"/>
                <w:sz w:val="24"/>
                <w:szCs w:val="24"/>
              </w:rPr>
              <w:t>, được nhập khẩu, thuộc quyền sở hữu hợp pháp của Bên bán và thuê lại, đang hoạt động bình thường và không có tranh chấp;</w:t>
            </w:r>
          </w:p>
          <w:p w14:paraId="07E23BD2"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b) Bên bán và thuê lại đang có dư nợ bằng ngoại tệ tại ngân hàng để nhập khẩu tài sản, hoặc đang còn nợ bằng ngoại tệ chưa thanh toán cho Bên cung ứng nước ngoài;</w:t>
            </w:r>
          </w:p>
          <w:p w14:paraId="0D1DAED9"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c) Bên bán và thuê lại sử dụng tài sản mua và cho thuê lại để phục vụ sản xuất, kinh doanh và có đủ ngoại tệ từ nguồn thu sản xuất, kinh doanh để trả nợ tiền thuê tài chính;</w:t>
            </w:r>
          </w:p>
          <w:p w14:paraId="46C98037"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d) Thanh toán tiền mua tài sản mua và cho thuê lại bằng ngoại tệ:</w:t>
            </w:r>
          </w:p>
          <w:p w14:paraId="3B489F76"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Bên mua và cho thuê lại tiến hành mua và cho thuê lại khi bên bán và thuê lại xuất trình đầy đủ hồ sơ pháp lý về tài sản. Trường hợp ngân hàng hoặc bên cung ứng nước ngoài quản lý, nắm giữ hồ sơ liên quan đến tài sản thì bên mua và cho thuê lại sẽ thanh toán tiền mua sau khi đã thỏa thuận với ngân hàng hoặc bên cung ứng nước ngoài để nhận lại hồ sơ tài sản khi mua lại tài sản mua và cho thuê lại;</w:t>
            </w:r>
          </w:p>
          <w:p w14:paraId="6C1A57C4"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Bên mua và cho thuê lại trả trực tiếp tiền mua tài sản mua và cho thuê lại cho ngân hàng hoặc bên cung ứng nước ngoài bằng ngoại tệ tương ứng với giá trị tài sản đã mua. Trường hợp giá mua lại tài sản lớn hơn dư nợ vay ngân hàng hoặc nợ bên cung ứng nước ngoài, bên mua và cho thuê lại trả bên bán và thuê lại phần chênh lệch bằng đồng Việt Nam theo tỷ giá giao dịch của ngân hàng thương mại do hai bên lựa chọn tại ngày thanh toán;</w:t>
            </w:r>
          </w:p>
          <w:p w14:paraId="49A5FB9B"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e) Sau khi bên mua và cho thuê lại thanh toán tiền mua tài sản mua và cho thuê lại, bên bán và thuê lại nhận nợ và thanh toán tiền thuê tài chính bằng ngoại tệ theo quy định hiện hành về cho thuê tài chính.</w:t>
            </w:r>
          </w:p>
        </w:tc>
        <w:tc>
          <w:tcPr>
            <w:tcW w:w="4629" w:type="dxa"/>
          </w:tcPr>
          <w:p w14:paraId="7FB23775" w14:textId="56F8C3FC"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lastRenderedPageBreak/>
              <w:t xml:space="preserve">Dự thảo Thông tư kế thừa quy định về nguyên tắc mua và cho thuê lại của khoản 1 Điều 36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tc>
      </w:tr>
      <w:tr w:rsidR="00ED360A" w:rsidRPr="00ED360A" w14:paraId="70EFEDBE" w14:textId="77777777" w:rsidTr="00F673B7">
        <w:tc>
          <w:tcPr>
            <w:tcW w:w="704" w:type="dxa"/>
          </w:tcPr>
          <w:p w14:paraId="58CFCCEA" w14:textId="33E5124C"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4820" w:type="dxa"/>
          </w:tcPr>
          <w:p w14:paraId="36F51B87" w14:textId="77777777" w:rsidR="00ED360A" w:rsidRPr="00ED360A" w:rsidRDefault="00ED360A" w:rsidP="00ED360A">
            <w:pPr>
              <w:jc w:val="both"/>
              <w:rPr>
                <w:rFonts w:ascii="Times New Roman" w:hAnsi="Times New Roman" w:cs="Times New Roman"/>
                <w:b/>
                <w:bCs/>
                <w:sz w:val="24"/>
                <w:szCs w:val="24"/>
              </w:rPr>
            </w:pPr>
            <w:r w:rsidRPr="00ED360A">
              <w:rPr>
                <w:rFonts w:ascii="Times New Roman" w:hAnsi="Times New Roman" w:cs="Times New Roman"/>
                <w:b/>
                <w:bCs/>
                <w:sz w:val="24"/>
                <w:szCs w:val="24"/>
              </w:rPr>
              <w:t>Điều 28. Tài sản mua và cho thuê lại</w:t>
            </w:r>
          </w:p>
          <w:p w14:paraId="742DE0CF"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Khi thực hiện giao dịch mua và cho thuê lại, tài sản mua và cho thuê lại phải đáp ứng các điều kiện sau đây:</w:t>
            </w:r>
          </w:p>
          <w:p w14:paraId="1F164C14"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1. Phải thuộc quyền sở hữu hợp pháp của bên bán và thuê lại.</w:t>
            </w:r>
          </w:p>
          <w:p w14:paraId="35715DE1"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2. Không có tranh chấp.</w:t>
            </w:r>
          </w:p>
          <w:p w14:paraId="592B4692"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3. Không được sử dụng để bảo đảm thực hiện nghĩa vụ khác.</w:t>
            </w:r>
          </w:p>
          <w:p w14:paraId="6C3F33F7"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4. Đang hoạt động bình thường.</w:t>
            </w:r>
          </w:p>
          <w:p w14:paraId="4FB97E45"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5. Tài sản mua và cho thuê lại là tài sản cho thuê tài chính quy định tại </w:t>
            </w:r>
            <w:bookmarkStart w:id="13" w:name="tc_30"/>
            <w:r w:rsidRPr="00ED360A">
              <w:rPr>
                <w:rFonts w:ascii="Times New Roman" w:hAnsi="Times New Roman" w:cs="Times New Roman"/>
                <w:sz w:val="24"/>
                <w:szCs w:val="24"/>
              </w:rPr>
              <w:t>khoản 5 Điều 3Thông tư này</w:t>
            </w:r>
            <w:bookmarkEnd w:id="13"/>
            <w:r w:rsidRPr="00ED360A">
              <w:rPr>
                <w:rFonts w:ascii="Times New Roman" w:hAnsi="Times New Roman" w:cs="Times New Roman"/>
                <w:sz w:val="24"/>
                <w:szCs w:val="24"/>
              </w:rPr>
              <w:t>.</w:t>
            </w:r>
          </w:p>
        </w:tc>
        <w:tc>
          <w:tcPr>
            <w:tcW w:w="4629" w:type="dxa"/>
          </w:tcPr>
          <w:p w14:paraId="1A2DFA81" w14:textId="40096C03"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của khoản 2 Điều 36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tc>
      </w:tr>
      <w:tr w:rsidR="00ED360A" w:rsidRPr="00ED360A" w14:paraId="50A4FC85" w14:textId="77777777" w:rsidTr="00F673B7">
        <w:tc>
          <w:tcPr>
            <w:tcW w:w="704" w:type="dxa"/>
          </w:tcPr>
          <w:p w14:paraId="3F808BC8" w14:textId="5675C014"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4820" w:type="dxa"/>
          </w:tcPr>
          <w:p w14:paraId="417F57F0"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b/>
                <w:bCs/>
                <w:sz w:val="24"/>
                <w:szCs w:val="24"/>
              </w:rPr>
              <w:t>Điều 29.</w:t>
            </w:r>
            <w:r w:rsidRPr="00ED360A">
              <w:rPr>
                <w:rFonts w:ascii="Times New Roman" w:hAnsi="Times New Roman" w:cs="Times New Roman"/>
                <w:sz w:val="24"/>
                <w:szCs w:val="24"/>
              </w:rPr>
              <w:t xml:space="preserve"> </w:t>
            </w:r>
            <w:r w:rsidRPr="00ED360A">
              <w:rPr>
                <w:rFonts w:ascii="Times New Roman" w:hAnsi="Times New Roman" w:cs="Times New Roman"/>
                <w:b/>
                <w:bCs/>
                <w:sz w:val="24"/>
                <w:szCs w:val="24"/>
              </w:rPr>
              <w:t>Hợp đồng mua tài sản</w:t>
            </w:r>
          </w:p>
          <w:p w14:paraId="4D5D7BB0"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Hợp đồng mua tài sản phải có các nội dung chính sau đây: tên, địa chỉ của các bên; mục đích mua tài sản; mô tả tài sản; giá mua tài sản; phương thức thanh toán; thời gian, địa điểm thực hiện hợp đồng, phương thức thực hiện hợp đồng; quyền lợi và nghĩa vụ các bên; trách nhiệm do vi phạm hợp đồng, phạt vi phạm hợp đồng và các nội dung khác theo thỏa thuận phù hợp với quy định của pháp luật về mua bán tài sản.</w:t>
            </w:r>
          </w:p>
        </w:tc>
        <w:tc>
          <w:tcPr>
            <w:tcW w:w="4629" w:type="dxa"/>
          </w:tcPr>
          <w:p w14:paraId="165EDF30" w14:textId="44817D51"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 xml:space="preserve">Dự thảo Thông tư kế thừa quy định của khoản 3 Điều 36 </w:t>
            </w:r>
            <w:r w:rsidR="006263B6">
              <w:rPr>
                <w:rFonts w:ascii="Times New Roman" w:hAnsi="Times New Roman" w:cs="Times New Roman"/>
                <w:sz w:val="24"/>
                <w:szCs w:val="24"/>
              </w:rPr>
              <w:t>Thông tư 30/2015/TT-NHNN</w:t>
            </w:r>
            <w:r w:rsidRPr="00ED360A">
              <w:rPr>
                <w:rFonts w:ascii="Times New Roman" w:hAnsi="Times New Roman" w:cs="Times New Roman"/>
                <w:sz w:val="24"/>
                <w:szCs w:val="24"/>
              </w:rPr>
              <w:t>.</w:t>
            </w:r>
          </w:p>
        </w:tc>
      </w:tr>
      <w:tr w:rsidR="00ED360A" w:rsidRPr="00ED360A" w14:paraId="12A6630D" w14:textId="77777777" w:rsidTr="00F673B7">
        <w:tc>
          <w:tcPr>
            <w:tcW w:w="704" w:type="dxa"/>
          </w:tcPr>
          <w:p w14:paraId="64784A1D" w14:textId="5D1F5CC1"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4820" w:type="dxa"/>
          </w:tcPr>
          <w:p w14:paraId="75C02588" w14:textId="77777777" w:rsidR="00ED360A" w:rsidRPr="00ED360A" w:rsidRDefault="00ED360A" w:rsidP="00ED360A">
            <w:pPr>
              <w:jc w:val="both"/>
              <w:rPr>
                <w:rFonts w:ascii="Times New Roman" w:hAnsi="Times New Roman" w:cs="Times New Roman"/>
                <w:b/>
                <w:sz w:val="24"/>
                <w:szCs w:val="24"/>
              </w:rPr>
            </w:pPr>
            <w:r w:rsidRPr="00ED360A">
              <w:rPr>
                <w:rFonts w:ascii="Times New Roman" w:hAnsi="Times New Roman" w:cs="Times New Roman"/>
                <w:b/>
                <w:bCs/>
                <w:sz w:val="24"/>
                <w:szCs w:val="24"/>
              </w:rPr>
              <w:t>Điều 30</w:t>
            </w:r>
            <w:r w:rsidRPr="00ED360A">
              <w:rPr>
                <w:rFonts w:ascii="Times New Roman" w:hAnsi="Times New Roman" w:cs="Times New Roman"/>
                <w:sz w:val="24"/>
                <w:szCs w:val="24"/>
              </w:rPr>
              <w:t xml:space="preserve">. </w:t>
            </w:r>
            <w:r w:rsidRPr="00ED360A">
              <w:rPr>
                <w:rFonts w:ascii="Times New Roman" w:hAnsi="Times New Roman" w:cs="Times New Roman"/>
                <w:b/>
                <w:sz w:val="24"/>
                <w:szCs w:val="24"/>
              </w:rPr>
              <w:t>Quyền và nghĩa vụ của các bên trong giao dịch mua và cho thuê lại:</w:t>
            </w:r>
          </w:p>
          <w:p w14:paraId="7746BCB9"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1. Quyền và nghĩa vụ của bên mua và cho thuê lại:</w:t>
            </w:r>
          </w:p>
          <w:p w14:paraId="6FC2FF7D"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lastRenderedPageBreak/>
              <w:t>a) Yêu cầu bên bán và thuê lại cung cấp đầy đủ thông tin và tài liệu liên quan đến tài sản;</w:t>
            </w:r>
          </w:p>
          <w:p w14:paraId="26D04909"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b) Yêu cầu bên bán và thuê lại xuất hóa đơn bán hàng hợp pháp, giao toàn bộ bản gốc giấy tờ sở hữu và các giấy tờ khác có liên quan của tài sản;</w:t>
            </w:r>
          </w:p>
          <w:p w14:paraId="1F8EA408"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c) Yêu cầu bên bán và thuê lại bồi thường thiệt hại do các tranh chấp phát sinh liên quan đến tài sản và quyền sở hữu tài sản của bên bán và thuê lại;</w:t>
            </w:r>
          </w:p>
          <w:p w14:paraId="3E377E81"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d) Thanh toán cho bên bán và thuê lại số tiền đã thoả thuận trong hợp đồng mua tài sản;</w:t>
            </w:r>
          </w:p>
          <w:p w14:paraId="71FCEC28"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đ) Thực hiện đúng và đầy đủ các điều khoản đã thoả thuận trong hợp đồng mua tài sản.</w:t>
            </w:r>
          </w:p>
          <w:p w14:paraId="0EFCBDCF"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2. Quyền và nghĩa vụ của bên bán và thuê lại</w:t>
            </w:r>
          </w:p>
          <w:p w14:paraId="110A6AAB"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a) Nhận tiền bán tài sản do bên mua và cho thuê lại thanh toán theo thoả thuận trong hợp đồng mua tài sản;</w:t>
            </w:r>
          </w:p>
          <w:p w14:paraId="57AAEC00"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b) Cung cấp đầy đủ, chính xác, trung thực tất cả các thông tin, tài liệu, liên quan đến tài sản theo yêu cầu của bên mua và cho thuê lại;</w:t>
            </w:r>
          </w:p>
          <w:p w14:paraId="532C9996"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c) Xuất hoá đơn bán hàng hợp pháp, giao toàn bộ bản gốc giấy tờ sở hữu và các giấy tờ có liên quan của tài sản;</w:t>
            </w:r>
          </w:p>
          <w:p w14:paraId="710CE44F"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d) Bồi thường cho bên mua và cho thuê lại những thiệt hại phát sinh do các tranh chấp liên quan đến tài sản và quyền sở hữu tài sản của bên bán và thuê lại;</w:t>
            </w:r>
          </w:p>
          <w:p w14:paraId="169F9C38" w14:textId="77777777" w:rsidR="001644EF" w:rsidRPr="001644EF"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đ) Thực hiện đúng và đầy đủ các điều khoản đã thoả thuận trong hợp đồng mua tài sản.</w:t>
            </w:r>
          </w:p>
          <w:p w14:paraId="4123A3A3" w14:textId="72EDB439" w:rsidR="00ED360A" w:rsidRPr="00ED360A" w:rsidRDefault="001644EF" w:rsidP="001644EF">
            <w:pPr>
              <w:jc w:val="both"/>
              <w:rPr>
                <w:rFonts w:ascii="Times New Roman" w:hAnsi="Times New Roman" w:cs="Times New Roman"/>
                <w:sz w:val="24"/>
                <w:szCs w:val="24"/>
              </w:rPr>
            </w:pPr>
            <w:r w:rsidRPr="001644EF">
              <w:rPr>
                <w:rFonts w:ascii="Times New Roman" w:hAnsi="Times New Roman" w:cs="Times New Roman"/>
                <w:sz w:val="24"/>
                <w:szCs w:val="24"/>
              </w:rPr>
              <w:t>3. Ngoài quyền và nghĩa vụ quy định tại điểm a, b khoản này, bên mua và cho thuê lại và bên bán và thuê lại còn có các quyền và nghĩa vụ khác theo quy định của pháp luật có liên quan.</w:t>
            </w:r>
          </w:p>
        </w:tc>
        <w:tc>
          <w:tcPr>
            <w:tcW w:w="4629" w:type="dxa"/>
          </w:tcPr>
          <w:p w14:paraId="0F0F2369" w14:textId="4D302AF4" w:rsidR="00442246" w:rsidRDefault="00442246" w:rsidP="00ED36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D360A" w:rsidRPr="00ED360A">
              <w:rPr>
                <w:rFonts w:ascii="Times New Roman" w:hAnsi="Times New Roman" w:cs="Times New Roman"/>
                <w:sz w:val="24"/>
                <w:szCs w:val="24"/>
              </w:rPr>
              <w:t xml:space="preserve">Dự thảo Thông tư kế thừa quy định của khoản 4 Điều 36 </w:t>
            </w:r>
            <w:r w:rsidR="006263B6">
              <w:rPr>
                <w:rFonts w:ascii="Times New Roman" w:hAnsi="Times New Roman" w:cs="Times New Roman"/>
                <w:sz w:val="24"/>
                <w:szCs w:val="24"/>
              </w:rPr>
              <w:t>Thông tư 30/2015/TT-NHNN</w:t>
            </w:r>
            <w:r>
              <w:rPr>
                <w:rFonts w:ascii="Times New Roman" w:hAnsi="Times New Roman" w:cs="Times New Roman"/>
                <w:sz w:val="24"/>
                <w:szCs w:val="24"/>
              </w:rPr>
              <w:t>.</w:t>
            </w:r>
          </w:p>
          <w:p w14:paraId="4BECBA7E" w14:textId="4F6ED661" w:rsidR="00442246" w:rsidRDefault="00442246" w:rsidP="00ED360A">
            <w:pPr>
              <w:jc w:val="both"/>
              <w:rPr>
                <w:rFonts w:ascii="Times New Roman" w:hAnsi="Times New Roman" w:cs="Times New Roman"/>
                <w:sz w:val="24"/>
                <w:szCs w:val="24"/>
              </w:rPr>
            </w:pPr>
            <w:r>
              <w:rPr>
                <w:rFonts w:ascii="Times New Roman" w:hAnsi="Times New Roman" w:cs="Times New Roman"/>
                <w:sz w:val="24"/>
                <w:szCs w:val="24"/>
              </w:rPr>
              <w:lastRenderedPageBreak/>
              <w:t>2. Các TCTD phi ngân hàng kiến nghị quy định rõ về việc bàn giao giấy tờ đối với tài sản mua lại.</w:t>
            </w:r>
          </w:p>
          <w:p w14:paraId="6A232D24" w14:textId="53FE4C0F" w:rsidR="00442246" w:rsidRDefault="00442246" w:rsidP="00ED360A">
            <w:pPr>
              <w:jc w:val="both"/>
              <w:rPr>
                <w:rFonts w:ascii="Times New Roman" w:hAnsi="Times New Roman" w:cs="Times New Roman"/>
                <w:sz w:val="24"/>
                <w:szCs w:val="24"/>
              </w:rPr>
            </w:pPr>
            <w:r>
              <w:rPr>
                <w:rFonts w:ascii="Times New Roman" w:hAnsi="Times New Roman" w:cs="Times New Roman"/>
                <w:sz w:val="24"/>
                <w:szCs w:val="24"/>
              </w:rPr>
              <w:t>Tùy thuộc vào các tài sản cụ thể mà sẽ chịu sự điều chỉnh của các quy định pháp luật khác nhau, đồng thời sẽ liên quan đến giấy tờ sở hữu và các giấy tờ liên quan khác đến tài sản. Do vậy, việc quy định cụ thể giấy tờ được bàn giao sẽ không thẻ thực hiện được.</w:t>
            </w:r>
          </w:p>
          <w:p w14:paraId="0F498600" w14:textId="50D6D40F" w:rsidR="00ED360A" w:rsidRPr="00ED360A" w:rsidRDefault="00442246" w:rsidP="00442246">
            <w:pPr>
              <w:jc w:val="both"/>
              <w:rPr>
                <w:rFonts w:ascii="Times New Roman" w:hAnsi="Times New Roman" w:cs="Times New Roman"/>
                <w:sz w:val="24"/>
                <w:szCs w:val="24"/>
              </w:rPr>
            </w:pPr>
            <w:r>
              <w:rPr>
                <w:rFonts w:ascii="Times New Roman" w:hAnsi="Times New Roman" w:cs="Times New Roman"/>
                <w:sz w:val="24"/>
                <w:szCs w:val="24"/>
              </w:rPr>
              <w:t>Để đảm bảo thuận lợi trong thực hiện và phù hợp với các vấn đề có thể phát sinh trong thực tế, dự thảo quy định:</w:t>
            </w:r>
            <w:r w:rsidRPr="00442246">
              <w:rPr>
                <w:rFonts w:ascii="Times New Roman" w:hAnsi="Times New Roman" w:cs="Times New Roman"/>
                <w:sz w:val="24"/>
                <w:szCs w:val="24"/>
              </w:rPr>
              <w:t xml:space="preserve"> </w:t>
            </w:r>
            <w:r w:rsidRPr="00442246">
              <w:rPr>
                <w:rFonts w:ascii="Times New Roman" w:hAnsi="Times New Roman" w:cs="Times New Roman"/>
                <w:i/>
                <w:sz w:val="24"/>
                <w:szCs w:val="24"/>
              </w:rPr>
              <w:t>giao toàn bộ bản gốc giấy tờ sở hữu và các giấy tờ khác có liên quan của tài sản</w:t>
            </w:r>
            <w:r>
              <w:rPr>
                <w:rFonts w:ascii="Times New Roman" w:hAnsi="Times New Roman" w:cs="Times New Roman"/>
                <w:sz w:val="24"/>
                <w:szCs w:val="24"/>
              </w:rPr>
              <w:t>.</w:t>
            </w:r>
          </w:p>
        </w:tc>
      </w:tr>
      <w:tr w:rsidR="00ED360A" w:rsidRPr="00ED360A" w14:paraId="7C4C27DA" w14:textId="77777777" w:rsidTr="00F673B7">
        <w:tc>
          <w:tcPr>
            <w:tcW w:w="704" w:type="dxa"/>
          </w:tcPr>
          <w:p w14:paraId="1432B448" w14:textId="151AA683" w:rsidR="00ED360A" w:rsidRPr="00ED360A" w:rsidRDefault="00ED360A"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31</w:t>
            </w:r>
          </w:p>
        </w:tc>
        <w:tc>
          <w:tcPr>
            <w:tcW w:w="4820" w:type="dxa"/>
          </w:tcPr>
          <w:p w14:paraId="783AD75D" w14:textId="77777777" w:rsidR="00ED360A" w:rsidRPr="00ED360A" w:rsidRDefault="00ED360A" w:rsidP="00ED360A">
            <w:pPr>
              <w:jc w:val="both"/>
              <w:rPr>
                <w:rFonts w:ascii="Times New Roman" w:hAnsi="Times New Roman" w:cs="Times New Roman"/>
                <w:sz w:val="24"/>
                <w:szCs w:val="24"/>
              </w:rPr>
            </w:pPr>
            <w:bookmarkStart w:id="14" w:name="dieu_25"/>
            <w:r w:rsidRPr="00ED360A">
              <w:rPr>
                <w:rFonts w:ascii="Times New Roman" w:hAnsi="Times New Roman" w:cs="Times New Roman"/>
                <w:b/>
                <w:bCs/>
                <w:sz w:val="24"/>
                <w:szCs w:val="24"/>
              </w:rPr>
              <w:t>Điều 31. Quy định chuyển tiếp</w:t>
            </w:r>
            <w:bookmarkEnd w:id="14"/>
          </w:p>
          <w:p w14:paraId="0465073F"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Đối với các hợp đồng cho thuê tài chính được ký kết trước ngày Thông tư này có hiệu lực thi hành, bên cho thuê tài chính và bên thuê tài chính được tiếp tục thực hiện theo các thỏa thuận đã ký kết cho đến hết thời hạn của hợp đồng cho thuê tài chính. Trường hợp nếu sửa đổi, bổ sung, hợp đồng cho thuê tài chính phải phù hợp với các quy định của Thông tư này.</w:t>
            </w:r>
          </w:p>
        </w:tc>
        <w:tc>
          <w:tcPr>
            <w:tcW w:w="4629" w:type="dxa"/>
          </w:tcPr>
          <w:p w14:paraId="32D3A420" w14:textId="77777777" w:rsidR="00ED360A" w:rsidRPr="00ED360A" w:rsidRDefault="00ED360A" w:rsidP="00ED360A">
            <w:pPr>
              <w:jc w:val="both"/>
              <w:rPr>
                <w:rFonts w:ascii="Times New Roman" w:hAnsi="Times New Roman" w:cs="Times New Roman"/>
                <w:sz w:val="24"/>
                <w:szCs w:val="24"/>
              </w:rPr>
            </w:pPr>
          </w:p>
        </w:tc>
      </w:tr>
      <w:tr w:rsidR="00087CA0" w:rsidRPr="00ED360A" w14:paraId="3C1796B8" w14:textId="77777777" w:rsidTr="00F673B7">
        <w:tc>
          <w:tcPr>
            <w:tcW w:w="704" w:type="dxa"/>
          </w:tcPr>
          <w:p w14:paraId="6428ECED" w14:textId="2E9B57AE" w:rsidR="00087CA0" w:rsidRDefault="00087CA0" w:rsidP="00ED360A">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4820" w:type="dxa"/>
          </w:tcPr>
          <w:p w14:paraId="5D830313" w14:textId="77777777" w:rsidR="00087CA0" w:rsidRPr="00087CA0" w:rsidRDefault="00087CA0" w:rsidP="00087CA0">
            <w:pPr>
              <w:jc w:val="both"/>
              <w:rPr>
                <w:rFonts w:ascii="Times New Roman" w:hAnsi="Times New Roman" w:cs="Times New Roman"/>
                <w:b/>
                <w:bCs/>
                <w:sz w:val="24"/>
                <w:szCs w:val="24"/>
              </w:rPr>
            </w:pPr>
            <w:r w:rsidRPr="00087CA0">
              <w:rPr>
                <w:rFonts w:ascii="Times New Roman" w:hAnsi="Times New Roman" w:cs="Times New Roman"/>
                <w:b/>
                <w:bCs/>
                <w:sz w:val="24"/>
                <w:szCs w:val="24"/>
              </w:rPr>
              <w:t>Điều 32</w:t>
            </w:r>
          </w:p>
          <w:p w14:paraId="0619E1B9" w14:textId="77777777" w:rsidR="00087CA0" w:rsidRPr="00087CA0" w:rsidRDefault="00087CA0" w:rsidP="00087CA0">
            <w:pPr>
              <w:jc w:val="both"/>
              <w:rPr>
                <w:rFonts w:ascii="Times New Roman" w:hAnsi="Times New Roman" w:cs="Times New Roman"/>
                <w:bCs/>
                <w:sz w:val="24"/>
                <w:szCs w:val="24"/>
              </w:rPr>
            </w:pPr>
            <w:r w:rsidRPr="00087CA0">
              <w:rPr>
                <w:rFonts w:ascii="Times New Roman" w:hAnsi="Times New Roman" w:cs="Times New Roman"/>
                <w:bCs/>
                <w:sz w:val="24"/>
                <w:szCs w:val="24"/>
              </w:rPr>
              <w:t>Bãi bỏ các quy định sau:</w:t>
            </w:r>
          </w:p>
          <w:p w14:paraId="29F52650" w14:textId="77777777" w:rsidR="00087CA0" w:rsidRPr="00087CA0" w:rsidRDefault="00087CA0" w:rsidP="00087CA0">
            <w:pPr>
              <w:jc w:val="both"/>
              <w:rPr>
                <w:rFonts w:ascii="Times New Roman" w:hAnsi="Times New Roman" w:cs="Times New Roman"/>
                <w:bCs/>
                <w:sz w:val="24"/>
                <w:szCs w:val="24"/>
              </w:rPr>
            </w:pPr>
            <w:r w:rsidRPr="00087CA0">
              <w:rPr>
                <w:rFonts w:ascii="Times New Roman" w:hAnsi="Times New Roman" w:cs="Times New Roman"/>
                <w:bCs/>
                <w:sz w:val="24"/>
                <w:szCs w:val="24"/>
              </w:rPr>
              <w:t xml:space="preserve">1. Điều 35, Điều 36 Thông tư số 30/2015/TT-NHNN ngày 25 tháng 12 năm 2015 của Thống đốc Ngân hàng Nhà nước Việt Nam quy định việc cấp Giấy phép, tổ chức và hoạt động của tổ chức tín dụng phi ngân hàng. </w:t>
            </w:r>
          </w:p>
          <w:p w14:paraId="3CCB9611" w14:textId="77777777" w:rsidR="00087CA0" w:rsidRPr="00087CA0" w:rsidRDefault="00087CA0" w:rsidP="00087CA0">
            <w:pPr>
              <w:jc w:val="both"/>
              <w:rPr>
                <w:rFonts w:ascii="Times New Roman" w:hAnsi="Times New Roman" w:cs="Times New Roman"/>
                <w:bCs/>
                <w:sz w:val="24"/>
                <w:szCs w:val="24"/>
              </w:rPr>
            </w:pPr>
            <w:r w:rsidRPr="00087CA0">
              <w:rPr>
                <w:rFonts w:ascii="Times New Roman" w:hAnsi="Times New Roman" w:cs="Times New Roman"/>
                <w:bCs/>
                <w:sz w:val="24"/>
                <w:szCs w:val="24"/>
              </w:rPr>
              <w:t xml:space="preserve">2. Khoản 8 Điều 1 của Thông tư số 01/2019/TT-NHNN sửa đổi, bổ sung một số điều của Thông tư số 30/2015/TT-NHNN ngày 25 tháng 12 năm 2015 của Thống đốc Ngân hàng Nhà nước Việt </w:t>
            </w:r>
            <w:r w:rsidRPr="00087CA0">
              <w:rPr>
                <w:rFonts w:ascii="Times New Roman" w:hAnsi="Times New Roman" w:cs="Times New Roman"/>
                <w:bCs/>
                <w:sz w:val="24"/>
                <w:szCs w:val="24"/>
              </w:rPr>
              <w:lastRenderedPageBreak/>
              <w:t xml:space="preserve">Nam quy định việc cấp Giấy phép, tổ chức và hoạt động của tổ chức tín dụng phi ngân hàng. </w:t>
            </w:r>
          </w:p>
          <w:p w14:paraId="6948DD32" w14:textId="77777777" w:rsidR="00087CA0" w:rsidRPr="00087CA0" w:rsidRDefault="00087CA0" w:rsidP="00087CA0">
            <w:pPr>
              <w:jc w:val="both"/>
              <w:rPr>
                <w:rFonts w:ascii="Times New Roman" w:hAnsi="Times New Roman" w:cs="Times New Roman"/>
                <w:bCs/>
                <w:sz w:val="24"/>
                <w:szCs w:val="24"/>
              </w:rPr>
            </w:pPr>
            <w:r w:rsidRPr="00087CA0">
              <w:rPr>
                <w:rFonts w:ascii="Times New Roman" w:hAnsi="Times New Roman" w:cs="Times New Roman"/>
                <w:bCs/>
                <w:sz w:val="24"/>
                <w:szCs w:val="24"/>
              </w:rPr>
              <w:t>3. Khoản 15 Điều 1 của 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w:t>
            </w:r>
          </w:p>
          <w:p w14:paraId="1116392F" w14:textId="2B5AAAE5" w:rsidR="00087CA0" w:rsidRPr="00ED360A" w:rsidRDefault="00087CA0" w:rsidP="00087CA0">
            <w:pPr>
              <w:jc w:val="both"/>
              <w:rPr>
                <w:rFonts w:ascii="Times New Roman" w:hAnsi="Times New Roman" w:cs="Times New Roman"/>
                <w:b/>
                <w:bCs/>
                <w:sz w:val="24"/>
                <w:szCs w:val="24"/>
              </w:rPr>
            </w:pPr>
            <w:r w:rsidRPr="00087CA0">
              <w:rPr>
                <w:rFonts w:ascii="Times New Roman" w:hAnsi="Times New Roman" w:cs="Times New Roman"/>
                <w:bCs/>
                <w:sz w:val="24"/>
                <w:szCs w:val="24"/>
              </w:rPr>
              <w:t>4. Khoản 16 Điều 1 của 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w:t>
            </w:r>
          </w:p>
        </w:tc>
        <w:tc>
          <w:tcPr>
            <w:tcW w:w="4629" w:type="dxa"/>
          </w:tcPr>
          <w:p w14:paraId="1C9C87EF" w14:textId="76EBB00F" w:rsidR="00087CA0" w:rsidRPr="00ED360A" w:rsidRDefault="00087CA0" w:rsidP="00087C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Hoạt động cho thuê tài chình của TCTD phi ngân hàng sẽ được thực hiện theo Thông tư này. Do vậy, các quy định về hoạt động cho thuê tài chính tại Thông tư 30/2015/TT-NHNN sẽ được bãi bỏ để đảm bảo sự thống nhất </w:t>
            </w:r>
            <w:r w:rsidR="00981E1D">
              <w:rPr>
                <w:rFonts w:ascii="Times New Roman" w:hAnsi="Times New Roman" w:cs="Times New Roman"/>
                <w:sz w:val="24"/>
                <w:szCs w:val="24"/>
              </w:rPr>
              <w:t>giữa</w:t>
            </w:r>
            <w:r>
              <w:rPr>
                <w:rFonts w:ascii="Times New Roman" w:hAnsi="Times New Roman" w:cs="Times New Roman"/>
                <w:sz w:val="24"/>
                <w:szCs w:val="24"/>
              </w:rPr>
              <w:t xml:space="preserve"> các quy định pháp luật</w:t>
            </w:r>
          </w:p>
        </w:tc>
      </w:tr>
      <w:tr w:rsidR="00ED360A" w:rsidRPr="00ED360A" w14:paraId="3D6F715D" w14:textId="77777777" w:rsidTr="00F673B7">
        <w:tc>
          <w:tcPr>
            <w:tcW w:w="704" w:type="dxa"/>
          </w:tcPr>
          <w:p w14:paraId="10A1DA4C" w14:textId="79CDDC81" w:rsidR="00ED360A" w:rsidRPr="00ED360A" w:rsidRDefault="00087CA0" w:rsidP="00ED36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33</w:t>
            </w:r>
          </w:p>
        </w:tc>
        <w:tc>
          <w:tcPr>
            <w:tcW w:w="4820" w:type="dxa"/>
          </w:tcPr>
          <w:p w14:paraId="2C405214" w14:textId="04DC4FF4" w:rsidR="00ED360A" w:rsidRPr="00ED360A" w:rsidRDefault="00ED360A" w:rsidP="00ED360A">
            <w:pPr>
              <w:jc w:val="both"/>
              <w:rPr>
                <w:rFonts w:ascii="Times New Roman" w:hAnsi="Times New Roman" w:cs="Times New Roman"/>
                <w:b/>
                <w:bCs/>
                <w:sz w:val="24"/>
                <w:szCs w:val="24"/>
              </w:rPr>
            </w:pPr>
            <w:r w:rsidRPr="00ED360A">
              <w:rPr>
                <w:rFonts w:ascii="Times New Roman" w:hAnsi="Times New Roman" w:cs="Times New Roman"/>
                <w:b/>
                <w:bCs/>
                <w:sz w:val="24"/>
                <w:szCs w:val="24"/>
              </w:rPr>
              <w:t>Điều 3</w:t>
            </w:r>
            <w:r w:rsidR="00087CA0">
              <w:rPr>
                <w:rFonts w:ascii="Times New Roman" w:hAnsi="Times New Roman" w:cs="Times New Roman"/>
                <w:b/>
                <w:bCs/>
                <w:sz w:val="24"/>
                <w:szCs w:val="24"/>
              </w:rPr>
              <w:t>3</w:t>
            </w:r>
            <w:r w:rsidRPr="00ED360A">
              <w:rPr>
                <w:rFonts w:ascii="Times New Roman" w:hAnsi="Times New Roman" w:cs="Times New Roman"/>
                <w:b/>
                <w:bCs/>
                <w:sz w:val="24"/>
                <w:szCs w:val="24"/>
              </w:rPr>
              <w:t>. Hiệu lực thi hành</w:t>
            </w:r>
          </w:p>
          <w:p w14:paraId="3A999325" w14:textId="77777777" w:rsidR="00ED360A" w:rsidRPr="00ED360A" w:rsidRDefault="00ED360A" w:rsidP="00ED360A">
            <w:pPr>
              <w:jc w:val="both"/>
              <w:rPr>
                <w:rFonts w:ascii="Times New Roman" w:hAnsi="Times New Roman" w:cs="Times New Roman"/>
                <w:sz w:val="24"/>
                <w:szCs w:val="24"/>
              </w:rPr>
            </w:pPr>
            <w:r w:rsidRPr="00ED360A">
              <w:rPr>
                <w:rFonts w:ascii="Times New Roman" w:hAnsi="Times New Roman" w:cs="Times New Roman"/>
                <w:sz w:val="24"/>
                <w:szCs w:val="24"/>
              </w:rPr>
              <w:t>Thông tư này có hiệu lực kể từ ngày     tháng     năm 2024.</w:t>
            </w:r>
          </w:p>
        </w:tc>
        <w:tc>
          <w:tcPr>
            <w:tcW w:w="4629" w:type="dxa"/>
          </w:tcPr>
          <w:p w14:paraId="30AED007" w14:textId="77777777" w:rsidR="00ED360A" w:rsidRPr="00ED360A" w:rsidRDefault="00ED360A" w:rsidP="00ED360A">
            <w:pPr>
              <w:jc w:val="both"/>
              <w:rPr>
                <w:rFonts w:ascii="Times New Roman" w:hAnsi="Times New Roman" w:cs="Times New Roman"/>
                <w:sz w:val="24"/>
                <w:szCs w:val="24"/>
              </w:rPr>
            </w:pPr>
          </w:p>
        </w:tc>
      </w:tr>
      <w:tr w:rsidR="00ED360A" w:rsidRPr="00ED360A" w14:paraId="1222C4BA" w14:textId="77777777" w:rsidTr="00F673B7">
        <w:tc>
          <w:tcPr>
            <w:tcW w:w="704" w:type="dxa"/>
          </w:tcPr>
          <w:p w14:paraId="775CC7EF" w14:textId="028B912C" w:rsidR="00ED360A" w:rsidRPr="00ED360A" w:rsidRDefault="00087CA0" w:rsidP="00ED360A">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4820" w:type="dxa"/>
          </w:tcPr>
          <w:p w14:paraId="3D6F2325" w14:textId="348A0981" w:rsidR="00ED360A" w:rsidRPr="00ED360A" w:rsidRDefault="00ED360A" w:rsidP="00087CA0">
            <w:pPr>
              <w:jc w:val="both"/>
              <w:rPr>
                <w:rFonts w:ascii="Times New Roman" w:hAnsi="Times New Roman" w:cs="Times New Roman"/>
                <w:sz w:val="24"/>
                <w:szCs w:val="24"/>
              </w:rPr>
            </w:pPr>
            <w:r w:rsidRPr="00ED360A">
              <w:rPr>
                <w:rFonts w:ascii="Times New Roman" w:hAnsi="Times New Roman" w:cs="Times New Roman"/>
                <w:b/>
                <w:sz w:val="24"/>
                <w:szCs w:val="24"/>
              </w:rPr>
              <w:t>Điều 3</w:t>
            </w:r>
            <w:r w:rsidR="00087CA0">
              <w:rPr>
                <w:rFonts w:ascii="Times New Roman" w:hAnsi="Times New Roman" w:cs="Times New Roman"/>
                <w:b/>
                <w:sz w:val="24"/>
                <w:szCs w:val="24"/>
              </w:rPr>
              <w:t>4</w:t>
            </w:r>
            <w:r w:rsidRPr="00ED360A">
              <w:rPr>
                <w:rFonts w:ascii="Times New Roman" w:hAnsi="Times New Roman" w:cs="Times New Roman"/>
                <w:b/>
                <w:sz w:val="24"/>
                <w:szCs w:val="24"/>
              </w:rPr>
              <w:t>.  Tổ chức thực hiện</w:t>
            </w:r>
          </w:p>
        </w:tc>
        <w:tc>
          <w:tcPr>
            <w:tcW w:w="4629" w:type="dxa"/>
          </w:tcPr>
          <w:p w14:paraId="6BA41E14" w14:textId="77777777" w:rsidR="00ED360A" w:rsidRPr="00ED360A" w:rsidRDefault="00ED360A" w:rsidP="00ED360A">
            <w:pPr>
              <w:jc w:val="both"/>
              <w:rPr>
                <w:rFonts w:ascii="Times New Roman" w:hAnsi="Times New Roman" w:cs="Times New Roman"/>
                <w:sz w:val="24"/>
                <w:szCs w:val="24"/>
              </w:rPr>
            </w:pPr>
          </w:p>
        </w:tc>
      </w:tr>
    </w:tbl>
    <w:p w14:paraId="3CC37EC8" w14:textId="32E3A1F0" w:rsidR="00420577" w:rsidRDefault="00420577" w:rsidP="00655290">
      <w:pPr>
        <w:spacing w:after="60" w:line="240" w:lineRule="auto"/>
        <w:ind w:firstLine="567"/>
        <w:jc w:val="both"/>
        <w:rPr>
          <w:rFonts w:ascii="Times New Roman" w:eastAsia="Times New Roman" w:hAnsi="Times New Roman" w:cs="Times New Roman"/>
          <w:iCs/>
          <w:sz w:val="28"/>
          <w:szCs w:val="28"/>
        </w:rPr>
      </w:pPr>
    </w:p>
    <w:p w14:paraId="04343FB1" w14:textId="50A31FFF" w:rsidR="00232745" w:rsidRPr="00232745" w:rsidRDefault="00232745" w:rsidP="00232745">
      <w:pPr>
        <w:spacing w:before="360" w:after="240" w:line="240" w:lineRule="auto"/>
        <w:ind w:left="2160" w:firstLine="720"/>
        <w:jc w:val="both"/>
        <w:rPr>
          <w:rFonts w:ascii="Times New Roman" w:eastAsia="Times New Roman" w:hAnsi="Times New Roman" w:cs="Times New Roman"/>
          <w:b/>
          <w:iCs/>
          <w:sz w:val="24"/>
          <w:szCs w:val="24"/>
          <w:lang w:val="pl-PL"/>
        </w:rPr>
      </w:pPr>
      <w:r w:rsidRPr="00232745">
        <w:rPr>
          <w:rFonts w:ascii="Times New Roman" w:eastAsia="Times New Roman" w:hAnsi="Times New Roman" w:cs="Times New Roman"/>
          <w:b/>
          <w:iCs/>
          <w:sz w:val="24"/>
          <w:szCs w:val="24"/>
          <w:lang w:val="pl-PL"/>
        </w:rPr>
        <w:t xml:space="preserve">   </w:t>
      </w:r>
      <w:r>
        <w:rPr>
          <w:rFonts w:ascii="Times New Roman" w:eastAsia="Times New Roman" w:hAnsi="Times New Roman" w:cs="Times New Roman"/>
          <w:b/>
          <w:iCs/>
          <w:sz w:val="24"/>
          <w:szCs w:val="24"/>
          <w:lang w:val="pl-PL"/>
        </w:rPr>
        <w:t xml:space="preserve">          </w:t>
      </w:r>
      <w:r w:rsidR="00ED360A">
        <w:rPr>
          <w:rFonts w:ascii="Times New Roman" w:eastAsia="Times New Roman" w:hAnsi="Times New Roman" w:cs="Times New Roman"/>
          <w:b/>
          <w:iCs/>
          <w:sz w:val="24"/>
          <w:szCs w:val="24"/>
          <w:lang w:val="pl-PL"/>
        </w:rPr>
        <w:tab/>
      </w:r>
      <w:r>
        <w:rPr>
          <w:rFonts w:ascii="Times New Roman" w:eastAsia="Times New Roman" w:hAnsi="Times New Roman" w:cs="Times New Roman"/>
          <w:b/>
          <w:iCs/>
          <w:sz w:val="24"/>
          <w:szCs w:val="24"/>
          <w:lang w:val="pl-PL"/>
        </w:rPr>
        <w:t xml:space="preserve"> </w:t>
      </w:r>
      <w:r w:rsidRPr="00232745">
        <w:rPr>
          <w:rFonts w:ascii="Times New Roman" w:eastAsia="Times New Roman" w:hAnsi="Times New Roman" w:cs="Times New Roman"/>
          <w:b/>
          <w:iCs/>
          <w:sz w:val="24"/>
          <w:szCs w:val="24"/>
          <w:lang w:val="pl-PL"/>
        </w:rPr>
        <w:t>NGÂN HÀNG NHÀ NƯỚC VIỆT NAM</w:t>
      </w:r>
    </w:p>
    <w:p w14:paraId="637C09BE" w14:textId="77777777" w:rsidR="002870F2" w:rsidRPr="00FE6F8D" w:rsidRDefault="002870F2" w:rsidP="002D18B4">
      <w:pPr>
        <w:spacing w:after="60" w:line="240" w:lineRule="auto"/>
        <w:ind w:firstLine="567"/>
        <w:jc w:val="both"/>
        <w:rPr>
          <w:rFonts w:ascii="Times New Roman" w:eastAsia="Times New Roman" w:hAnsi="Times New Roman" w:cs="Times New Roman"/>
          <w:iCs/>
          <w:sz w:val="28"/>
          <w:szCs w:val="28"/>
          <w:lang w:val="pl-PL"/>
        </w:rPr>
      </w:pPr>
    </w:p>
    <w:sectPr w:rsidR="002870F2" w:rsidRPr="00FE6F8D" w:rsidSect="00DC411C">
      <w:headerReference w:type="default" r:id="rId8"/>
      <w:pgSz w:w="11900" w:h="16840"/>
      <w:pgMar w:top="907" w:right="1134" w:bottom="62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8250" w14:textId="77777777" w:rsidR="00EA644F" w:rsidRDefault="00EA644F" w:rsidP="00BD6D89">
      <w:pPr>
        <w:spacing w:after="0" w:line="240" w:lineRule="auto"/>
      </w:pPr>
      <w:r>
        <w:separator/>
      </w:r>
    </w:p>
  </w:endnote>
  <w:endnote w:type="continuationSeparator" w:id="0">
    <w:p w14:paraId="5A915CBF" w14:textId="77777777" w:rsidR="00EA644F" w:rsidRDefault="00EA644F" w:rsidP="00BD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7F0A" w14:textId="77777777" w:rsidR="00EA644F" w:rsidRDefault="00EA644F" w:rsidP="00BD6D89">
      <w:pPr>
        <w:spacing w:after="0" w:line="240" w:lineRule="auto"/>
      </w:pPr>
      <w:r>
        <w:separator/>
      </w:r>
    </w:p>
  </w:footnote>
  <w:footnote w:type="continuationSeparator" w:id="0">
    <w:p w14:paraId="067C8DC5" w14:textId="77777777" w:rsidR="00EA644F" w:rsidRDefault="00EA644F" w:rsidP="00BD6D89">
      <w:pPr>
        <w:spacing w:after="0" w:line="240" w:lineRule="auto"/>
      </w:pPr>
      <w:r>
        <w:continuationSeparator/>
      </w:r>
    </w:p>
  </w:footnote>
  <w:footnote w:id="1">
    <w:p w14:paraId="0A223809" w14:textId="77777777" w:rsidR="00D03B9D" w:rsidRPr="000465F3" w:rsidRDefault="00D03B9D" w:rsidP="00D03B9D">
      <w:pPr>
        <w:pStyle w:val="FootnoteText"/>
        <w:rPr>
          <w:rFonts w:ascii="Times New Roman" w:hAnsi="Times New Roman"/>
          <w:sz w:val="18"/>
          <w:szCs w:val="18"/>
        </w:rPr>
      </w:pPr>
      <w:r w:rsidRPr="000465F3">
        <w:rPr>
          <w:rStyle w:val="FootnoteReference"/>
          <w:rFonts w:ascii="Times New Roman" w:hAnsi="Times New Roman"/>
          <w:sz w:val="18"/>
          <w:szCs w:val="18"/>
        </w:rPr>
        <w:footnoteRef/>
      </w:r>
      <w:r w:rsidRPr="000465F3">
        <w:rPr>
          <w:rFonts w:ascii="Times New Roman" w:hAnsi="Times New Roman"/>
          <w:sz w:val="18"/>
          <w:szCs w:val="18"/>
        </w:rPr>
        <w:t xml:space="preserve"> Các công ty tài chính báo cáo không phát sinh nghiệp vụ cho thuê tài chính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14282472"/>
      <w:docPartObj>
        <w:docPartGallery w:val="Page Numbers (Top of Page)"/>
        <w:docPartUnique/>
      </w:docPartObj>
    </w:sdtPr>
    <w:sdtEndPr>
      <w:rPr>
        <w:noProof/>
      </w:rPr>
    </w:sdtEndPr>
    <w:sdtContent>
      <w:p w14:paraId="6C11ADE5" w14:textId="77777777" w:rsidR="00D5333E" w:rsidRPr="005523B0" w:rsidRDefault="00D5333E">
        <w:pPr>
          <w:pStyle w:val="Header"/>
          <w:jc w:val="center"/>
          <w:rPr>
            <w:rFonts w:ascii="Times New Roman" w:hAnsi="Times New Roman" w:cs="Times New Roman"/>
            <w:sz w:val="24"/>
            <w:szCs w:val="24"/>
          </w:rPr>
        </w:pPr>
        <w:r w:rsidRPr="005523B0">
          <w:rPr>
            <w:rFonts w:ascii="Times New Roman" w:hAnsi="Times New Roman" w:cs="Times New Roman"/>
            <w:sz w:val="24"/>
            <w:szCs w:val="24"/>
          </w:rPr>
          <w:fldChar w:fldCharType="begin"/>
        </w:r>
        <w:r w:rsidRPr="005523B0">
          <w:rPr>
            <w:rFonts w:ascii="Times New Roman" w:hAnsi="Times New Roman" w:cs="Times New Roman"/>
            <w:sz w:val="24"/>
            <w:szCs w:val="24"/>
          </w:rPr>
          <w:instrText xml:space="preserve"> PAGE   \* MERGEFORMAT </w:instrText>
        </w:r>
        <w:r w:rsidRPr="005523B0">
          <w:rPr>
            <w:rFonts w:ascii="Times New Roman" w:hAnsi="Times New Roman" w:cs="Times New Roman"/>
            <w:sz w:val="24"/>
            <w:szCs w:val="24"/>
          </w:rPr>
          <w:fldChar w:fldCharType="separate"/>
        </w:r>
        <w:r w:rsidR="000357B9">
          <w:rPr>
            <w:rFonts w:ascii="Times New Roman" w:hAnsi="Times New Roman" w:cs="Times New Roman"/>
            <w:noProof/>
            <w:sz w:val="24"/>
            <w:szCs w:val="24"/>
          </w:rPr>
          <w:t>20</w:t>
        </w:r>
        <w:r w:rsidRPr="005523B0">
          <w:rPr>
            <w:rFonts w:ascii="Times New Roman" w:hAnsi="Times New Roman" w:cs="Times New Roman"/>
            <w:noProof/>
            <w:sz w:val="24"/>
            <w:szCs w:val="24"/>
          </w:rPr>
          <w:fldChar w:fldCharType="end"/>
        </w:r>
      </w:p>
    </w:sdtContent>
  </w:sdt>
  <w:p w14:paraId="7D492299" w14:textId="77777777" w:rsidR="00D5333E" w:rsidRDefault="00D53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C9D"/>
    <w:multiLevelType w:val="hybridMultilevel"/>
    <w:tmpl w:val="5B1A90B6"/>
    <w:lvl w:ilvl="0" w:tplc="F74E3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2AF"/>
    <w:multiLevelType w:val="hybridMultilevel"/>
    <w:tmpl w:val="FA620CA6"/>
    <w:lvl w:ilvl="0" w:tplc="7D8E12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23793"/>
    <w:multiLevelType w:val="hybridMultilevel"/>
    <w:tmpl w:val="DE668A30"/>
    <w:lvl w:ilvl="0" w:tplc="4C1EAA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F2EB0"/>
    <w:multiLevelType w:val="hybridMultilevel"/>
    <w:tmpl w:val="4D3A27B4"/>
    <w:lvl w:ilvl="0" w:tplc="0B8072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369E"/>
    <w:multiLevelType w:val="hybridMultilevel"/>
    <w:tmpl w:val="A434E214"/>
    <w:lvl w:ilvl="0" w:tplc="552837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60412"/>
    <w:multiLevelType w:val="hybridMultilevel"/>
    <w:tmpl w:val="6DE21AD2"/>
    <w:lvl w:ilvl="0" w:tplc="D64E26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95E1B"/>
    <w:multiLevelType w:val="hybridMultilevel"/>
    <w:tmpl w:val="E8B026BC"/>
    <w:lvl w:ilvl="0" w:tplc="BE0668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71AC4"/>
    <w:multiLevelType w:val="hybridMultilevel"/>
    <w:tmpl w:val="02A4BC5A"/>
    <w:lvl w:ilvl="0" w:tplc="4A44A4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74845"/>
    <w:multiLevelType w:val="hybridMultilevel"/>
    <w:tmpl w:val="385EF108"/>
    <w:lvl w:ilvl="0" w:tplc="F0F2F5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82D98"/>
    <w:multiLevelType w:val="hybridMultilevel"/>
    <w:tmpl w:val="C7383F8C"/>
    <w:lvl w:ilvl="0" w:tplc="7F52D0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6029F"/>
    <w:multiLevelType w:val="hybridMultilevel"/>
    <w:tmpl w:val="67F0C994"/>
    <w:lvl w:ilvl="0" w:tplc="71BCB4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0694E"/>
    <w:multiLevelType w:val="hybridMultilevel"/>
    <w:tmpl w:val="290891B2"/>
    <w:lvl w:ilvl="0" w:tplc="A9FA8E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4002"/>
    <w:multiLevelType w:val="hybridMultilevel"/>
    <w:tmpl w:val="AD46F400"/>
    <w:lvl w:ilvl="0" w:tplc="593CE9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1478E"/>
    <w:multiLevelType w:val="hybridMultilevel"/>
    <w:tmpl w:val="BC04713E"/>
    <w:lvl w:ilvl="0" w:tplc="464C1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0"/>
  </w:num>
  <w:num w:numId="5">
    <w:abstractNumId w:val="6"/>
  </w:num>
  <w:num w:numId="6">
    <w:abstractNumId w:val="12"/>
  </w:num>
  <w:num w:numId="7">
    <w:abstractNumId w:val="13"/>
  </w:num>
  <w:num w:numId="8">
    <w:abstractNumId w:val="7"/>
  </w:num>
  <w:num w:numId="9">
    <w:abstractNumId w:val="9"/>
  </w:num>
  <w:num w:numId="10">
    <w:abstractNumId w:val="2"/>
  </w:num>
  <w:num w:numId="11">
    <w:abstractNumId w:val="10"/>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89"/>
    <w:rsid w:val="00013572"/>
    <w:rsid w:val="0002199A"/>
    <w:rsid w:val="00031B1F"/>
    <w:rsid w:val="00034E37"/>
    <w:rsid w:val="000357B9"/>
    <w:rsid w:val="00072D61"/>
    <w:rsid w:val="00073EC7"/>
    <w:rsid w:val="00087CA0"/>
    <w:rsid w:val="000A38DB"/>
    <w:rsid w:val="000B31DA"/>
    <w:rsid w:val="000C4257"/>
    <w:rsid w:val="000D6659"/>
    <w:rsid w:val="000D6EA6"/>
    <w:rsid w:val="000E32DA"/>
    <w:rsid w:val="000E4B3D"/>
    <w:rsid w:val="000F5D9D"/>
    <w:rsid w:val="00105746"/>
    <w:rsid w:val="00111102"/>
    <w:rsid w:val="0012237E"/>
    <w:rsid w:val="00141111"/>
    <w:rsid w:val="00150A30"/>
    <w:rsid w:val="001540BE"/>
    <w:rsid w:val="00154FA5"/>
    <w:rsid w:val="00163A26"/>
    <w:rsid w:val="001644EF"/>
    <w:rsid w:val="00167721"/>
    <w:rsid w:val="00174259"/>
    <w:rsid w:val="0018737F"/>
    <w:rsid w:val="00191129"/>
    <w:rsid w:val="001941C7"/>
    <w:rsid w:val="00195204"/>
    <w:rsid w:val="001A14B0"/>
    <w:rsid w:val="001A4A83"/>
    <w:rsid w:val="001D14CB"/>
    <w:rsid w:val="001D66C6"/>
    <w:rsid w:val="00205472"/>
    <w:rsid w:val="00216AC9"/>
    <w:rsid w:val="00232745"/>
    <w:rsid w:val="00237712"/>
    <w:rsid w:val="00253A52"/>
    <w:rsid w:val="00260FFF"/>
    <w:rsid w:val="002635DE"/>
    <w:rsid w:val="0027476A"/>
    <w:rsid w:val="00276027"/>
    <w:rsid w:val="0027793C"/>
    <w:rsid w:val="002870F2"/>
    <w:rsid w:val="00292D7A"/>
    <w:rsid w:val="002959A6"/>
    <w:rsid w:val="002A5449"/>
    <w:rsid w:val="002B01FB"/>
    <w:rsid w:val="002C2D21"/>
    <w:rsid w:val="002D18B4"/>
    <w:rsid w:val="002F2165"/>
    <w:rsid w:val="00315F5A"/>
    <w:rsid w:val="0032714F"/>
    <w:rsid w:val="00346F51"/>
    <w:rsid w:val="00355C35"/>
    <w:rsid w:val="00385377"/>
    <w:rsid w:val="00386CAE"/>
    <w:rsid w:val="00391776"/>
    <w:rsid w:val="003B3636"/>
    <w:rsid w:val="003B75B8"/>
    <w:rsid w:val="003E356D"/>
    <w:rsid w:val="003F5B09"/>
    <w:rsid w:val="003F75B7"/>
    <w:rsid w:val="00403205"/>
    <w:rsid w:val="00414E88"/>
    <w:rsid w:val="00420577"/>
    <w:rsid w:val="00441B28"/>
    <w:rsid w:val="00442246"/>
    <w:rsid w:val="00451A7E"/>
    <w:rsid w:val="0047472B"/>
    <w:rsid w:val="004970D7"/>
    <w:rsid w:val="004C4710"/>
    <w:rsid w:val="004E1B53"/>
    <w:rsid w:val="004E44F6"/>
    <w:rsid w:val="004F2889"/>
    <w:rsid w:val="004F6A7C"/>
    <w:rsid w:val="00512230"/>
    <w:rsid w:val="00514AF4"/>
    <w:rsid w:val="00515D42"/>
    <w:rsid w:val="00523370"/>
    <w:rsid w:val="0053626C"/>
    <w:rsid w:val="00555794"/>
    <w:rsid w:val="005633DD"/>
    <w:rsid w:val="0057739A"/>
    <w:rsid w:val="0059293D"/>
    <w:rsid w:val="00596882"/>
    <w:rsid w:val="00597943"/>
    <w:rsid w:val="005B0CBE"/>
    <w:rsid w:val="005D7081"/>
    <w:rsid w:val="005F3AE2"/>
    <w:rsid w:val="005F5EEE"/>
    <w:rsid w:val="0060319E"/>
    <w:rsid w:val="006118C1"/>
    <w:rsid w:val="006133E5"/>
    <w:rsid w:val="00613C7B"/>
    <w:rsid w:val="00615AB5"/>
    <w:rsid w:val="00615C79"/>
    <w:rsid w:val="00623619"/>
    <w:rsid w:val="006263B6"/>
    <w:rsid w:val="006420C8"/>
    <w:rsid w:val="00652FBC"/>
    <w:rsid w:val="00655290"/>
    <w:rsid w:val="00662843"/>
    <w:rsid w:val="00665D9A"/>
    <w:rsid w:val="006669A7"/>
    <w:rsid w:val="0067500A"/>
    <w:rsid w:val="006759AB"/>
    <w:rsid w:val="006772BB"/>
    <w:rsid w:val="00684D90"/>
    <w:rsid w:val="0068721D"/>
    <w:rsid w:val="006958B1"/>
    <w:rsid w:val="006A7FDB"/>
    <w:rsid w:val="006C1DB7"/>
    <w:rsid w:val="006C70F9"/>
    <w:rsid w:val="006D1EF6"/>
    <w:rsid w:val="007063CA"/>
    <w:rsid w:val="00726581"/>
    <w:rsid w:val="00734419"/>
    <w:rsid w:val="00735A8B"/>
    <w:rsid w:val="00745342"/>
    <w:rsid w:val="00746C18"/>
    <w:rsid w:val="00766440"/>
    <w:rsid w:val="00775CEB"/>
    <w:rsid w:val="007A52D9"/>
    <w:rsid w:val="007F2E17"/>
    <w:rsid w:val="008250A2"/>
    <w:rsid w:val="00830008"/>
    <w:rsid w:val="008346BA"/>
    <w:rsid w:val="008350F1"/>
    <w:rsid w:val="00843C41"/>
    <w:rsid w:val="00845861"/>
    <w:rsid w:val="00847093"/>
    <w:rsid w:val="00853B06"/>
    <w:rsid w:val="008613A2"/>
    <w:rsid w:val="00865DA6"/>
    <w:rsid w:val="0088585E"/>
    <w:rsid w:val="0089149A"/>
    <w:rsid w:val="00895CE1"/>
    <w:rsid w:val="00896DEB"/>
    <w:rsid w:val="008D6537"/>
    <w:rsid w:val="008E45D5"/>
    <w:rsid w:val="00903836"/>
    <w:rsid w:val="00906729"/>
    <w:rsid w:val="00945EF7"/>
    <w:rsid w:val="009460DF"/>
    <w:rsid w:val="00967860"/>
    <w:rsid w:val="00976954"/>
    <w:rsid w:val="00981E1D"/>
    <w:rsid w:val="00984410"/>
    <w:rsid w:val="00992BFD"/>
    <w:rsid w:val="00993CF1"/>
    <w:rsid w:val="009A2665"/>
    <w:rsid w:val="009A6D32"/>
    <w:rsid w:val="009A7F63"/>
    <w:rsid w:val="009B56CA"/>
    <w:rsid w:val="009B723D"/>
    <w:rsid w:val="009C0EC1"/>
    <w:rsid w:val="009C13B3"/>
    <w:rsid w:val="009E5B7D"/>
    <w:rsid w:val="009F153E"/>
    <w:rsid w:val="009F3B94"/>
    <w:rsid w:val="00A71F3E"/>
    <w:rsid w:val="00AA25BF"/>
    <w:rsid w:val="00AB01FA"/>
    <w:rsid w:val="00AB52BD"/>
    <w:rsid w:val="00AC72D8"/>
    <w:rsid w:val="00AD501A"/>
    <w:rsid w:val="00AE0ECA"/>
    <w:rsid w:val="00AE54A5"/>
    <w:rsid w:val="00B0672E"/>
    <w:rsid w:val="00B10687"/>
    <w:rsid w:val="00B2452C"/>
    <w:rsid w:val="00B8536B"/>
    <w:rsid w:val="00B874F0"/>
    <w:rsid w:val="00BA154B"/>
    <w:rsid w:val="00BB3FFB"/>
    <w:rsid w:val="00BB7F63"/>
    <w:rsid w:val="00BC28D5"/>
    <w:rsid w:val="00BD41E9"/>
    <w:rsid w:val="00BD6D89"/>
    <w:rsid w:val="00C01E57"/>
    <w:rsid w:val="00C210A9"/>
    <w:rsid w:val="00C30F2D"/>
    <w:rsid w:val="00C46844"/>
    <w:rsid w:val="00C61FBF"/>
    <w:rsid w:val="00C86444"/>
    <w:rsid w:val="00C87C20"/>
    <w:rsid w:val="00CB2202"/>
    <w:rsid w:val="00CB7588"/>
    <w:rsid w:val="00CC2A79"/>
    <w:rsid w:val="00CC307C"/>
    <w:rsid w:val="00CC52F7"/>
    <w:rsid w:val="00CD326D"/>
    <w:rsid w:val="00CF1453"/>
    <w:rsid w:val="00D03B9D"/>
    <w:rsid w:val="00D21E33"/>
    <w:rsid w:val="00D30EC0"/>
    <w:rsid w:val="00D32848"/>
    <w:rsid w:val="00D33210"/>
    <w:rsid w:val="00D5333E"/>
    <w:rsid w:val="00D65055"/>
    <w:rsid w:val="00D66DFA"/>
    <w:rsid w:val="00D751D0"/>
    <w:rsid w:val="00D851DC"/>
    <w:rsid w:val="00D91992"/>
    <w:rsid w:val="00D95BBD"/>
    <w:rsid w:val="00DA6E01"/>
    <w:rsid w:val="00DA72DF"/>
    <w:rsid w:val="00DB2199"/>
    <w:rsid w:val="00DB65D1"/>
    <w:rsid w:val="00DC03F4"/>
    <w:rsid w:val="00DC156F"/>
    <w:rsid w:val="00DC411C"/>
    <w:rsid w:val="00DE0C99"/>
    <w:rsid w:val="00DE459A"/>
    <w:rsid w:val="00DF3D5C"/>
    <w:rsid w:val="00E1715C"/>
    <w:rsid w:val="00E21616"/>
    <w:rsid w:val="00E3642D"/>
    <w:rsid w:val="00E65212"/>
    <w:rsid w:val="00E66435"/>
    <w:rsid w:val="00E734A0"/>
    <w:rsid w:val="00E758DB"/>
    <w:rsid w:val="00E81833"/>
    <w:rsid w:val="00EA644F"/>
    <w:rsid w:val="00EB4714"/>
    <w:rsid w:val="00EB6C41"/>
    <w:rsid w:val="00EC14B2"/>
    <w:rsid w:val="00ED360A"/>
    <w:rsid w:val="00EE02FD"/>
    <w:rsid w:val="00F11B68"/>
    <w:rsid w:val="00F406D4"/>
    <w:rsid w:val="00F4550E"/>
    <w:rsid w:val="00F62609"/>
    <w:rsid w:val="00F673B7"/>
    <w:rsid w:val="00F738E1"/>
    <w:rsid w:val="00F761AE"/>
    <w:rsid w:val="00FB4A8A"/>
    <w:rsid w:val="00FB6B58"/>
    <w:rsid w:val="00FC179B"/>
    <w:rsid w:val="00FC4153"/>
    <w:rsid w:val="00FD0AEE"/>
    <w:rsid w:val="00FE212B"/>
    <w:rsid w:val="00FE4A7F"/>
    <w:rsid w:val="00FE6F8D"/>
    <w:rsid w:val="00FF42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6D1E"/>
  <w15:docId w15:val="{563E3029-54D0-44D3-9DC6-593B9C37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89"/>
  </w:style>
  <w:style w:type="paragraph" w:styleId="Heading2">
    <w:name w:val="heading 2"/>
    <w:basedOn w:val="Normal"/>
    <w:link w:val="Heading2Char"/>
    <w:uiPriority w:val="9"/>
    <w:qFormat/>
    <w:rsid w:val="00BD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1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D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D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89"/>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t,C,FOOTNOTES"/>
    <w:basedOn w:val="Normal"/>
    <w:link w:val="FootnoteTextChar"/>
    <w:uiPriority w:val="99"/>
    <w:unhideWhenUsed/>
    <w:qFormat/>
    <w:rsid w:val="00BD6D8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BD6D89"/>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BD6D89"/>
    <w:rPr>
      <w:vertAlign w:val="superscript"/>
    </w:rPr>
  </w:style>
  <w:style w:type="paragraph" w:styleId="ListParagraph">
    <w:name w:val="List Paragraph"/>
    <w:basedOn w:val="Normal"/>
    <w:uiPriority w:val="34"/>
    <w:qFormat/>
    <w:rsid w:val="00F738E1"/>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66DFA"/>
    <w:pPr>
      <w:spacing w:line="240" w:lineRule="exact"/>
    </w:pPr>
    <w:rPr>
      <w:vertAlign w:val="superscript"/>
    </w:rPr>
  </w:style>
  <w:style w:type="paragraph" w:customStyle="1" w:styleId="Noidung">
    <w:name w:val="Noi_dung"/>
    <w:basedOn w:val="Normal"/>
    <w:link w:val="NoidungChar"/>
    <w:qFormat/>
    <w:rsid w:val="008613A2"/>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8613A2"/>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8613A2"/>
    <w:rPr>
      <w:rFonts w:asciiTheme="majorHAnsi" w:eastAsiaTheme="majorEastAsia" w:hAnsiTheme="majorHAnsi" w:cstheme="majorBidi"/>
      <w:i/>
      <w:iCs/>
      <w:color w:val="2F5496" w:themeColor="accent1" w:themeShade="BF"/>
    </w:rPr>
  </w:style>
  <w:style w:type="paragraph" w:styleId="NormalWeb">
    <w:name w:val="Normal (Web)"/>
    <w:aliases w:val="Normal (Web) Char Char Char Char Char,Normal (Web) Char Char Char Char, Char Char Char,Char Char Char Char Char Char Char Char Char Char,Char Char Char Char Char Char Char Char Char Char Char,Char Char Char,Char,Char Char Char Char Char"/>
    <w:basedOn w:val="Normal"/>
    <w:link w:val="NormalWebChar"/>
    <w:uiPriority w:val="99"/>
    <w:unhideWhenUsed/>
    <w:qFormat/>
    <w:rsid w:val="00B853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Normal (Web) Char Char Char Char Char Char,Normal (Web) Char Char Char Char Char1, Char Char Char Char,Char Char Char Char Char Char Char Char Char Char Char1,Char Char Char Char Char Char Char Char Char Char Char Char,Char Char"/>
    <w:link w:val="NormalWeb"/>
    <w:uiPriority w:val="99"/>
    <w:qFormat/>
    <w:locked/>
    <w:rsid w:val="00B8536B"/>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B8536B"/>
    <w:rPr>
      <w:color w:val="0000FF"/>
      <w:u w:val="single"/>
    </w:rPr>
  </w:style>
  <w:style w:type="numbering" w:customStyle="1" w:styleId="NoList1">
    <w:name w:val="No List1"/>
    <w:next w:val="NoList"/>
    <w:uiPriority w:val="99"/>
    <w:semiHidden/>
    <w:unhideWhenUsed/>
    <w:rsid w:val="00ED360A"/>
  </w:style>
  <w:style w:type="table" w:styleId="TableGrid">
    <w:name w:val="Table Grid"/>
    <w:basedOn w:val="TableNormal"/>
    <w:uiPriority w:val="39"/>
    <w:rsid w:val="00ED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49162">
      <w:bodyDiv w:val="1"/>
      <w:marLeft w:val="0"/>
      <w:marRight w:val="0"/>
      <w:marTop w:val="0"/>
      <w:marBottom w:val="0"/>
      <w:divBdr>
        <w:top w:val="none" w:sz="0" w:space="0" w:color="auto"/>
        <w:left w:val="none" w:sz="0" w:space="0" w:color="auto"/>
        <w:bottom w:val="none" w:sz="0" w:space="0" w:color="auto"/>
        <w:right w:val="none" w:sz="0" w:space="0" w:color="auto"/>
      </w:divBdr>
    </w:div>
    <w:div w:id="19959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9EE7-4BAB-4DB6-A4DB-040A1D69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10648</Words>
  <Characters>60699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Tran</dc:creator>
  <cp:lastModifiedBy>Nguyen Thi Dieu Linh (TDCNKT)</cp:lastModifiedBy>
  <cp:revision>4</cp:revision>
  <cp:lastPrinted>2023-03-28T06:47:00Z</cp:lastPrinted>
  <dcterms:created xsi:type="dcterms:W3CDTF">2024-03-13T08:42:00Z</dcterms:created>
  <dcterms:modified xsi:type="dcterms:W3CDTF">2024-03-13T08:50:00Z</dcterms:modified>
</cp:coreProperties>
</file>