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B25" w:rsidRPr="004F2026" w:rsidRDefault="00CF78C2" w:rsidP="00984B14">
      <w:pPr>
        <w:spacing w:before="240" w:after="300" w:line="240" w:lineRule="auto"/>
        <w:jc w:val="center"/>
        <w:rPr>
          <w:b/>
          <w:sz w:val="32"/>
          <w:szCs w:val="32"/>
        </w:rPr>
      </w:pPr>
      <w:r w:rsidRPr="004F2026">
        <w:rPr>
          <w:b/>
          <w:sz w:val="32"/>
          <w:szCs w:val="32"/>
        </w:rPr>
        <w:t>TH</w:t>
      </w:r>
      <w:r w:rsidR="00D455AE">
        <w:rPr>
          <w:b/>
          <w:sz w:val="32"/>
          <w:szCs w:val="32"/>
        </w:rPr>
        <w:t>Ô</w:t>
      </w:r>
      <w:r w:rsidRPr="004F2026">
        <w:rPr>
          <w:b/>
          <w:sz w:val="32"/>
          <w:szCs w:val="32"/>
        </w:rPr>
        <w:t>NG CÁO BÁO CHÍ</w:t>
      </w:r>
    </w:p>
    <w:p w:rsidR="004D7CAB" w:rsidRPr="00045969" w:rsidRDefault="00CF78C2" w:rsidP="00D41721">
      <w:pPr>
        <w:spacing w:before="60" w:afterLines="60" w:after="144"/>
        <w:jc w:val="center"/>
        <w:rPr>
          <w:b/>
          <w:szCs w:val="28"/>
        </w:rPr>
      </w:pPr>
      <w:bookmarkStart w:id="0" w:name="_GoBack"/>
      <w:r w:rsidRPr="00045969">
        <w:rPr>
          <w:b/>
          <w:szCs w:val="28"/>
        </w:rPr>
        <w:t xml:space="preserve">Về việc ban hành </w:t>
      </w:r>
      <w:r w:rsidR="00302859" w:rsidRPr="00045969">
        <w:rPr>
          <w:b/>
          <w:szCs w:val="28"/>
        </w:rPr>
        <w:t xml:space="preserve">Thông tư </w:t>
      </w:r>
      <w:r w:rsidR="00523276" w:rsidRPr="00045969">
        <w:rPr>
          <w:b/>
          <w:szCs w:val="28"/>
        </w:rPr>
        <w:t xml:space="preserve">số </w:t>
      </w:r>
      <w:r w:rsidR="00ED19C2">
        <w:rPr>
          <w:b/>
          <w:szCs w:val="28"/>
        </w:rPr>
        <w:t>12</w:t>
      </w:r>
      <w:r w:rsidR="00523276" w:rsidRPr="00045969">
        <w:rPr>
          <w:b/>
          <w:szCs w:val="28"/>
        </w:rPr>
        <w:t xml:space="preserve">/2025/TT-NHNN </w:t>
      </w:r>
      <w:bookmarkEnd w:id="0"/>
      <w:r w:rsidR="00F36237" w:rsidRPr="00045969">
        <w:rPr>
          <w:b/>
          <w:szCs w:val="28"/>
        </w:rPr>
        <w:t xml:space="preserve">ngày </w:t>
      </w:r>
      <w:r w:rsidR="00ED19C2">
        <w:rPr>
          <w:b/>
          <w:szCs w:val="28"/>
        </w:rPr>
        <w:t>30</w:t>
      </w:r>
      <w:r w:rsidR="00F36237" w:rsidRPr="00045969">
        <w:rPr>
          <w:b/>
          <w:szCs w:val="28"/>
        </w:rPr>
        <w:t xml:space="preserve"> tháng </w:t>
      </w:r>
      <w:r w:rsidR="008261E3" w:rsidRPr="00045969">
        <w:rPr>
          <w:b/>
          <w:szCs w:val="28"/>
        </w:rPr>
        <w:t>06</w:t>
      </w:r>
      <w:r w:rsidR="00F36237" w:rsidRPr="00045969">
        <w:rPr>
          <w:b/>
          <w:szCs w:val="28"/>
        </w:rPr>
        <w:t xml:space="preserve"> năm 2025 </w:t>
      </w:r>
      <w:r w:rsidR="00045969" w:rsidRPr="00045969">
        <w:rPr>
          <w:b/>
          <w:szCs w:val="28"/>
        </w:rPr>
        <w:t>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p>
    <w:p w:rsidR="0081429A" w:rsidRPr="0081429A" w:rsidRDefault="008B65D9" w:rsidP="00D41721">
      <w:pPr>
        <w:spacing w:before="60" w:afterLines="60" w:after="144"/>
        <w:ind w:firstLine="720"/>
        <w:jc w:val="both"/>
        <w:rPr>
          <w:szCs w:val="28"/>
        </w:rPr>
      </w:pPr>
      <w:r>
        <w:t xml:space="preserve"> </w:t>
      </w:r>
      <w:r w:rsidR="00DB5A4C">
        <w:rPr>
          <w:rFonts w:eastAsia="Arial"/>
          <w:color w:val="000000"/>
          <w:szCs w:val="28"/>
          <w:lang w:val="pt-BR"/>
        </w:rPr>
        <w:t>Ngày</w:t>
      </w:r>
      <w:r w:rsidR="00765547">
        <w:rPr>
          <w:rFonts w:eastAsia="Arial"/>
          <w:color w:val="000000"/>
          <w:szCs w:val="28"/>
          <w:lang w:val="pt-BR"/>
        </w:rPr>
        <w:t xml:space="preserve"> </w:t>
      </w:r>
      <w:r w:rsidR="00ED19C2">
        <w:rPr>
          <w:rFonts w:eastAsia="Arial"/>
          <w:color w:val="000000"/>
          <w:szCs w:val="28"/>
          <w:lang w:val="pt-BR"/>
        </w:rPr>
        <w:t>30</w:t>
      </w:r>
      <w:r w:rsidR="00D52F22">
        <w:rPr>
          <w:rFonts w:eastAsia="Arial"/>
          <w:color w:val="000000"/>
          <w:szCs w:val="28"/>
          <w:lang w:val="pt-BR"/>
        </w:rPr>
        <w:t xml:space="preserve"> </w:t>
      </w:r>
      <w:r w:rsidR="00D455AE">
        <w:rPr>
          <w:rFonts w:eastAsia="Arial"/>
          <w:color w:val="000000"/>
          <w:szCs w:val="28"/>
          <w:lang w:val="pt-BR"/>
        </w:rPr>
        <w:t>tháng</w:t>
      </w:r>
      <w:r w:rsidR="00765547">
        <w:rPr>
          <w:rFonts w:eastAsia="Arial"/>
          <w:color w:val="000000"/>
          <w:szCs w:val="28"/>
          <w:lang w:val="pt-BR"/>
        </w:rPr>
        <w:t xml:space="preserve"> </w:t>
      </w:r>
      <w:r w:rsidR="008261E3">
        <w:rPr>
          <w:rFonts w:eastAsia="Arial"/>
          <w:color w:val="000000"/>
          <w:szCs w:val="28"/>
          <w:lang w:val="pt-BR"/>
        </w:rPr>
        <w:t>06</w:t>
      </w:r>
      <w:r w:rsidR="00765547">
        <w:rPr>
          <w:rFonts w:eastAsia="Arial"/>
          <w:color w:val="000000"/>
          <w:szCs w:val="28"/>
          <w:lang w:val="pt-BR"/>
        </w:rPr>
        <w:t xml:space="preserve"> </w:t>
      </w:r>
      <w:r w:rsidR="00BB07F0">
        <w:rPr>
          <w:rFonts w:eastAsia="Arial"/>
          <w:color w:val="000000"/>
          <w:szCs w:val="28"/>
          <w:lang w:val="pt-BR"/>
        </w:rPr>
        <w:t>năm 202</w:t>
      </w:r>
      <w:r w:rsidR="00E84AF6">
        <w:rPr>
          <w:rFonts w:eastAsia="Arial"/>
          <w:color w:val="000000"/>
          <w:szCs w:val="28"/>
          <w:lang w:val="pt-BR"/>
        </w:rPr>
        <w:t>5</w:t>
      </w:r>
      <w:r>
        <w:rPr>
          <w:rFonts w:eastAsia="Arial"/>
          <w:color w:val="000000"/>
          <w:szCs w:val="28"/>
          <w:lang w:val="pt-BR"/>
        </w:rPr>
        <w:t xml:space="preserve">, </w:t>
      </w:r>
      <w:r w:rsidR="00DB5A4C">
        <w:rPr>
          <w:rFonts w:eastAsia="Arial"/>
          <w:color w:val="000000"/>
          <w:szCs w:val="28"/>
          <w:lang w:val="pt-BR"/>
        </w:rPr>
        <w:t xml:space="preserve">Thống đốc </w:t>
      </w:r>
      <w:r>
        <w:rPr>
          <w:rFonts w:eastAsia="Arial"/>
          <w:color w:val="000000"/>
          <w:szCs w:val="28"/>
          <w:lang w:val="pt-BR"/>
        </w:rPr>
        <w:t xml:space="preserve">Ngân hàng Nhà nước Việt Nam </w:t>
      </w:r>
      <w:r w:rsidR="00DB5A4C">
        <w:rPr>
          <w:rFonts w:eastAsia="Arial"/>
          <w:color w:val="000000"/>
          <w:szCs w:val="28"/>
          <w:lang w:val="pt-BR"/>
        </w:rPr>
        <w:t xml:space="preserve">ký </w:t>
      </w:r>
      <w:r>
        <w:rPr>
          <w:rFonts w:eastAsia="Arial"/>
          <w:color w:val="000000"/>
          <w:szCs w:val="28"/>
          <w:lang w:val="pt-BR"/>
        </w:rPr>
        <w:t xml:space="preserve">ban hành </w:t>
      </w:r>
      <w:r w:rsidR="00DB5A4C">
        <w:rPr>
          <w:rFonts w:eastAsia="Arial"/>
          <w:color w:val="000000"/>
          <w:szCs w:val="28"/>
          <w:lang w:val="pt-BR"/>
        </w:rPr>
        <w:t xml:space="preserve">Thông tư số </w:t>
      </w:r>
      <w:r w:rsidR="00ED19C2">
        <w:rPr>
          <w:rFonts w:eastAsia="Arial"/>
          <w:color w:val="000000"/>
          <w:szCs w:val="28"/>
          <w:lang w:val="pt-BR"/>
        </w:rPr>
        <w:t>12</w:t>
      </w:r>
      <w:r w:rsidR="00BB07F0">
        <w:rPr>
          <w:rFonts w:eastAsia="Arial"/>
          <w:color w:val="000000"/>
          <w:szCs w:val="28"/>
          <w:lang w:val="pt-BR"/>
        </w:rPr>
        <w:t>/202</w:t>
      </w:r>
      <w:r w:rsidR="00D410AE">
        <w:rPr>
          <w:rFonts w:eastAsia="Arial"/>
          <w:color w:val="000000"/>
          <w:szCs w:val="28"/>
          <w:lang w:val="pt-BR"/>
        </w:rPr>
        <w:t>5</w:t>
      </w:r>
      <w:r w:rsidR="00DB5A4C">
        <w:rPr>
          <w:rFonts w:eastAsia="Arial"/>
          <w:color w:val="000000"/>
          <w:szCs w:val="28"/>
          <w:lang w:val="pt-BR"/>
        </w:rPr>
        <w:t xml:space="preserve">/TT-NHNN </w:t>
      </w:r>
      <w:r w:rsidR="0081429A" w:rsidRPr="0081429A">
        <w:rPr>
          <w:szCs w:val="28"/>
        </w:rPr>
        <w:t>sửa đổi, bổ sung một số điều của các Thông tư quy định hồ sơ, thủ tục cấp Giấy phép lần đầu của ngân hàng thương mại</w:t>
      </w:r>
      <w:r w:rsidR="00730C96">
        <w:rPr>
          <w:szCs w:val="28"/>
        </w:rPr>
        <w:t xml:space="preserve"> (NHTM)</w:t>
      </w:r>
      <w:r w:rsidR="0081429A" w:rsidRPr="0081429A">
        <w:rPr>
          <w:szCs w:val="28"/>
        </w:rPr>
        <w:t>, chi nhánh ngân hàng nước ngoài</w:t>
      </w:r>
      <w:r w:rsidR="00730C96">
        <w:rPr>
          <w:szCs w:val="28"/>
        </w:rPr>
        <w:t xml:space="preserve"> (CNNHNNg)</w:t>
      </w:r>
      <w:r w:rsidR="0081429A" w:rsidRPr="0081429A">
        <w:rPr>
          <w:szCs w:val="28"/>
        </w:rPr>
        <w:t>, văn phòng đại diện nước ngoài, tổ chức tín dụng phi ngân hàng</w:t>
      </w:r>
      <w:r w:rsidR="00730C96">
        <w:rPr>
          <w:szCs w:val="28"/>
        </w:rPr>
        <w:t xml:space="preserve"> (TCTD phi NH)</w:t>
      </w:r>
      <w:r w:rsidR="0081429A" w:rsidRPr="0081429A">
        <w:rPr>
          <w:szCs w:val="28"/>
        </w:rPr>
        <w:t>.</w:t>
      </w:r>
    </w:p>
    <w:p w:rsidR="003247FB" w:rsidRPr="00276E62" w:rsidRDefault="00A650C0" w:rsidP="00D41721">
      <w:pPr>
        <w:spacing w:before="60" w:afterLines="60" w:after="144"/>
        <w:ind w:firstLine="720"/>
        <w:jc w:val="both"/>
        <w:rPr>
          <w:szCs w:val="28"/>
        </w:rPr>
      </w:pPr>
      <w:r w:rsidRPr="00276E62">
        <w:rPr>
          <w:szCs w:val="28"/>
        </w:rPr>
        <w:t>Thông tư số</w:t>
      </w:r>
      <w:r w:rsidR="00ED19C2">
        <w:rPr>
          <w:szCs w:val="28"/>
        </w:rPr>
        <w:t xml:space="preserve"> 12</w:t>
      </w:r>
      <w:r w:rsidR="003247FB" w:rsidRPr="00276E62">
        <w:rPr>
          <w:szCs w:val="28"/>
        </w:rPr>
        <w:t>/2025</w:t>
      </w:r>
      <w:r w:rsidRPr="00276E62">
        <w:rPr>
          <w:szCs w:val="28"/>
        </w:rPr>
        <w:t xml:space="preserve">/TT-NHNN </w:t>
      </w:r>
      <w:r w:rsidR="000712C7" w:rsidRPr="00276E62">
        <w:rPr>
          <w:szCs w:val="28"/>
        </w:rPr>
        <w:t>được ban hành gồm 04 Điều, trong đó:</w:t>
      </w:r>
      <w:r w:rsidR="00276E62" w:rsidRPr="00276E62">
        <w:rPr>
          <w:szCs w:val="28"/>
        </w:rPr>
        <w:t xml:space="preserve"> </w:t>
      </w:r>
      <w:r w:rsidR="001B3402" w:rsidRPr="00276E62">
        <w:rPr>
          <w:szCs w:val="28"/>
        </w:rPr>
        <w:t>(i)</w:t>
      </w:r>
      <w:r w:rsidR="001B3402" w:rsidRPr="00276E62">
        <w:rPr>
          <w:rFonts w:cs="Times New Roman"/>
          <w:szCs w:val="28"/>
        </w:rPr>
        <w:t xml:space="preserve"> 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khi thực hiệ</w:t>
      </w:r>
      <w:r w:rsidR="004A36A2" w:rsidRPr="00276E62">
        <w:rPr>
          <w:rFonts w:cs="Times New Roman"/>
          <w:szCs w:val="28"/>
        </w:rPr>
        <w:t xml:space="preserve">n thủ tục hành chính theo Quyết định số 498/QĐ-TTg ngày </w:t>
      </w:r>
      <w:r w:rsidR="00A557EA" w:rsidRPr="00276E62">
        <w:rPr>
          <w:rFonts w:cs="Times New Roman"/>
          <w:szCs w:val="28"/>
        </w:rPr>
        <w:t>11/06/2024 của Thủ tướng Chính phủ phê duyệt Phương án cắt giảm, đơn giản hóa quy định, thủ tục hành chính liên quan đến Phiếu Lý lịch tư pháp</w:t>
      </w:r>
      <w:r w:rsidR="00276E62" w:rsidRPr="00276E62">
        <w:rPr>
          <w:rFonts w:cs="Times New Roman"/>
          <w:szCs w:val="28"/>
        </w:rPr>
        <w:t xml:space="preserve">; </w:t>
      </w:r>
      <w:r w:rsidR="000712C7" w:rsidRPr="00276E62">
        <w:rPr>
          <w:szCs w:val="28"/>
        </w:rPr>
        <w:t>(i</w:t>
      </w:r>
      <w:r w:rsidR="001B3402" w:rsidRPr="00276E62">
        <w:rPr>
          <w:szCs w:val="28"/>
        </w:rPr>
        <w:t>i</w:t>
      </w:r>
      <w:r w:rsidR="000712C7" w:rsidRPr="00276E62">
        <w:rPr>
          <w:szCs w:val="28"/>
        </w:rPr>
        <w:t xml:space="preserve">) </w:t>
      </w:r>
      <w:r w:rsidR="00276E62" w:rsidRPr="00276E62">
        <w:rPr>
          <w:szCs w:val="28"/>
        </w:rPr>
        <w:t>S</w:t>
      </w:r>
      <w:r w:rsidR="000712C7" w:rsidRPr="00276E62">
        <w:rPr>
          <w:szCs w:val="28"/>
        </w:rPr>
        <w:t xml:space="preserve">ửa đổi, bổ sung một số nội dung để phù hợp với cơ cấu tổ chức, chức năng, nhiệm vụ của các đơn vị thuộc </w:t>
      </w:r>
      <w:r w:rsidR="0006780F" w:rsidRPr="00276E62">
        <w:rPr>
          <w:rFonts w:eastAsia="Arial"/>
          <w:color w:val="000000"/>
          <w:szCs w:val="28"/>
          <w:lang w:val="pt-BR"/>
        </w:rPr>
        <w:t>Ngân hàng Nhà nước</w:t>
      </w:r>
      <w:r w:rsidR="000712C7" w:rsidRPr="00276E62">
        <w:rPr>
          <w:szCs w:val="28"/>
        </w:rPr>
        <w:t xml:space="preserve"> </w:t>
      </w:r>
      <w:r w:rsidR="0006780F" w:rsidRPr="00276E62">
        <w:rPr>
          <w:rFonts w:eastAsia="Arial"/>
          <w:color w:val="000000"/>
          <w:szCs w:val="28"/>
          <w:lang w:val="pt-BR"/>
        </w:rPr>
        <w:t xml:space="preserve">Việt Nam </w:t>
      </w:r>
      <w:r w:rsidR="000712C7" w:rsidRPr="00276E62">
        <w:rPr>
          <w:szCs w:val="28"/>
        </w:rPr>
        <w:t>sau khi được tổ chức lại</w:t>
      </w:r>
      <w:r w:rsidR="006025CA" w:rsidRPr="00276E62">
        <w:rPr>
          <w:szCs w:val="28"/>
        </w:rPr>
        <w:t xml:space="preserve"> theo</w:t>
      </w:r>
      <w:r w:rsidR="000712C7" w:rsidRPr="00276E62">
        <w:rPr>
          <w:szCs w:val="28"/>
        </w:rPr>
        <w:t xml:space="preserve"> quy định tại Nghị định </w:t>
      </w:r>
      <w:r w:rsidR="00CE7723" w:rsidRPr="00276E62">
        <w:rPr>
          <w:szCs w:val="28"/>
        </w:rPr>
        <w:t xml:space="preserve">số </w:t>
      </w:r>
      <w:r w:rsidR="000712C7" w:rsidRPr="00276E62">
        <w:rPr>
          <w:szCs w:val="28"/>
        </w:rPr>
        <w:t>26/2025/NĐ-CP</w:t>
      </w:r>
      <w:r w:rsidR="003A6AFA" w:rsidRPr="00276E62">
        <w:rPr>
          <w:szCs w:val="28"/>
        </w:rPr>
        <w:t xml:space="preserve"> ngày 24/2/2025 của Chính phủ quy định chức năng, nhiệm vụ, quyền hạn và cơ cấu tổ chức của Ngân hàng Nhà nước Việt Nam</w:t>
      </w:r>
      <w:r w:rsidR="000712C7" w:rsidRPr="00276E62">
        <w:rPr>
          <w:szCs w:val="28"/>
        </w:rPr>
        <w:t>; (ii</w:t>
      </w:r>
      <w:r w:rsidR="001B3402" w:rsidRPr="00276E62">
        <w:rPr>
          <w:szCs w:val="28"/>
        </w:rPr>
        <w:t>i</w:t>
      </w:r>
      <w:r w:rsidR="000712C7" w:rsidRPr="00276E62">
        <w:rPr>
          <w:szCs w:val="28"/>
        </w:rPr>
        <w:t xml:space="preserve">) </w:t>
      </w:r>
      <w:r w:rsidR="001B3402" w:rsidRPr="00276E62">
        <w:rPr>
          <w:rFonts w:cs="Times New Roman"/>
          <w:szCs w:val="28"/>
          <w:lang w:val="en-AU"/>
        </w:rPr>
        <w:t>Bổ sung thủ tục nộp hồ sơ theo hình thức trực tuyến đối với một số thủ tục hành chính</w:t>
      </w:r>
      <w:r w:rsidR="000712C7" w:rsidRPr="00276E62">
        <w:rPr>
          <w:szCs w:val="28"/>
        </w:rPr>
        <w:t xml:space="preserve">, </w:t>
      </w:r>
      <w:r w:rsidR="003247FB" w:rsidRPr="00276E62">
        <w:rPr>
          <w:szCs w:val="28"/>
          <w:lang w:val="pt-BR"/>
        </w:rPr>
        <w:t>cụ thể</w:t>
      </w:r>
      <w:r w:rsidR="000712C7" w:rsidRPr="00276E62">
        <w:rPr>
          <w:szCs w:val="28"/>
          <w:lang w:val="pt-BR"/>
        </w:rPr>
        <w:t xml:space="preserve"> như sau</w:t>
      </w:r>
      <w:r w:rsidR="003247FB" w:rsidRPr="00276E62">
        <w:rPr>
          <w:szCs w:val="28"/>
          <w:lang w:val="pt-BR"/>
        </w:rPr>
        <w:t>:</w:t>
      </w:r>
    </w:p>
    <w:p w:rsidR="00276E62" w:rsidRDefault="003247FB" w:rsidP="00D41721">
      <w:pPr>
        <w:spacing w:before="60" w:afterLines="60" w:after="144"/>
        <w:ind w:firstLine="567"/>
        <w:jc w:val="both"/>
        <w:rPr>
          <w:noProof/>
          <w:szCs w:val="28"/>
          <w:lang w:val="vi-VN"/>
        </w:rPr>
      </w:pPr>
      <w:r>
        <w:rPr>
          <w:szCs w:val="28"/>
          <w:lang w:val="pt-BR"/>
        </w:rPr>
        <w:t>-</w:t>
      </w:r>
      <w:r w:rsidRPr="00F44AF2">
        <w:rPr>
          <w:szCs w:val="28"/>
          <w:lang w:val="pt-BR"/>
        </w:rPr>
        <w:t xml:space="preserve"> Điều 1: </w:t>
      </w:r>
      <w:r w:rsidR="00276E62" w:rsidRPr="00D21C9C">
        <w:rPr>
          <w:noProof/>
          <w:szCs w:val="28"/>
          <w:lang w:val="vi-VN"/>
        </w:rPr>
        <w:t>Sửa đổi, bổ sung một số điều của Thông tư số 56/2024/TT-NHNN ngày 24/12/2024 của Thống đốc NHNN</w:t>
      </w:r>
      <w:r w:rsidR="00276E62" w:rsidRPr="00D21C9C">
        <w:rPr>
          <w:noProof/>
          <w:szCs w:val="28"/>
        </w:rPr>
        <w:t xml:space="preserve"> Việt Nam</w:t>
      </w:r>
      <w:r w:rsidR="00276E62" w:rsidRPr="00D21C9C">
        <w:rPr>
          <w:noProof/>
          <w:szCs w:val="28"/>
          <w:lang w:val="vi-VN"/>
        </w:rPr>
        <w:t xml:space="preserve"> quy định hồ sơ, thủ tục cấp Giấy phép lần đầu của NHTM, </w:t>
      </w:r>
      <w:r w:rsidR="00276E62" w:rsidRPr="00D21C9C">
        <w:rPr>
          <w:noProof/>
          <w:szCs w:val="28"/>
          <w:lang w:val="en-AU"/>
        </w:rPr>
        <w:t>CNNHNNg</w:t>
      </w:r>
      <w:r w:rsidR="00276E62" w:rsidRPr="00D21C9C">
        <w:rPr>
          <w:noProof/>
          <w:szCs w:val="28"/>
          <w:lang w:val="vi-VN"/>
        </w:rPr>
        <w:t xml:space="preserve">, văn phòng đại diện nước ngoài. </w:t>
      </w:r>
    </w:p>
    <w:p w:rsidR="003247FB" w:rsidRPr="00276E62" w:rsidRDefault="003247FB" w:rsidP="00D41721">
      <w:pPr>
        <w:spacing w:before="60" w:afterLines="60" w:after="144"/>
        <w:ind w:firstLine="567"/>
        <w:jc w:val="both"/>
        <w:rPr>
          <w:noProof/>
          <w:szCs w:val="28"/>
          <w:lang w:val="vi-VN"/>
        </w:rPr>
      </w:pPr>
      <w:r>
        <w:rPr>
          <w:szCs w:val="28"/>
          <w:lang w:val="pt-BR"/>
        </w:rPr>
        <w:t xml:space="preserve">- Điều 2: </w:t>
      </w:r>
      <w:r w:rsidR="00276E62" w:rsidRPr="00D21C9C">
        <w:rPr>
          <w:noProof/>
          <w:szCs w:val="28"/>
          <w:lang w:val="vi-VN"/>
        </w:rPr>
        <w:t>Sửa đổi, bổ sung một số điều của Thông tư số 57/2024/TT-NHNN ngày 24/12/2024 của Thống đốc NHNN</w:t>
      </w:r>
      <w:r w:rsidR="00276E62" w:rsidRPr="00D21C9C">
        <w:rPr>
          <w:noProof/>
          <w:szCs w:val="28"/>
        </w:rPr>
        <w:t xml:space="preserve"> Việt Nam</w:t>
      </w:r>
      <w:r w:rsidR="00276E62" w:rsidRPr="00D21C9C">
        <w:rPr>
          <w:noProof/>
          <w:szCs w:val="28"/>
          <w:lang w:val="vi-VN"/>
        </w:rPr>
        <w:t xml:space="preserve"> quy định hồ sơ, thủ tục cấp Giấy phép lần đầu của TCTD phi NH.</w:t>
      </w:r>
    </w:p>
    <w:p w:rsidR="003247FB" w:rsidRPr="00F44AF2" w:rsidRDefault="003247FB" w:rsidP="00D41721">
      <w:pPr>
        <w:spacing w:before="60" w:afterLines="60" w:after="144"/>
        <w:ind w:firstLine="567"/>
        <w:jc w:val="both"/>
        <w:rPr>
          <w:szCs w:val="28"/>
          <w:lang w:val="pt-BR"/>
        </w:rPr>
      </w:pPr>
      <w:r>
        <w:rPr>
          <w:szCs w:val="28"/>
          <w:lang w:val="pt-BR"/>
        </w:rPr>
        <w:t>-</w:t>
      </w:r>
      <w:r w:rsidRPr="00F44AF2">
        <w:rPr>
          <w:szCs w:val="28"/>
          <w:lang w:val="pt-BR"/>
        </w:rPr>
        <w:t xml:space="preserve"> Điều 3: Trách nhiệm tổ chức thực hiện.</w:t>
      </w:r>
    </w:p>
    <w:p w:rsidR="003247FB" w:rsidRDefault="003247FB" w:rsidP="00D41721">
      <w:pPr>
        <w:spacing w:before="60" w:afterLines="60" w:after="144"/>
        <w:ind w:firstLine="567"/>
        <w:jc w:val="both"/>
        <w:rPr>
          <w:szCs w:val="28"/>
          <w:lang w:val="pt-BR"/>
        </w:rPr>
      </w:pPr>
      <w:r>
        <w:rPr>
          <w:szCs w:val="28"/>
          <w:lang w:val="pt-BR"/>
        </w:rPr>
        <w:t>-</w:t>
      </w:r>
      <w:r w:rsidRPr="00F44AF2">
        <w:rPr>
          <w:szCs w:val="28"/>
          <w:lang w:val="pt-BR"/>
        </w:rPr>
        <w:t xml:space="preserve"> Điều 4: </w:t>
      </w:r>
      <w:r w:rsidR="00C73D0E" w:rsidRPr="00C73D0E">
        <w:rPr>
          <w:szCs w:val="28"/>
          <w:lang w:val="pt-BR"/>
        </w:rPr>
        <w:t>Điều khoản thi hành</w:t>
      </w:r>
      <w:r w:rsidRPr="00F44AF2">
        <w:rPr>
          <w:szCs w:val="28"/>
          <w:lang w:val="pt-BR"/>
        </w:rPr>
        <w:t>.</w:t>
      </w:r>
    </w:p>
    <w:p w:rsidR="005C7A4A" w:rsidRDefault="005C7A4A" w:rsidP="00D41721">
      <w:pPr>
        <w:spacing w:before="60" w:afterLines="60" w:after="144"/>
        <w:ind w:firstLine="720"/>
        <w:jc w:val="both"/>
      </w:pPr>
      <w:r>
        <w:t>Thông tư có hiệu lực thi hành kể từ</w:t>
      </w:r>
      <w:r w:rsidR="00396C16">
        <w:t xml:space="preserve"> ngày </w:t>
      </w:r>
      <w:r w:rsidR="00ED19C2">
        <w:t>14</w:t>
      </w:r>
      <w:r w:rsidR="00396C16">
        <w:t xml:space="preserve"> </w:t>
      </w:r>
      <w:r w:rsidR="00A650C0">
        <w:t>tháng</w:t>
      </w:r>
      <w:r w:rsidR="003247FB">
        <w:t xml:space="preserve"> </w:t>
      </w:r>
      <w:r w:rsidR="00D41721">
        <w:t>08</w:t>
      </w:r>
      <w:r w:rsidR="00765547">
        <w:t xml:space="preserve"> </w:t>
      </w:r>
      <w:r w:rsidR="00A650C0">
        <w:t>năm 202</w:t>
      </w:r>
      <w:r w:rsidR="003247FB">
        <w:t>5</w:t>
      </w:r>
      <w:r>
        <w:t>./.</w:t>
      </w:r>
    </w:p>
    <w:p w:rsidR="005C7A4A" w:rsidRPr="00D455AE" w:rsidRDefault="005C7A4A" w:rsidP="005F5BA4">
      <w:pPr>
        <w:spacing w:before="120" w:after="360" w:line="240" w:lineRule="auto"/>
        <w:ind w:firstLine="720"/>
        <w:jc w:val="both"/>
        <w:rPr>
          <w:b/>
          <w:szCs w:val="28"/>
        </w:rPr>
      </w:pPr>
      <w:r>
        <w:tab/>
      </w:r>
      <w:r>
        <w:tab/>
      </w:r>
      <w:r>
        <w:tab/>
        <w:t xml:space="preserve">            </w:t>
      </w:r>
      <w:r w:rsidRPr="00D455AE">
        <w:rPr>
          <w:b/>
          <w:szCs w:val="28"/>
        </w:rPr>
        <w:t>NGÂN HÀNG NHÀ NƯỚC VIỆT NAM</w:t>
      </w:r>
    </w:p>
    <w:p w:rsidR="005C7A4A" w:rsidRPr="004D7CAB" w:rsidRDefault="005C7A4A" w:rsidP="005C7A4A">
      <w:pPr>
        <w:pStyle w:val="ListParagraph"/>
        <w:spacing w:before="60" w:after="0" w:line="240" w:lineRule="auto"/>
        <w:ind w:left="1080"/>
        <w:jc w:val="both"/>
      </w:pPr>
    </w:p>
    <w:sectPr w:rsidR="005C7A4A" w:rsidRPr="004D7CAB" w:rsidSect="00733BE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B72A9"/>
    <w:multiLevelType w:val="hybridMultilevel"/>
    <w:tmpl w:val="460CA278"/>
    <w:lvl w:ilvl="0" w:tplc="464411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CC5421"/>
    <w:multiLevelType w:val="hybridMultilevel"/>
    <w:tmpl w:val="17F2FF46"/>
    <w:lvl w:ilvl="0" w:tplc="D9D085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C2"/>
    <w:rsid w:val="00045969"/>
    <w:rsid w:val="00062A00"/>
    <w:rsid w:val="0006780F"/>
    <w:rsid w:val="000712C7"/>
    <w:rsid w:val="00084382"/>
    <w:rsid w:val="000844E4"/>
    <w:rsid w:val="00085649"/>
    <w:rsid w:val="000A5A72"/>
    <w:rsid w:val="000B2C2E"/>
    <w:rsid w:val="000C6F76"/>
    <w:rsid w:val="000F5E18"/>
    <w:rsid w:val="0013154D"/>
    <w:rsid w:val="0015467B"/>
    <w:rsid w:val="00161C3D"/>
    <w:rsid w:val="00192135"/>
    <w:rsid w:val="001B3402"/>
    <w:rsid w:val="001C442A"/>
    <w:rsid w:val="001F3494"/>
    <w:rsid w:val="001F53BD"/>
    <w:rsid w:val="00214724"/>
    <w:rsid w:val="00223667"/>
    <w:rsid w:val="00276E62"/>
    <w:rsid w:val="002A5874"/>
    <w:rsid w:val="002A7788"/>
    <w:rsid w:val="002C359D"/>
    <w:rsid w:val="00302859"/>
    <w:rsid w:val="00314CC9"/>
    <w:rsid w:val="0032325A"/>
    <w:rsid w:val="003247FB"/>
    <w:rsid w:val="00347005"/>
    <w:rsid w:val="003536BB"/>
    <w:rsid w:val="00391B7B"/>
    <w:rsid w:val="00396C16"/>
    <w:rsid w:val="003A6AFA"/>
    <w:rsid w:val="003B3A20"/>
    <w:rsid w:val="003C61C4"/>
    <w:rsid w:val="003D625B"/>
    <w:rsid w:val="003E3801"/>
    <w:rsid w:val="003F31B2"/>
    <w:rsid w:val="0040197B"/>
    <w:rsid w:val="0042781B"/>
    <w:rsid w:val="00450114"/>
    <w:rsid w:val="004622EB"/>
    <w:rsid w:val="004A36A2"/>
    <w:rsid w:val="004B390E"/>
    <w:rsid w:val="004C55A9"/>
    <w:rsid w:val="004D7CAB"/>
    <w:rsid w:val="004F2026"/>
    <w:rsid w:val="004F375C"/>
    <w:rsid w:val="005139CA"/>
    <w:rsid w:val="005212D7"/>
    <w:rsid w:val="00523276"/>
    <w:rsid w:val="00556F49"/>
    <w:rsid w:val="00560B9C"/>
    <w:rsid w:val="00572442"/>
    <w:rsid w:val="005763FD"/>
    <w:rsid w:val="005B37F5"/>
    <w:rsid w:val="005C7A4A"/>
    <w:rsid w:val="005F5BA4"/>
    <w:rsid w:val="006025CA"/>
    <w:rsid w:val="00605207"/>
    <w:rsid w:val="006173C9"/>
    <w:rsid w:val="00640555"/>
    <w:rsid w:val="00651DB6"/>
    <w:rsid w:val="00652C9B"/>
    <w:rsid w:val="006636A2"/>
    <w:rsid w:val="006703B6"/>
    <w:rsid w:val="0067339C"/>
    <w:rsid w:val="006A3942"/>
    <w:rsid w:val="006C45A7"/>
    <w:rsid w:val="006D759B"/>
    <w:rsid w:val="006E2D0E"/>
    <w:rsid w:val="007047F8"/>
    <w:rsid w:val="00730C96"/>
    <w:rsid w:val="00733BE0"/>
    <w:rsid w:val="00742005"/>
    <w:rsid w:val="007601C3"/>
    <w:rsid w:val="007602DD"/>
    <w:rsid w:val="00764FF7"/>
    <w:rsid w:val="00765547"/>
    <w:rsid w:val="00793714"/>
    <w:rsid w:val="007C551A"/>
    <w:rsid w:val="007F06EF"/>
    <w:rsid w:val="0081429A"/>
    <w:rsid w:val="00822D1F"/>
    <w:rsid w:val="00822FDF"/>
    <w:rsid w:val="008261E3"/>
    <w:rsid w:val="00831951"/>
    <w:rsid w:val="00837C34"/>
    <w:rsid w:val="00846D46"/>
    <w:rsid w:val="00852DBE"/>
    <w:rsid w:val="008542C9"/>
    <w:rsid w:val="00856D28"/>
    <w:rsid w:val="008B65D9"/>
    <w:rsid w:val="008D49CB"/>
    <w:rsid w:val="008F026D"/>
    <w:rsid w:val="00984B14"/>
    <w:rsid w:val="009B5DEF"/>
    <w:rsid w:val="009D5B25"/>
    <w:rsid w:val="00A17400"/>
    <w:rsid w:val="00A42703"/>
    <w:rsid w:val="00A4274B"/>
    <w:rsid w:val="00A50AC4"/>
    <w:rsid w:val="00A512C9"/>
    <w:rsid w:val="00A5368B"/>
    <w:rsid w:val="00A557EA"/>
    <w:rsid w:val="00A650C0"/>
    <w:rsid w:val="00AA4051"/>
    <w:rsid w:val="00AB4D6A"/>
    <w:rsid w:val="00AB64FB"/>
    <w:rsid w:val="00AF29F3"/>
    <w:rsid w:val="00AF33D4"/>
    <w:rsid w:val="00AF7FB9"/>
    <w:rsid w:val="00B03911"/>
    <w:rsid w:val="00BA5729"/>
    <w:rsid w:val="00BB07F0"/>
    <w:rsid w:val="00BB2F80"/>
    <w:rsid w:val="00C01BA8"/>
    <w:rsid w:val="00C3566E"/>
    <w:rsid w:val="00C35BFC"/>
    <w:rsid w:val="00C54B8F"/>
    <w:rsid w:val="00C63106"/>
    <w:rsid w:val="00C73D0E"/>
    <w:rsid w:val="00C861A9"/>
    <w:rsid w:val="00C9312B"/>
    <w:rsid w:val="00CB56CB"/>
    <w:rsid w:val="00CE7723"/>
    <w:rsid w:val="00CF78C2"/>
    <w:rsid w:val="00D0326D"/>
    <w:rsid w:val="00D256ED"/>
    <w:rsid w:val="00D410AE"/>
    <w:rsid w:val="00D41721"/>
    <w:rsid w:val="00D455AE"/>
    <w:rsid w:val="00D52F22"/>
    <w:rsid w:val="00D6557C"/>
    <w:rsid w:val="00D95ADF"/>
    <w:rsid w:val="00D96152"/>
    <w:rsid w:val="00DA64E6"/>
    <w:rsid w:val="00DB5A4C"/>
    <w:rsid w:val="00DC056B"/>
    <w:rsid w:val="00DE67C6"/>
    <w:rsid w:val="00E07EB9"/>
    <w:rsid w:val="00E21CF6"/>
    <w:rsid w:val="00E31209"/>
    <w:rsid w:val="00E3587C"/>
    <w:rsid w:val="00E819C8"/>
    <w:rsid w:val="00E82E4C"/>
    <w:rsid w:val="00E84AF6"/>
    <w:rsid w:val="00E95F57"/>
    <w:rsid w:val="00EA0E13"/>
    <w:rsid w:val="00EA798A"/>
    <w:rsid w:val="00ED19C2"/>
    <w:rsid w:val="00F11B4A"/>
    <w:rsid w:val="00F36237"/>
    <w:rsid w:val="00F87F6E"/>
    <w:rsid w:val="00FD0713"/>
    <w:rsid w:val="00FE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C23C9-D0ED-4D76-B909-DD5D78D5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4A"/>
    <w:pPr>
      <w:ind w:left="720"/>
      <w:contextualSpacing/>
    </w:pPr>
  </w:style>
  <w:style w:type="paragraph" w:styleId="NormalWeb">
    <w:name w:val="Normal (Web)"/>
    <w:basedOn w:val="Normal"/>
    <w:uiPriority w:val="99"/>
    <w:rsid w:val="008B65D9"/>
    <w:pPr>
      <w:spacing w:before="100" w:beforeAutospacing="1" w:after="100" w:afterAutospacing="1" w:line="240" w:lineRule="auto"/>
    </w:pPr>
    <w:rPr>
      <w:rFonts w:eastAsia="MS Minch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6357">
      <w:bodyDiv w:val="1"/>
      <w:marLeft w:val="0"/>
      <w:marRight w:val="0"/>
      <w:marTop w:val="0"/>
      <w:marBottom w:val="0"/>
      <w:divBdr>
        <w:top w:val="none" w:sz="0" w:space="0" w:color="auto"/>
        <w:left w:val="none" w:sz="0" w:space="0" w:color="auto"/>
        <w:bottom w:val="none" w:sz="0" w:space="0" w:color="auto"/>
        <w:right w:val="none" w:sz="0" w:space="0" w:color="auto"/>
      </w:divBdr>
    </w:div>
    <w:div w:id="2140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01D5-FC5D-44E5-BF53-F9B16CD797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6DD66-D5EC-442A-BEA0-E1E63F9738A2}">
  <ds:schemaRefs>
    <ds:schemaRef ds:uri="http://schemas.microsoft.com/sharepoint/v3/contenttype/forms"/>
  </ds:schemaRefs>
</ds:datastoreItem>
</file>

<file path=customXml/itemProps3.xml><?xml version="1.0" encoding="utf-8"?>
<ds:datastoreItem xmlns:ds="http://schemas.openxmlformats.org/officeDocument/2006/customXml" ds:itemID="{8EEABF98-EA05-4012-BC38-7284E8AF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EFAB60-20D5-4F60-9FA6-64F1224B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Le Thi Thu Thuy (TBNH)</cp:lastModifiedBy>
  <cp:revision>2</cp:revision>
  <cp:lastPrinted>2025-06-06T10:37:00Z</cp:lastPrinted>
  <dcterms:created xsi:type="dcterms:W3CDTF">2025-07-03T02:55:00Z</dcterms:created>
  <dcterms:modified xsi:type="dcterms:W3CDTF">2025-07-03T02:55:00Z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