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7D" w:rsidRPr="001B2E7D" w:rsidRDefault="001B2E7D" w:rsidP="00FD7187">
      <w:pPr>
        <w:pStyle w:val="Default"/>
        <w:tabs>
          <w:tab w:val="left" w:pos="990"/>
        </w:tabs>
        <w:spacing w:before="120" w:line="26" w:lineRule="atLeast"/>
        <w:ind w:right="-180" w:firstLine="426"/>
        <w:jc w:val="both"/>
        <w:rPr>
          <w:rFonts w:asciiTheme="minorBidi" w:hAnsiTheme="minorBidi" w:cstheme="minorBidi"/>
          <w:sz w:val="20"/>
          <w:szCs w:val="20"/>
        </w:rPr>
      </w:pPr>
      <w:r w:rsidRPr="001B2E7D">
        <w:rPr>
          <w:rFonts w:asciiTheme="minorBidi" w:hAnsiTheme="minorBidi" w:cstheme="minorBidi"/>
          <w:sz w:val="20"/>
          <w:szCs w:val="20"/>
        </w:rPr>
        <w:t xml:space="preserve">NHNN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đã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ký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với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MAS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bản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ghi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nhớ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về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Trao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đổi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Thông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tin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và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Hỗ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trợ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lẫn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nhau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trong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công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tác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quản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lý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,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điều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hành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hoạt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động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ngân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hàng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,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ký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ngày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12/11/2007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và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Bản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ghi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nhớ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về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hợp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tác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kỹ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thuật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,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ký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tháng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9/2010.</w:t>
      </w:r>
    </w:p>
    <w:p w:rsidR="001B2E7D" w:rsidRPr="001B2E7D" w:rsidRDefault="001B2E7D" w:rsidP="00FD7187">
      <w:pPr>
        <w:pStyle w:val="Default"/>
        <w:tabs>
          <w:tab w:val="left" w:pos="9540"/>
        </w:tabs>
        <w:spacing w:before="120" w:line="26" w:lineRule="atLeast"/>
        <w:ind w:right="-180" w:firstLine="433"/>
        <w:jc w:val="both"/>
        <w:rPr>
          <w:rFonts w:asciiTheme="minorBidi" w:hAnsiTheme="minorBidi" w:cstheme="minorBidi"/>
          <w:i/>
          <w:sz w:val="20"/>
          <w:szCs w:val="20"/>
        </w:rPr>
      </w:pPr>
    </w:p>
    <w:p w:rsidR="001B2E7D" w:rsidRPr="001B2E7D" w:rsidRDefault="001B2E7D" w:rsidP="00FD7187">
      <w:pPr>
        <w:pStyle w:val="Default"/>
        <w:tabs>
          <w:tab w:val="left" w:pos="9540"/>
        </w:tabs>
        <w:spacing w:before="120" w:line="26" w:lineRule="atLeast"/>
        <w:ind w:right="-180" w:firstLine="433"/>
        <w:jc w:val="both"/>
        <w:rPr>
          <w:rFonts w:asciiTheme="minorBidi" w:hAnsiTheme="minorBidi" w:cstheme="minorBidi"/>
          <w:sz w:val="20"/>
          <w:szCs w:val="20"/>
        </w:rPr>
      </w:pPr>
      <w:proofErr w:type="spellStart"/>
      <w:r w:rsidRPr="001B2E7D">
        <w:rPr>
          <w:rFonts w:asciiTheme="minorBidi" w:hAnsiTheme="minorBidi" w:cstheme="minorBidi"/>
          <w:sz w:val="20"/>
          <w:szCs w:val="20"/>
        </w:rPr>
        <w:t>Trong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khuôn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khổ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Bản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ghi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nhớ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về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hợp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tác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kỹ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thuật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, MAS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đã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tiếp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nhận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nhiều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cán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bộ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của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NHNN sang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khảo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sát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tại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MAS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về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các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chủ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đề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thanh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tra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,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giám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sát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ngân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hàng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,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hệ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thống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thanh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toán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,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thị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trường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tiền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tệ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,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quản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lý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dự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trữ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ngoại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hối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…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Ngoài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ra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, MAS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cũng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thường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xuyên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mời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NHNN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cử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cán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bộ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tham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gia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các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chương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trình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đào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tạo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về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nhiều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chủ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đề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do MAS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tổ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 w:cstheme="minorBidi"/>
          <w:sz w:val="20"/>
          <w:szCs w:val="20"/>
        </w:rPr>
        <w:t>chức</w:t>
      </w:r>
      <w:proofErr w:type="spellEnd"/>
      <w:r w:rsidRPr="001B2E7D">
        <w:rPr>
          <w:rFonts w:asciiTheme="minorBidi" w:hAnsiTheme="minorBidi" w:cstheme="minorBidi"/>
          <w:sz w:val="20"/>
          <w:szCs w:val="20"/>
        </w:rPr>
        <w:t xml:space="preserve">. </w:t>
      </w:r>
    </w:p>
    <w:p w:rsidR="001B2E7D" w:rsidRPr="001B2E7D" w:rsidRDefault="001B2E7D" w:rsidP="00FD7187">
      <w:pPr>
        <w:pStyle w:val="Default"/>
        <w:tabs>
          <w:tab w:val="left" w:pos="9540"/>
        </w:tabs>
        <w:spacing w:before="120" w:line="26" w:lineRule="atLeast"/>
        <w:ind w:right="-180" w:firstLine="433"/>
        <w:jc w:val="both"/>
        <w:rPr>
          <w:rFonts w:asciiTheme="minorBidi" w:hAnsiTheme="minorBidi" w:cstheme="minorBidi"/>
          <w:sz w:val="20"/>
          <w:szCs w:val="20"/>
        </w:rPr>
      </w:pPr>
    </w:p>
    <w:p w:rsidR="001B2E7D" w:rsidRPr="001B2E7D" w:rsidRDefault="001B2E7D" w:rsidP="00FD7187">
      <w:pPr>
        <w:spacing w:before="120" w:after="0" w:line="26" w:lineRule="atLeast"/>
        <w:ind w:firstLine="433"/>
        <w:jc w:val="both"/>
        <w:rPr>
          <w:rFonts w:asciiTheme="minorBidi" w:hAnsiTheme="minorBidi"/>
          <w:sz w:val="20"/>
          <w:szCs w:val="20"/>
        </w:rPr>
      </w:pPr>
      <w:proofErr w:type="spellStart"/>
      <w:proofErr w:type="gramStart"/>
      <w:r w:rsidRPr="001B2E7D">
        <w:rPr>
          <w:rFonts w:asciiTheme="minorBidi" w:hAnsiTheme="minorBidi"/>
          <w:sz w:val="20"/>
          <w:szCs w:val="20"/>
        </w:rPr>
        <w:t>Hiện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có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03 </w:t>
      </w:r>
      <w:proofErr w:type="spellStart"/>
      <w:r w:rsidRPr="001B2E7D">
        <w:rPr>
          <w:rFonts w:asciiTheme="minorBidi" w:hAnsiTheme="minorBidi"/>
          <w:sz w:val="20"/>
          <w:szCs w:val="20"/>
        </w:rPr>
        <w:t>ngân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hàng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mang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quốc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tịch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Singapore </w:t>
      </w:r>
      <w:proofErr w:type="spellStart"/>
      <w:r w:rsidRPr="001B2E7D">
        <w:rPr>
          <w:rFonts w:asciiTheme="minorBidi" w:hAnsiTheme="minorBidi"/>
          <w:sz w:val="20"/>
          <w:szCs w:val="20"/>
        </w:rPr>
        <w:t>hiện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diện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tại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Việt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1B2E7D">
        <w:rPr>
          <w:rFonts w:asciiTheme="minorBidi" w:hAnsiTheme="minorBidi"/>
          <w:sz w:val="20"/>
          <w:szCs w:val="20"/>
        </w:rPr>
        <w:t>dưới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hình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thức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chi </w:t>
      </w:r>
      <w:proofErr w:type="spellStart"/>
      <w:r w:rsidRPr="001B2E7D">
        <w:rPr>
          <w:rFonts w:asciiTheme="minorBidi" w:hAnsiTheme="minorBidi"/>
          <w:sz w:val="20"/>
          <w:szCs w:val="20"/>
        </w:rPr>
        <w:t>nhánh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ngân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hàng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nước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ngoài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và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văn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phòng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đại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diện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bao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2E7D">
        <w:rPr>
          <w:rFonts w:asciiTheme="minorBidi" w:hAnsiTheme="minorBidi"/>
          <w:sz w:val="20"/>
          <w:szCs w:val="20"/>
        </w:rPr>
        <w:t>gồm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DBS, UOB </w:t>
      </w:r>
      <w:proofErr w:type="spellStart"/>
      <w:r w:rsidRPr="001B2E7D">
        <w:rPr>
          <w:rFonts w:asciiTheme="minorBidi" w:hAnsiTheme="minorBidi"/>
          <w:sz w:val="20"/>
          <w:szCs w:val="20"/>
        </w:rPr>
        <w:t>và</w:t>
      </w:r>
      <w:proofErr w:type="spellEnd"/>
      <w:r w:rsidRPr="001B2E7D">
        <w:rPr>
          <w:rFonts w:asciiTheme="minorBidi" w:hAnsiTheme="minorBidi"/>
          <w:sz w:val="20"/>
          <w:szCs w:val="20"/>
        </w:rPr>
        <w:t xml:space="preserve"> OCB.</w:t>
      </w:r>
      <w:proofErr w:type="gramEnd"/>
      <w:r w:rsidRPr="001B2E7D">
        <w:rPr>
          <w:rFonts w:asciiTheme="minorBidi" w:hAnsiTheme="minorBidi"/>
          <w:sz w:val="20"/>
          <w:szCs w:val="20"/>
        </w:rPr>
        <w:t xml:space="preserve"> </w:t>
      </w:r>
    </w:p>
    <w:p w:rsidR="00AA08D0" w:rsidRPr="001B2E7D" w:rsidRDefault="00FD7187" w:rsidP="00FD7187">
      <w:pPr>
        <w:spacing w:before="120" w:after="0" w:line="26" w:lineRule="atLeast"/>
        <w:rPr>
          <w:rFonts w:asciiTheme="minorBidi" w:hAnsiTheme="minorBidi"/>
          <w:sz w:val="20"/>
          <w:szCs w:val="20"/>
        </w:rPr>
      </w:pPr>
      <w:bookmarkStart w:id="0" w:name="_GoBack"/>
      <w:bookmarkEnd w:id="0"/>
    </w:p>
    <w:sectPr w:rsidR="00AA08D0" w:rsidRPr="001B2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7D"/>
    <w:rsid w:val="001B2E7D"/>
    <w:rsid w:val="00C145FE"/>
    <w:rsid w:val="00F13723"/>
    <w:rsid w:val="00F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E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E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2</cp:revision>
  <dcterms:created xsi:type="dcterms:W3CDTF">2016-02-02T08:59:00Z</dcterms:created>
  <dcterms:modified xsi:type="dcterms:W3CDTF">2016-02-02T09:00:00Z</dcterms:modified>
</cp:coreProperties>
</file>