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1. Mobilizing and lending rates: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1.1. Mobilizing rates: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- The VND mobilizing rates were relatively stable. The rates were commonly 0.8 - 1% p.a for demand and below 1 month terms, 4.5 - 5.4% p.a for 1 to below 6 month terms, 5.4 - 6.5% p.a for 6 month to below 12 month terms; and 6.4 – 7.2% p.a for 12 month plus terms.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- The USD mobilizing rates were commonly 0.75% p.a for individuals and 0.25% p.a for economic institutions.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1.2. Lending rates: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- The VND lending rates continued to be stable. The average rates were commonly 6- 7% p.a for short-term loans for priority fields, and state-owned joint-stock commercial banks continued offering the rates of 9 - 10 % p.a for medium and long-term loans for priority fields; and the rates were commonly 7 - 9% p.a for short-term and 9.3 – 11% p.a for medium and long-term ordinary loans.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- The USD lending rates were commonly 3 – 6.7% p.a. The rates were 3 – 5.5% p.a for short term and 5.5 – 6.7% p.a for medium and long terms.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The specific lending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089"/>
        <w:gridCol w:w="2277"/>
        <w:gridCol w:w="1434"/>
        <w:gridCol w:w="1299"/>
      </w:tblGrid>
      <w:tr w:rsidR="00AB2CF8" w:rsidRPr="00AB2CF8" w:rsidTr="001B7773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Groups of commercial banks</w:t>
            </w:r>
          </w:p>
        </w:tc>
        <w:tc>
          <w:tcPr>
            <w:tcW w:w="2277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Currency</w:t>
            </w:r>
          </w:p>
        </w:tc>
        <w:tc>
          <w:tcPr>
            <w:tcW w:w="1434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Short term</w:t>
            </w:r>
          </w:p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Medium and long terms</w:t>
            </w:r>
          </w:p>
          <w:p w:rsidR="00AB2CF8" w:rsidRPr="00AB2CF8" w:rsidRDefault="00AB2CF8" w:rsidP="001B7773">
            <w:pPr>
              <w:spacing w:before="100" w:beforeAutospacing="1" w:after="120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(% p.a)</w:t>
            </w:r>
          </w:p>
        </w:tc>
      </w:tr>
      <w:tr w:rsidR="00AB2CF8" w:rsidRPr="00AB2CF8" w:rsidTr="001B7773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7.0-8.8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9.3-10.5</w:t>
            </w:r>
          </w:p>
        </w:tc>
      </w:tr>
      <w:tr w:rsidR="00AB2CF8" w:rsidRPr="00AB2CF8" w:rsidTr="001B777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AB2CF8" w:rsidRPr="00AB2CF8" w:rsidRDefault="00AB2CF8" w:rsidP="001B7773">
            <w:pPr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 and rural development, exporters,supporting industries, SMEs 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9.0-10.0</w:t>
            </w:r>
          </w:p>
        </w:tc>
      </w:tr>
      <w:tr w:rsidR="00AB2CF8" w:rsidRPr="00AB2CF8" w:rsidTr="001B7773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3.0-4.5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5.5-6.5</w:t>
            </w:r>
          </w:p>
        </w:tc>
      </w:tr>
      <w:tr w:rsidR="00AB2CF8" w:rsidRPr="00AB2CF8" w:rsidTr="001B7773">
        <w:trPr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Group of joint-stockcommercial banks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7.8-9.0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10.0-11.0</w:t>
            </w:r>
          </w:p>
        </w:tc>
      </w:tr>
      <w:tr w:rsidR="00AB2CF8" w:rsidRPr="00AB2CF8" w:rsidTr="001B7773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  <w:hideMark/>
          </w:tcPr>
          <w:p w:rsidR="00AB2CF8" w:rsidRPr="00AB2CF8" w:rsidRDefault="00AB2CF8" w:rsidP="001B7773">
            <w:pPr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- VND applicable to loans for agricultural and rural development, exporters, supporting industries, SMEs and hi-tech enterprises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7.0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10.0-10.5</w:t>
            </w:r>
          </w:p>
        </w:tc>
      </w:tr>
      <w:tr w:rsidR="00AB2CF8" w:rsidRPr="00AB2CF8" w:rsidTr="001B7773">
        <w:trPr>
          <w:jc w:val="center"/>
        </w:trPr>
        <w:tc>
          <w:tcPr>
            <w:tcW w:w="2089" w:type="dxa"/>
            <w:tcBorders>
              <w:right w:val="single" w:sz="4" w:space="0" w:color="000000"/>
            </w:tcBorders>
            <w:shd w:val="clear" w:color="auto" w:fill="FFFFFF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 </w:t>
            </w:r>
          </w:p>
        </w:tc>
        <w:tc>
          <w:tcPr>
            <w:tcW w:w="2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4.5-5.5</w:t>
            </w:r>
          </w:p>
        </w:tc>
        <w:tc>
          <w:tcPr>
            <w:tcW w:w="1299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6.0-6.7</w:t>
            </w:r>
          </w:p>
        </w:tc>
      </w:tr>
    </w:tbl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2. Inter-bank transaction turnover: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2.1. Transactions: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According to the reports of credit institutions and foreign bank branches, the total amount of transactions in the inter-bank market reached about VND </w:t>
      </w:r>
      <w:r w:rsidRPr="00AB2CF8">
        <w:rPr>
          <w:rFonts w:ascii="Arial" w:hAnsi="Arial" w:cs="Arial"/>
          <w:sz w:val="18"/>
          <w:szCs w:val="18"/>
          <w:lang w:eastAsia="vi-VN"/>
        </w:rPr>
        <w:t>93</w:t>
      </w:r>
      <w:r w:rsidRPr="00AB2CF8">
        <w:rPr>
          <w:rFonts w:ascii="Arial" w:hAnsi="Arial" w:cs="Arial"/>
          <w:sz w:val="18"/>
          <w:szCs w:val="18"/>
        </w:rPr>
        <w:t xml:space="preserve">,126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billion (</w:t>
      </w:r>
      <w:r w:rsidRPr="00AB2CF8">
        <w:rPr>
          <w:rFonts w:ascii="Arial" w:hAnsi="Arial" w:cs="Arial"/>
          <w:sz w:val="18"/>
          <w:szCs w:val="18"/>
          <w:lang w:eastAsia="vi-VN"/>
        </w:rPr>
        <w:t>up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by VND </w:t>
      </w:r>
      <w:r w:rsidRPr="00AB2CF8">
        <w:rPr>
          <w:rFonts w:ascii="Arial" w:hAnsi="Arial" w:cs="Arial"/>
          <w:sz w:val="18"/>
          <w:szCs w:val="18"/>
          <w:lang w:eastAsia="vi-VN"/>
        </w:rPr>
        <w:t>21</w:t>
      </w:r>
      <w:r w:rsidRPr="00AB2CF8">
        <w:rPr>
          <w:rFonts w:ascii="Arial" w:hAnsi="Arial" w:cs="Arial"/>
          <w:sz w:val="18"/>
          <w:szCs w:val="18"/>
        </w:rPr>
        <w:t xml:space="preserve">,414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billion as compared to the week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of July 13 – 17, 2015)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and USD amount equivalent to VND </w:t>
      </w:r>
      <w:r w:rsidRPr="00AB2CF8">
        <w:rPr>
          <w:rFonts w:ascii="Arial" w:hAnsi="Arial" w:cs="Arial"/>
          <w:sz w:val="18"/>
          <w:szCs w:val="18"/>
          <w:lang w:eastAsia="vi-VN"/>
        </w:rPr>
        <w:t>49</w:t>
      </w:r>
      <w:r w:rsidRPr="00AB2CF8">
        <w:rPr>
          <w:rFonts w:ascii="Arial" w:hAnsi="Arial" w:cs="Arial"/>
          <w:sz w:val="18"/>
          <w:szCs w:val="18"/>
        </w:rPr>
        <w:t xml:space="preserve">,755 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billion (up by VND </w:t>
      </w:r>
      <w:r w:rsidRPr="00AB2CF8">
        <w:rPr>
          <w:rFonts w:ascii="Arial" w:hAnsi="Arial" w:cs="Arial"/>
          <w:sz w:val="18"/>
          <w:szCs w:val="18"/>
          <w:lang w:eastAsia="vi-VN"/>
        </w:rPr>
        <w:t>4</w:t>
      </w:r>
      <w:r w:rsidRPr="00AB2CF8">
        <w:rPr>
          <w:rFonts w:ascii="Arial" w:hAnsi="Arial" w:cs="Arial"/>
          <w:sz w:val="18"/>
          <w:szCs w:val="18"/>
        </w:rPr>
        <w:t xml:space="preserve">,922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billion), i.e VND </w:t>
      </w:r>
      <w:r w:rsidRPr="00AB2CF8">
        <w:rPr>
          <w:rFonts w:ascii="Arial" w:hAnsi="Arial" w:cs="Arial"/>
          <w:sz w:val="18"/>
          <w:szCs w:val="18"/>
        </w:rPr>
        <w:t xml:space="preserve">18,625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billion and VND </w:t>
      </w:r>
      <w:r w:rsidRPr="00AB2CF8">
        <w:rPr>
          <w:rFonts w:ascii="Arial" w:hAnsi="Arial" w:cs="Arial"/>
          <w:sz w:val="18"/>
          <w:szCs w:val="18"/>
          <w:lang w:eastAsia="vi-VN"/>
        </w:rPr>
        <w:t>9</w:t>
      </w:r>
      <w:r w:rsidRPr="00AB2CF8">
        <w:rPr>
          <w:rFonts w:ascii="Arial" w:hAnsi="Arial" w:cs="Arial"/>
          <w:sz w:val="18"/>
          <w:szCs w:val="18"/>
        </w:rPr>
        <w:t xml:space="preserve">,951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billion per day averagely.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Most VND transactions were overnight and 1 week terms (accounting for </w:t>
      </w:r>
      <w:r w:rsidRPr="00AB2CF8">
        <w:rPr>
          <w:rFonts w:ascii="Arial" w:hAnsi="Arial" w:cs="Arial"/>
          <w:sz w:val="18"/>
          <w:szCs w:val="18"/>
          <w:lang w:eastAsia="vi-VN"/>
        </w:rPr>
        <w:t>36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% and </w:t>
      </w:r>
      <w:r w:rsidRPr="00AB2CF8">
        <w:rPr>
          <w:rFonts w:ascii="Arial" w:hAnsi="Arial" w:cs="Arial"/>
          <w:sz w:val="18"/>
          <w:szCs w:val="18"/>
          <w:lang w:eastAsia="vi-VN"/>
        </w:rPr>
        <w:t>32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% of the total amount of VND transactions respectively). Transactions in USD were mostly overnight and 1 week terms which accounted for </w:t>
      </w:r>
      <w:r w:rsidRPr="00AB2CF8">
        <w:rPr>
          <w:rFonts w:ascii="Arial" w:hAnsi="Arial" w:cs="Arial"/>
          <w:sz w:val="18"/>
          <w:szCs w:val="18"/>
          <w:lang w:eastAsia="vi-VN"/>
        </w:rPr>
        <w:t>53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% and </w:t>
      </w:r>
      <w:r w:rsidRPr="00AB2CF8">
        <w:rPr>
          <w:rFonts w:ascii="Arial" w:hAnsi="Arial" w:cs="Arial"/>
          <w:sz w:val="18"/>
          <w:szCs w:val="18"/>
          <w:lang w:eastAsia="vi-VN"/>
        </w:rPr>
        <w:t>20</w:t>
      </w:r>
      <w:r w:rsidRPr="00AB2CF8">
        <w:rPr>
          <w:rFonts w:ascii="Arial" w:hAnsi="Arial" w:cs="Arial"/>
          <w:sz w:val="18"/>
          <w:szCs w:val="18"/>
          <w:lang w:val="vi-VN" w:eastAsia="vi-VN"/>
        </w:rPr>
        <w:t>% of the total amount of USD transactions respectively.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2.2. The average inter-bank interest rates: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For  VND transactions: The inter-bank interest rate of overnight term </w:t>
      </w:r>
      <w:r w:rsidRPr="00AB2CF8">
        <w:rPr>
          <w:rFonts w:ascii="Arial" w:hAnsi="Arial" w:cs="Arial"/>
          <w:sz w:val="18"/>
          <w:szCs w:val="18"/>
          <w:lang w:eastAsia="vi-VN"/>
        </w:rPr>
        <w:t>inc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reased 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and the rate unchanged for one week term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as compared to the rates of week Ju</w:t>
      </w:r>
      <w:r w:rsidRPr="00AB2CF8">
        <w:rPr>
          <w:rFonts w:ascii="Arial" w:hAnsi="Arial" w:cs="Arial"/>
          <w:sz w:val="18"/>
          <w:szCs w:val="18"/>
          <w:lang w:eastAsia="vi-VN"/>
        </w:rPr>
        <w:t>ly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13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-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17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, 2015. </w:t>
      </w:r>
      <w:r w:rsidRPr="00AB2CF8">
        <w:rPr>
          <w:rFonts w:ascii="Arial" w:hAnsi="Arial" w:cs="Arial"/>
          <w:sz w:val="18"/>
          <w:szCs w:val="18"/>
          <w:lang w:eastAsia="vi-VN"/>
        </w:rPr>
        <w:t>However, t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he average interest rates of </w:t>
      </w:r>
      <w:r w:rsidRPr="00AB2CF8">
        <w:rPr>
          <w:rFonts w:ascii="Arial" w:hAnsi="Arial" w:cs="Arial"/>
          <w:sz w:val="18"/>
          <w:szCs w:val="18"/>
          <w:lang w:eastAsia="vi-VN"/>
        </w:rPr>
        <w:t>most key terms of one month and below decreased. Specifically, the interest rate of ov</w:t>
      </w:r>
      <w:r w:rsidRPr="00AB2CF8">
        <w:rPr>
          <w:rFonts w:ascii="Arial" w:hAnsi="Arial" w:cs="Arial"/>
          <w:sz w:val="18"/>
          <w:szCs w:val="18"/>
          <w:lang w:val="vi-VN" w:eastAsia="vi-VN"/>
        </w:rPr>
        <w:t>ernight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term was 1.83%p.a; 2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week and 1 month terms were </w:t>
      </w:r>
      <w:r w:rsidRPr="00AB2CF8">
        <w:rPr>
          <w:rFonts w:ascii="Arial" w:hAnsi="Arial" w:cs="Arial"/>
          <w:sz w:val="18"/>
          <w:szCs w:val="18"/>
          <w:lang w:eastAsia="vi-VN"/>
        </w:rPr>
        <w:t>2.96</w:t>
      </w:r>
      <w:r w:rsidRPr="00AB2CF8">
        <w:rPr>
          <w:rFonts w:ascii="Arial" w:hAnsi="Arial" w:cs="Arial"/>
          <w:sz w:val="18"/>
          <w:szCs w:val="18"/>
          <w:lang w:val="vi-VN" w:eastAsia="vi-VN"/>
        </w:rPr>
        <w:t>% p.a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and 3</w:t>
      </w:r>
      <w:r w:rsidRPr="00AB2CF8">
        <w:rPr>
          <w:rFonts w:ascii="Arial" w:hAnsi="Arial" w:cs="Arial"/>
          <w:sz w:val="18"/>
          <w:szCs w:val="18"/>
          <w:lang w:val="vi-VN" w:eastAsia="vi-VN"/>
        </w:rPr>
        <w:t>.</w:t>
      </w:r>
      <w:r w:rsidRPr="00AB2CF8">
        <w:rPr>
          <w:rFonts w:ascii="Arial" w:hAnsi="Arial" w:cs="Arial"/>
          <w:sz w:val="18"/>
          <w:szCs w:val="18"/>
          <w:lang w:eastAsia="vi-VN"/>
        </w:rPr>
        <w:t>38%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p.a respectively.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lastRenderedPageBreak/>
        <w:t xml:space="preserve">For USD transactions: 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As compared to week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Ju</w:t>
      </w:r>
      <w:r w:rsidRPr="00AB2CF8">
        <w:rPr>
          <w:rFonts w:ascii="Arial" w:hAnsi="Arial" w:cs="Arial"/>
          <w:sz w:val="18"/>
          <w:szCs w:val="18"/>
          <w:lang w:eastAsia="vi-VN"/>
        </w:rPr>
        <w:t>ly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13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-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17</w:t>
      </w:r>
      <w:r w:rsidRPr="00AB2CF8">
        <w:rPr>
          <w:rFonts w:ascii="Arial" w:hAnsi="Arial" w:cs="Arial"/>
          <w:sz w:val="18"/>
          <w:szCs w:val="18"/>
          <w:lang w:val="vi-VN" w:eastAsia="vi-VN"/>
        </w:rPr>
        <w:t>, 2015</w:t>
      </w:r>
      <w:r w:rsidRPr="00AB2CF8">
        <w:rPr>
          <w:rFonts w:ascii="Arial" w:hAnsi="Arial" w:cs="Arial"/>
          <w:sz w:val="18"/>
          <w:szCs w:val="18"/>
          <w:lang w:eastAsia="vi-VN"/>
        </w:rPr>
        <w:t>, t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he average interest rate for </w:t>
      </w:r>
      <w:r w:rsidRPr="00AB2CF8">
        <w:rPr>
          <w:rFonts w:ascii="Arial" w:hAnsi="Arial" w:cs="Arial"/>
          <w:sz w:val="18"/>
          <w:szCs w:val="18"/>
          <w:lang w:eastAsia="vi-VN"/>
        </w:rPr>
        <w:t>1 week was unchanged; and there were upward and downdward trends for key terms below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1 month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.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Specifically, the average interest rates of overnight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increased by 0.03 percentage point p.a while the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rates of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2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week and 1 month terms were </w:t>
      </w:r>
      <w:r w:rsidRPr="00AB2CF8">
        <w:rPr>
          <w:rFonts w:ascii="Arial" w:hAnsi="Arial" w:cs="Arial"/>
          <w:sz w:val="18"/>
          <w:szCs w:val="18"/>
          <w:lang w:eastAsia="vi-VN"/>
        </w:rPr>
        <w:t>down by 0.01 and 0.03 percentage point p.a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respectively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. </w:t>
      </w:r>
    </w:p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The specific average inter-bank interest rates were as follows: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93"/>
        <w:gridCol w:w="933"/>
        <w:gridCol w:w="992"/>
        <w:gridCol w:w="851"/>
        <w:gridCol w:w="850"/>
        <w:gridCol w:w="823"/>
        <w:gridCol w:w="808"/>
        <w:gridCol w:w="802"/>
      </w:tblGrid>
      <w:tr w:rsidR="00AB2CF8" w:rsidRPr="00AB2CF8" w:rsidTr="001B7773">
        <w:trPr>
          <w:trHeight w:val="405"/>
          <w:jc w:val="center"/>
        </w:trPr>
        <w:tc>
          <w:tcPr>
            <w:tcW w:w="99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Term</w:t>
            </w:r>
          </w:p>
        </w:tc>
        <w:tc>
          <w:tcPr>
            <w:tcW w:w="93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Over night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1 week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2 weeks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1 month</w:t>
            </w:r>
          </w:p>
        </w:tc>
        <w:tc>
          <w:tcPr>
            <w:tcW w:w="823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3 months</w:t>
            </w:r>
          </w:p>
        </w:tc>
        <w:tc>
          <w:tcPr>
            <w:tcW w:w="808" w:type="dxa"/>
            <w:tcBorders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6 months</w:t>
            </w:r>
          </w:p>
        </w:tc>
        <w:tc>
          <w:tcPr>
            <w:tcW w:w="802" w:type="dxa"/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9 months</w:t>
            </w:r>
          </w:p>
        </w:tc>
      </w:tr>
      <w:tr w:rsidR="00AB2CF8" w:rsidRPr="00AB2CF8" w:rsidTr="001B7773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VND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  <w:lang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1.83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2.32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2.96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3.83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4.05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4.77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B2CF8" w:rsidRPr="00AB2CF8" w:rsidTr="001B7773">
        <w:trPr>
          <w:trHeight w:val="345"/>
          <w:jc w:val="center"/>
        </w:trPr>
        <w:tc>
          <w:tcPr>
            <w:tcW w:w="99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spacing w:before="100" w:beforeAutospacing="1" w:after="120"/>
              <w:jc w:val="both"/>
              <w:rPr>
                <w:rFonts w:ascii="Arial" w:hAnsi="Arial" w:cs="Arial"/>
                <w:sz w:val="16"/>
                <w:szCs w:val="16"/>
                <w:lang w:val="vi-VN" w:eastAsia="vi-VN"/>
              </w:rPr>
            </w:pPr>
            <w:r w:rsidRPr="00AB2CF8">
              <w:rPr>
                <w:rFonts w:ascii="Arial" w:hAnsi="Arial" w:cs="Arial"/>
                <w:sz w:val="16"/>
                <w:szCs w:val="16"/>
                <w:lang w:val="vi-VN" w:eastAsia="vi-VN"/>
              </w:rPr>
              <w:t>USD</w:t>
            </w:r>
          </w:p>
        </w:tc>
        <w:tc>
          <w:tcPr>
            <w:tcW w:w="93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0.41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  <w:tc>
          <w:tcPr>
            <w:tcW w:w="85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0.66</w:t>
            </w:r>
          </w:p>
        </w:tc>
        <w:tc>
          <w:tcPr>
            <w:tcW w:w="8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0.99</w:t>
            </w:r>
          </w:p>
        </w:tc>
        <w:tc>
          <w:tcPr>
            <w:tcW w:w="80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1.85</w:t>
            </w:r>
          </w:p>
        </w:tc>
        <w:tc>
          <w:tcPr>
            <w:tcW w:w="802" w:type="dxa"/>
            <w:tcBorders>
              <w:top w:val="single" w:sz="4" w:space="0" w:color="000000"/>
            </w:tcBorders>
            <w:shd w:val="clear" w:color="auto" w:fill="FFFFFF"/>
            <w:vAlign w:val="center"/>
            <w:hideMark/>
          </w:tcPr>
          <w:p w:rsidR="00AB2CF8" w:rsidRPr="00AB2CF8" w:rsidRDefault="00AB2CF8" w:rsidP="001B77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CF8">
              <w:rPr>
                <w:rFonts w:ascii="Arial" w:hAnsi="Arial" w:cs="Arial"/>
                <w:sz w:val="16"/>
                <w:szCs w:val="16"/>
              </w:rPr>
              <w:t>1.80</w:t>
            </w:r>
          </w:p>
        </w:tc>
      </w:tr>
    </w:tbl>
    <w:p w:rsidR="00AB2CF8" w:rsidRPr="00AB2CF8" w:rsidRDefault="00AB2CF8" w:rsidP="00AB2CF8">
      <w:pPr>
        <w:shd w:val="clear" w:color="auto" w:fill="FFFFFF"/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 xml:space="preserve">3. </w:t>
      </w:r>
      <w:r w:rsidRPr="00AB2CF8">
        <w:rPr>
          <w:rFonts w:ascii="Arial" w:hAnsi="Arial" w:cs="Arial"/>
          <w:b/>
          <w:bCs/>
          <w:sz w:val="18"/>
          <w:szCs w:val="18"/>
          <w:lang w:eastAsia="vi-VN"/>
        </w:rPr>
        <w:t>Forex market</w:t>
      </w:r>
      <w:r w:rsidRPr="00AB2CF8">
        <w:rPr>
          <w:rFonts w:ascii="Arial" w:hAnsi="Arial" w:cs="Arial"/>
          <w:b/>
          <w:bCs/>
          <w:sz w:val="18"/>
          <w:szCs w:val="18"/>
          <w:lang w:val="vi-VN" w:eastAsia="vi-VN"/>
        </w:rPr>
        <w:t>:</w:t>
      </w:r>
    </w:p>
    <w:p w:rsidR="00AB2CF8" w:rsidRPr="00AB2CF8" w:rsidRDefault="00AB2CF8" w:rsidP="00AB2CF8">
      <w:pPr>
        <w:spacing w:before="100" w:beforeAutospacing="1" w:after="120"/>
        <w:jc w:val="both"/>
        <w:rPr>
          <w:rFonts w:ascii="Arial" w:hAnsi="Arial" w:cs="Arial"/>
          <w:sz w:val="18"/>
          <w:szCs w:val="18"/>
          <w:lang w:val="vi-VN" w:eastAsia="vi-VN"/>
        </w:rPr>
      </w:pPr>
      <w:r w:rsidRPr="00AB2CF8">
        <w:rPr>
          <w:rFonts w:ascii="Arial" w:hAnsi="Arial" w:cs="Arial"/>
          <w:sz w:val="18"/>
          <w:szCs w:val="18"/>
          <w:lang w:val="vi-VN" w:eastAsia="vi-VN"/>
        </w:rPr>
        <w:t>The VND/USD exchange rate quoted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(at the day end)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by Vietcombank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 was stable at </w:t>
      </w:r>
      <w:r w:rsidRPr="00AB2CF8">
        <w:rPr>
          <w:rFonts w:ascii="Arial" w:hAnsi="Arial" w:cs="Arial"/>
          <w:sz w:val="18"/>
          <w:szCs w:val="18"/>
          <w:lang w:val="vi-VN" w:eastAsia="vi-VN"/>
        </w:rPr>
        <w:t>21,7</w:t>
      </w:r>
      <w:r w:rsidRPr="00AB2CF8">
        <w:rPr>
          <w:rFonts w:ascii="Arial" w:hAnsi="Arial" w:cs="Arial"/>
          <w:sz w:val="18"/>
          <w:szCs w:val="18"/>
          <w:lang w:eastAsia="vi-VN"/>
        </w:rPr>
        <w:t>80</w:t>
      </w:r>
      <w:r w:rsidRPr="00AB2CF8">
        <w:rPr>
          <w:rFonts w:ascii="Arial" w:hAnsi="Arial" w:cs="Arial"/>
          <w:sz w:val="18"/>
          <w:szCs w:val="18"/>
          <w:lang w:val="vi-VN" w:eastAsia="vi-VN"/>
        </w:rPr>
        <w:t>/21,8</w:t>
      </w:r>
      <w:r w:rsidRPr="00AB2CF8">
        <w:rPr>
          <w:rFonts w:ascii="Arial" w:hAnsi="Arial" w:cs="Arial"/>
          <w:sz w:val="18"/>
          <w:szCs w:val="18"/>
          <w:lang w:eastAsia="vi-VN"/>
        </w:rPr>
        <w:t xml:space="preserve">40 during the whole week. It was 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lower than the ceiling exchange rate by </w:t>
      </w:r>
      <w:r w:rsidRPr="00AB2CF8">
        <w:rPr>
          <w:rFonts w:ascii="Arial" w:hAnsi="Arial" w:cs="Arial"/>
          <w:sz w:val="18"/>
          <w:szCs w:val="18"/>
          <w:lang w:eastAsia="vi-VN"/>
        </w:rPr>
        <w:t>50</w:t>
      </w:r>
      <w:r w:rsidRPr="00AB2CF8">
        <w:rPr>
          <w:rFonts w:ascii="Arial" w:hAnsi="Arial" w:cs="Arial"/>
          <w:sz w:val="18"/>
          <w:szCs w:val="18"/>
          <w:lang w:val="vi-VN" w:eastAsia="vi-VN"/>
        </w:rPr>
        <w:t xml:space="preserve"> VND/USD. </w:t>
      </w:r>
    </w:p>
    <w:p w:rsidR="00AB2CF8" w:rsidRPr="00AB2CF8" w:rsidRDefault="00AB2CF8" w:rsidP="00AB2CF8">
      <w:pPr>
        <w:spacing w:before="100" w:beforeAutospacing="1" w:after="100" w:afterAutospacing="1"/>
        <w:rPr>
          <w:rFonts w:ascii="Arial" w:hAnsi="Arial" w:cs="Arial"/>
          <w:sz w:val="18"/>
          <w:szCs w:val="18"/>
        </w:rPr>
      </w:pPr>
      <w:r w:rsidRPr="00AB2CF8">
        <w:rPr>
          <w:rFonts w:ascii="Arial" w:hAnsi="Arial" w:cs="Arial"/>
          <w:sz w:val="18"/>
          <w:szCs w:val="18"/>
          <w:lang w:eastAsia="vi-VN"/>
        </w:rPr>
        <w:t xml:space="preserve">Translated by MH </w:t>
      </w:r>
    </w:p>
    <w:p w:rsidR="00EB03C7" w:rsidRPr="00AB2CF8" w:rsidRDefault="00EB03C7">
      <w:pPr>
        <w:rPr>
          <w:rFonts w:ascii="Arial" w:hAnsi="Arial" w:cs="Arial"/>
          <w:sz w:val="18"/>
          <w:szCs w:val="18"/>
        </w:rPr>
      </w:pPr>
    </w:p>
    <w:sectPr w:rsidR="00EB03C7" w:rsidRPr="00AB2CF8" w:rsidSect="00AB2CF8">
      <w:pgSz w:w="11906" w:h="16838"/>
      <w:pgMar w:top="1135" w:right="1440" w:bottom="993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AB2CF8"/>
    <w:rsid w:val="00406F04"/>
    <w:rsid w:val="006E278C"/>
    <w:rsid w:val="00A73F49"/>
    <w:rsid w:val="00AB2CF8"/>
    <w:rsid w:val="00E473C8"/>
    <w:rsid w:val="00EB0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3052</Characters>
  <Application>Microsoft Office Word</Application>
  <DocSecurity>0</DocSecurity>
  <Lines>25</Lines>
  <Paragraphs>7</Paragraphs>
  <ScaleCrop>false</ScaleCrop>
  <Company>Microsoft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mai huong</dc:creator>
  <cp:lastModifiedBy>vu mai huong</cp:lastModifiedBy>
  <cp:revision>4</cp:revision>
  <dcterms:created xsi:type="dcterms:W3CDTF">2015-07-31T11:10:00Z</dcterms:created>
  <dcterms:modified xsi:type="dcterms:W3CDTF">2015-08-12T02:54:00Z</dcterms:modified>
</cp:coreProperties>
</file>