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A20" w:rsidRDefault="00F56A20" w:rsidP="00CE2D91">
      <w:pPr>
        <w:spacing w:before="120" w:after="120" w:line="240" w:lineRule="auto"/>
        <w:jc w:val="center"/>
        <w:outlineLvl w:val="1"/>
        <w:rPr>
          <w:rFonts w:ascii="Times New Roman" w:hAnsi="Times New Roman"/>
          <w:b/>
          <w:bCs/>
          <w:sz w:val="28"/>
          <w:szCs w:val="26"/>
        </w:rPr>
      </w:pPr>
      <w:r w:rsidRPr="00914DEA">
        <w:rPr>
          <w:rFonts w:ascii="Times New Roman" w:hAnsi="Times New Roman"/>
          <w:b/>
          <w:bCs/>
          <w:sz w:val="28"/>
          <w:szCs w:val="26"/>
        </w:rPr>
        <w:t>Thông cáo báo chí</w:t>
      </w:r>
    </w:p>
    <w:p w:rsidR="00F56A20" w:rsidRPr="00914DEA" w:rsidRDefault="00F56A20" w:rsidP="00CE2D91">
      <w:pPr>
        <w:spacing w:before="120" w:after="120" w:line="240" w:lineRule="auto"/>
        <w:jc w:val="center"/>
        <w:outlineLvl w:val="1"/>
        <w:rPr>
          <w:rFonts w:ascii="Times New Roman" w:hAnsi="Times New Roman"/>
          <w:b/>
          <w:bCs/>
          <w:sz w:val="28"/>
          <w:szCs w:val="26"/>
        </w:rPr>
      </w:pPr>
      <w:r>
        <w:rPr>
          <w:rFonts w:ascii="Times New Roman" w:hAnsi="Times New Roman"/>
          <w:b/>
          <w:bCs/>
          <w:sz w:val="28"/>
          <w:szCs w:val="26"/>
        </w:rPr>
        <w:t>V</w:t>
      </w:r>
      <w:r w:rsidRPr="00914DEA">
        <w:rPr>
          <w:rFonts w:ascii="Times New Roman" w:hAnsi="Times New Roman"/>
          <w:b/>
          <w:bCs/>
          <w:sz w:val="28"/>
          <w:szCs w:val="26"/>
        </w:rPr>
        <w:t xml:space="preserve">ề </w:t>
      </w:r>
      <w:r>
        <w:rPr>
          <w:rFonts w:ascii="Times New Roman" w:hAnsi="Times New Roman"/>
          <w:b/>
          <w:bCs/>
          <w:sz w:val="28"/>
          <w:szCs w:val="26"/>
        </w:rPr>
        <w:t xml:space="preserve">thay đổi </w:t>
      </w:r>
      <w:r w:rsidRPr="00914DEA">
        <w:rPr>
          <w:rFonts w:ascii="Times New Roman" w:hAnsi="Times New Roman"/>
          <w:b/>
          <w:bCs/>
          <w:sz w:val="28"/>
          <w:szCs w:val="26"/>
        </w:rPr>
        <w:t>Biểu trưng Ngân hàng Nhà nước Việt Nam</w:t>
      </w:r>
    </w:p>
    <w:p w:rsidR="00F56A20" w:rsidRPr="009616DF" w:rsidRDefault="00F56A20" w:rsidP="00BA1B79">
      <w:pPr>
        <w:spacing w:before="120" w:after="120" w:line="240" w:lineRule="auto"/>
        <w:jc w:val="both"/>
        <w:rPr>
          <w:rFonts w:ascii="Times New Roman" w:hAnsi="Times New Roman"/>
          <w:bCs/>
          <w:sz w:val="6"/>
          <w:szCs w:val="26"/>
        </w:rPr>
      </w:pPr>
    </w:p>
    <w:p w:rsidR="00F56A20" w:rsidRDefault="00F56A20" w:rsidP="00C6482F">
      <w:pPr>
        <w:spacing w:before="120" w:after="120" w:line="240" w:lineRule="auto"/>
        <w:ind w:firstLine="567"/>
        <w:jc w:val="both"/>
        <w:rPr>
          <w:rFonts w:ascii="Times New Roman" w:hAnsi="Times New Roman"/>
          <w:bCs/>
          <w:sz w:val="28"/>
          <w:szCs w:val="26"/>
        </w:rPr>
      </w:pPr>
      <w:r w:rsidRPr="00BA1B79">
        <w:rPr>
          <w:rFonts w:ascii="Times New Roman" w:hAnsi="Times New Roman"/>
          <w:bCs/>
          <w:sz w:val="28"/>
          <w:szCs w:val="26"/>
        </w:rPr>
        <w:t xml:space="preserve">Hướng tới kỷ niệm 65 năm </w:t>
      </w:r>
      <w:r>
        <w:rPr>
          <w:rFonts w:ascii="Times New Roman" w:hAnsi="Times New Roman"/>
          <w:bCs/>
          <w:sz w:val="28"/>
          <w:szCs w:val="26"/>
        </w:rPr>
        <w:t xml:space="preserve">thành lập </w:t>
      </w:r>
      <w:r w:rsidRPr="00BA1B79">
        <w:rPr>
          <w:rFonts w:ascii="Times New Roman" w:hAnsi="Times New Roman"/>
          <w:bCs/>
          <w:sz w:val="28"/>
          <w:szCs w:val="26"/>
        </w:rPr>
        <w:t xml:space="preserve">Ngân hàng Việt Nam (6/5/1951 - 6/5/2016), ngày </w:t>
      </w:r>
      <w:r>
        <w:rPr>
          <w:rFonts w:ascii="Times New Roman" w:hAnsi="Times New Roman"/>
          <w:bCs/>
          <w:sz w:val="28"/>
          <w:szCs w:val="26"/>
        </w:rPr>
        <w:t>19</w:t>
      </w:r>
      <w:r w:rsidRPr="00BA1B79">
        <w:rPr>
          <w:rFonts w:ascii="Times New Roman" w:hAnsi="Times New Roman"/>
          <w:bCs/>
          <w:sz w:val="28"/>
          <w:szCs w:val="26"/>
        </w:rPr>
        <w:t>/8/2015</w:t>
      </w:r>
      <w:r>
        <w:rPr>
          <w:rFonts w:ascii="Times New Roman" w:hAnsi="Times New Roman"/>
          <w:bCs/>
          <w:sz w:val="28"/>
          <w:szCs w:val="26"/>
        </w:rPr>
        <w:t>,</w:t>
      </w:r>
      <w:r w:rsidRPr="00BA1B79">
        <w:rPr>
          <w:rFonts w:ascii="Times New Roman" w:hAnsi="Times New Roman"/>
          <w:bCs/>
          <w:sz w:val="28"/>
          <w:szCs w:val="26"/>
        </w:rPr>
        <w:t xml:space="preserve"> Thống đốc Ngân hàng Nhà nước đã ký ban hành Quyết định số </w:t>
      </w:r>
      <w:bookmarkStart w:id="0" w:name="_GoBack"/>
      <w:bookmarkEnd w:id="0"/>
      <w:r>
        <w:rPr>
          <w:rFonts w:ascii="Times New Roman" w:hAnsi="Times New Roman"/>
          <w:bCs/>
          <w:sz w:val="28"/>
          <w:szCs w:val="26"/>
        </w:rPr>
        <w:t>1639</w:t>
      </w:r>
      <w:r w:rsidRPr="00BA1B79">
        <w:rPr>
          <w:rFonts w:ascii="Times New Roman" w:hAnsi="Times New Roman"/>
          <w:bCs/>
          <w:sz w:val="28"/>
          <w:szCs w:val="26"/>
        </w:rPr>
        <w:t xml:space="preserve">/QĐ-NHNN về việc phê duyệt Biểu trưng </w:t>
      </w:r>
      <w:r>
        <w:rPr>
          <w:rFonts w:ascii="Times New Roman" w:hAnsi="Times New Roman"/>
          <w:bCs/>
          <w:sz w:val="28"/>
          <w:szCs w:val="26"/>
        </w:rPr>
        <w:t xml:space="preserve">(logo) </w:t>
      </w:r>
      <w:r w:rsidRPr="00BA1B79">
        <w:rPr>
          <w:rFonts w:ascii="Times New Roman" w:hAnsi="Times New Roman"/>
          <w:bCs/>
          <w:sz w:val="28"/>
          <w:szCs w:val="26"/>
        </w:rPr>
        <w:t>và Thuyết minh Biểu trưng Ngân hàng Nhà nước Việt Nam.</w:t>
      </w:r>
    </w:p>
    <w:p w:rsidR="00F56A20" w:rsidRDefault="00F56A20" w:rsidP="00280982">
      <w:pPr>
        <w:spacing w:before="120" w:after="120" w:line="240" w:lineRule="auto"/>
        <w:jc w:val="center"/>
        <w:rPr>
          <w:rFonts w:ascii="Times New Roman" w:hAnsi="Times New Roman"/>
          <w:bCs/>
          <w:sz w:val="28"/>
          <w:szCs w:val="26"/>
        </w:rPr>
      </w:pPr>
      <w:r w:rsidRPr="006A21F0">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SBV_39_TransparentBackground" style="width:5in;height:257.25pt;visibility:visible">
            <v:imagedata r:id="rId4" o:title=""/>
          </v:shape>
        </w:pict>
      </w:r>
    </w:p>
    <w:p w:rsidR="00F56A20" w:rsidRDefault="00F56A20" w:rsidP="00C6482F">
      <w:pPr>
        <w:spacing w:before="120" w:after="120" w:line="240" w:lineRule="auto"/>
        <w:ind w:firstLine="567"/>
        <w:jc w:val="both"/>
        <w:rPr>
          <w:rFonts w:ascii="Times New Roman" w:hAnsi="Times New Roman"/>
          <w:sz w:val="28"/>
          <w:szCs w:val="26"/>
          <w:lang w:val="nl-NL"/>
        </w:rPr>
      </w:pPr>
      <w:r w:rsidRPr="00914DEA">
        <w:rPr>
          <w:rFonts w:ascii="Times New Roman" w:hAnsi="Times New Roman"/>
          <w:sz w:val="28"/>
          <w:szCs w:val="26"/>
          <w:lang w:val="nl-NL"/>
        </w:rPr>
        <w:t xml:space="preserve">Biểu trưng </w:t>
      </w:r>
      <w:r>
        <w:rPr>
          <w:rFonts w:ascii="Times New Roman" w:hAnsi="Times New Roman"/>
          <w:sz w:val="28"/>
          <w:szCs w:val="26"/>
          <w:lang w:val="nl-NL"/>
        </w:rPr>
        <w:t>được</w:t>
      </w:r>
      <w:r w:rsidRPr="00914DEA">
        <w:rPr>
          <w:rFonts w:ascii="Times New Roman" w:hAnsi="Times New Roman"/>
          <w:sz w:val="28"/>
          <w:szCs w:val="26"/>
          <w:lang w:val="nl-NL"/>
        </w:rPr>
        <w:t xml:space="preserve"> </w:t>
      </w:r>
      <w:r>
        <w:rPr>
          <w:rFonts w:ascii="Times New Roman" w:hAnsi="Times New Roman"/>
          <w:sz w:val="28"/>
          <w:szCs w:val="26"/>
          <w:lang w:val="nl-NL"/>
        </w:rPr>
        <w:t xml:space="preserve">tạo hình </w:t>
      </w:r>
      <w:r w:rsidRPr="00914DEA">
        <w:rPr>
          <w:rFonts w:ascii="Times New Roman" w:hAnsi="Times New Roman"/>
          <w:sz w:val="28"/>
          <w:szCs w:val="26"/>
          <w:lang w:val="nl-NL"/>
        </w:rPr>
        <w:t>trang trọng</w:t>
      </w:r>
      <w:r>
        <w:rPr>
          <w:rFonts w:ascii="Times New Roman" w:hAnsi="Times New Roman"/>
          <w:sz w:val="28"/>
          <w:szCs w:val="26"/>
          <w:lang w:val="nl-NL"/>
        </w:rPr>
        <w:t>, đường nét thanh thoát, bố cục cân đối với hình cách điệu tòa nhà trụ sở chính của Ngân hàng Nhà nước Việt Nam nằm ở trung tâm của Biểu trưng, là hình ảnh đặc trưng, dễ nhớ</w:t>
      </w:r>
      <w:r w:rsidRPr="00E3531E">
        <w:rPr>
          <w:rFonts w:ascii="Times New Roman" w:hAnsi="Times New Roman"/>
          <w:sz w:val="28"/>
          <w:szCs w:val="26"/>
          <w:lang w:val="nl-NL"/>
        </w:rPr>
        <w:t xml:space="preserve"> và </w:t>
      </w:r>
      <w:r>
        <w:rPr>
          <w:rFonts w:ascii="Times New Roman" w:hAnsi="Times New Roman"/>
          <w:sz w:val="28"/>
          <w:szCs w:val="26"/>
          <w:lang w:val="nl-NL"/>
        </w:rPr>
        <w:t xml:space="preserve">thể hiện nổi bật </w:t>
      </w:r>
      <w:r w:rsidRPr="00E3531E">
        <w:rPr>
          <w:rFonts w:ascii="Times New Roman" w:hAnsi="Times New Roman"/>
          <w:sz w:val="28"/>
          <w:szCs w:val="26"/>
          <w:lang w:val="nl-NL"/>
        </w:rPr>
        <w:t>vị trí, vai trò, chức năng, nhiệm vụ của</w:t>
      </w:r>
      <w:r>
        <w:rPr>
          <w:rFonts w:ascii="Times New Roman" w:hAnsi="Times New Roman"/>
          <w:sz w:val="28"/>
          <w:szCs w:val="26"/>
          <w:lang w:val="nl-NL"/>
        </w:rPr>
        <w:t xml:space="preserve"> Ngân hàng Nhà nước Việt Nam trong quản lý nhà nước về tiền tệ và ngân hàng. </w:t>
      </w:r>
      <w:r w:rsidRPr="00914DEA">
        <w:rPr>
          <w:rFonts w:ascii="Times New Roman" w:hAnsi="Times New Roman"/>
          <w:sz w:val="28"/>
          <w:szCs w:val="26"/>
          <w:lang w:val="nl-NL"/>
        </w:rPr>
        <w:t xml:space="preserve">Màu sắc của Biểu trưng thể hiện sự tin cậy, ổn định </w:t>
      </w:r>
      <w:r>
        <w:rPr>
          <w:rFonts w:ascii="Times New Roman" w:hAnsi="Times New Roman"/>
          <w:sz w:val="28"/>
          <w:szCs w:val="26"/>
          <w:lang w:val="nl-NL"/>
        </w:rPr>
        <w:t>và</w:t>
      </w:r>
      <w:r w:rsidRPr="00914DEA">
        <w:rPr>
          <w:rFonts w:ascii="Times New Roman" w:hAnsi="Times New Roman"/>
          <w:sz w:val="28"/>
          <w:szCs w:val="26"/>
          <w:lang w:val="nl-NL"/>
        </w:rPr>
        <w:t xml:space="preserve"> sự phát triển bền vững của ngành Ngân hàng.</w:t>
      </w:r>
    </w:p>
    <w:p w:rsidR="00F56A20" w:rsidRPr="00335D25" w:rsidRDefault="00F56A20" w:rsidP="00C6482F">
      <w:pPr>
        <w:spacing w:before="120" w:after="120" w:line="240" w:lineRule="auto"/>
        <w:ind w:firstLine="567"/>
        <w:jc w:val="both"/>
        <w:rPr>
          <w:rFonts w:ascii="Times New Roman" w:hAnsi="Times New Roman"/>
          <w:bCs/>
          <w:sz w:val="28"/>
          <w:szCs w:val="26"/>
        </w:rPr>
      </w:pPr>
      <w:r>
        <w:rPr>
          <w:rFonts w:ascii="Times New Roman" w:hAnsi="Times New Roman"/>
          <w:bCs/>
          <w:sz w:val="28"/>
          <w:szCs w:val="26"/>
        </w:rPr>
        <w:t>Việc thay đổi Biểu trưng của Ngân hàng Nhà nước Việt Nam kết hợp đồng thời với xây dựng Bộ nhận diện thương hiệu là một bước tiến quan trọng nhằm xây dựng và</w:t>
      </w:r>
      <w:r w:rsidRPr="001C575B">
        <w:rPr>
          <w:rFonts w:ascii="Times New Roman" w:hAnsi="Times New Roman"/>
          <w:bCs/>
          <w:sz w:val="28"/>
          <w:szCs w:val="26"/>
        </w:rPr>
        <w:t xml:space="preserve"> </w:t>
      </w:r>
      <w:r>
        <w:rPr>
          <w:rFonts w:ascii="Times New Roman" w:hAnsi="Times New Roman"/>
          <w:bCs/>
          <w:sz w:val="28"/>
          <w:szCs w:val="26"/>
        </w:rPr>
        <w:t>phát triển</w:t>
      </w:r>
      <w:r w:rsidRPr="001C575B">
        <w:rPr>
          <w:rFonts w:ascii="Times New Roman" w:hAnsi="Times New Roman"/>
          <w:bCs/>
          <w:sz w:val="28"/>
          <w:szCs w:val="26"/>
        </w:rPr>
        <w:t xml:space="preserve"> </w:t>
      </w:r>
      <w:r>
        <w:rPr>
          <w:rFonts w:ascii="Times New Roman" w:hAnsi="Times New Roman"/>
          <w:bCs/>
          <w:sz w:val="28"/>
          <w:szCs w:val="26"/>
        </w:rPr>
        <w:t xml:space="preserve">Ngân hàng Nhà nước Việt Nam theo hướng </w:t>
      </w:r>
      <w:r w:rsidRPr="001C575B">
        <w:rPr>
          <w:rFonts w:ascii="Times New Roman" w:hAnsi="Times New Roman"/>
          <w:bCs/>
          <w:sz w:val="28"/>
          <w:szCs w:val="26"/>
        </w:rPr>
        <w:t>h</w:t>
      </w:r>
      <w:r>
        <w:rPr>
          <w:rFonts w:ascii="Times New Roman" w:hAnsi="Times New Roman"/>
          <w:bCs/>
          <w:sz w:val="28"/>
          <w:szCs w:val="26"/>
        </w:rPr>
        <w:t>iện đại nhưng vẫn kế thừa, phát huy các giá trị truyền thống</w:t>
      </w:r>
      <w:r w:rsidRPr="001C575B">
        <w:rPr>
          <w:rFonts w:ascii="Times New Roman" w:hAnsi="Times New Roman"/>
          <w:bCs/>
          <w:sz w:val="28"/>
          <w:szCs w:val="26"/>
        </w:rPr>
        <w:t>.</w:t>
      </w:r>
    </w:p>
    <w:p w:rsidR="00F56A20" w:rsidRDefault="00F56A20" w:rsidP="00C6482F">
      <w:pPr>
        <w:spacing w:before="120" w:after="120" w:line="240" w:lineRule="auto"/>
        <w:ind w:firstLine="567"/>
        <w:jc w:val="both"/>
        <w:rPr>
          <w:rFonts w:ascii="Times New Roman" w:hAnsi="Times New Roman"/>
          <w:sz w:val="28"/>
          <w:szCs w:val="26"/>
          <w:lang w:val="nl-NL"/>
        </w:rPr>
      </w:pPr>
      <w:r w:rsidRPr="00914DEA">
        <w:rPr>
          <w:rFonts w:ascii="Times New Roman" w:hAnsi="Times New Roman"/>
          <w:sz w:val="28"/>
          <w:szCs w:val="26"/>
          <w:lang w:val="nl-NL"/>
        </w:rPr>
        <w:t>Theo Quyết định, Biểu trưng này thay thế Biểu trưng hiện hành của Ngân hàng Nhà nước. Các đơn vị thuộc Ngân hàng Nhà nước được sử dụng Biểu trưng trong các hoạt động đối nội, đối ngoại của ngành</w:t>
      </w:r>
      <w:r w:rsidRPr="00914DEA">
        <w:rPr>
          <w:rFonts w:ascii="Times New Roman" w:hAnsi="Times New Roman"/>
          <w:sz w:val="28"/>
          <w:szCs w:val="26"/>
          <w:lang w:val="vi-VN"/>
        </w:rPr>
        <w:t xml:space="preserve"> </w:t>
      </w:r>
      <w:r w:rsidRPr="00914DEA">
        <w:rPr>
          <w:rFonts w:ascii="Times New Roman" w:hAnsi="Times New Roman"/>
          <w:sz w:val="28"/>
          <w:szCs w:val="26"/>
        </w:rPr>
        <w:t>Ngân hàng</w:t>
      </w:r>
      <w:r w:rsidRPr="00914DEA">
        <w:rPr>
          <w:rFonts w:ascii="Times New Roman" w:hAnsi="Times New Roman"/>
          <w:sz w:val="28"/>
          <w:szCs w:val="26"/>
          <w:lang w:val="vi-VN"/>
        </w:rPr>
        <w:t>.</w:t>
      </w:r>
      <w:r w:rsidRPr="00914DEA">
        <w:rPr>
          <w:rFonts w:ascii="Times New Roman" w:hAnsi="Times New Roman"/>
          <w:sz w:val="28"/>
          <w:szCs w:val="26"/>
          <w:lang w:val="nl-NL"/>
        </w:rPr>
        <w:t>/.</w:t>
      </w:r>
    </w:p>
    <w:sectPr w:rsidR="00F56A20" w:rsidSect="00B11D2C">
      <w:pgSz w:w="12240" w:h="15840"/>
      <w:pgMar w:top="1418" w:right="1134" w:bottom="1134" w:left="198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6A82"/>
    <w:rsid w:val="000664A8"/>
    <w:rsid w:val="0007625C"/>
    <w:rsid w:val="00083EA3"/>
    <w:rsid w:val="00103A07"/>
    <w:rsid w:val="00161871"/>
    <w:rsid w:val="001A4BF9"/>
    <w:rsid w:val="001C575B"/>
    <w:rsid w:val="001F6F62"/>
    <w:rsid w:val="00236A86"/>
    <w:rsid w:val="0024088F"/>
    <w:rsid w:val="0024187A"/>
    <w:rsid w:val="00246B5A"/>
    <w:rsid w:val="002501B5"/>
    <w:rsid w:val="00280982"/>
    <w:rsid w:val="00291A67"/>
    <w:rsid w:val="003022A1"/>
    <w:rsid w:val="00310EB0"/>
    <w:rsid w:val="00335D25"/>
    <w:rsid w:val="00416A24"/>
    <w:rsid w:val="004B7BE1"/>
    <w:rsid w:val="004C2FED"/>
    <w:rsid w:val="004C5D48"/>
    <w:rsid w:val="004D4C40"/>
    <w:rsid w:val="00502628"/>
    <w:rsid w:val="00542662"/>
    <w:rsid w:val="005502CB"/>
    <w:rsid w:val="0057003C"/>
    <w:rsid w:val="005D3179"/>
    <w:rsid w:val="005F17E0"/>
    <w:rsid w:val="006063B1"/>
    <w:rsid w:val="0063773F"/>
    <w:rsid w:val="006706ED"/>
    <w:rsid w:val="006A21F0"/>
    <w:rsid w:val="0070691E"/>
    <w:rsid w:val="00710F1A"/>
    <w:rsid w:val="0071358D"/>
    <w:rsid w:val="007403EA"/>
    <w:rsid w:val="007522A7"/>
    <w:rsid w:val="0077764C"/>
    <w:rsid w:val="00787D22"/>
    <w:rsid w:val="0081332B"/>
    <w:rsid w:val="00821381"/>
    <w:rsid w:val="00880AF0"/>
    <w:rsid w:val="008B4C18"/>
    <w:rsid w:val="008D29A9"/>
    <w:rsid w:val="00914DEA"/>
    <w:rsid w:val="009616DF"/>
    <w:rsid w:val="009A6893"/>
    <w:rsid w:val="009D0A6F"/>
    <w:rsid w:val="009F10EB"/>
    <w:rsid w:val="00A2517B"/>
    <w:rsid w:val="00A32503"/>
    <w:rsid w:val="00A40123"/>
    <w:rsid w:val="00AA1E06"/>
    <w:rsid w:val="00B11D2C"/>
    <w:rsid w:val="00B85EA1"/>
    <w:rsid w:val="00B87F81"/>
    <w:rsid w:val="00B94B93"/>
    <w:rsid w:val="00BA1B79"/>
    <w:rsid w:val="00C000C4"/>
    <w:rsid w:val="00C51949"/>
    <w:rsid w:val="00C6482F"/>
    <w:rsid w:val="00C844CC"/>
    <w:rsid w:val="00C85028"/>
    <w:rsid w:val="00CE2D91"/>
    <w:rsid w:val="00CF29EF"/>
    <w:rsid w:val="00D02E4E"/>
    <w:rsid w:val="00D42ADC"/>
    <w:rsid w:val="00D43010"/>
    <w:rsid w:val="00D71179"/>
    <w:rsid w:val="00D7754F"/>
    <w:rsid w:val="00DA19F1"/>
    <w:rsid w:val="00DB6966"/>
    <w:rsid w:val="00DC376A"/>
    <w:rsid w:val="00DE63E7"/>
    <w:rsid w:val="00DF7904"/>
    <w:rsid w:val="00E04704"/>
    <w:rsid w:val="00E25266"/>
    <w:rsid w:val="00E3531E"/>
    <w:rsid w:val="00E77212"/>
    <w:rsid w:val="00E97D1E"/>
    <w:rsid w:val="00EA25B6"/>
    <w:rsid w:val="00EB2B0C"/>
    <w:rsid w:val="00EC3103"/>
    <w:rsid w:val="00EE3FFB"/>
    <w:rsid w:val="00F56A20"/>
    <w:rsid w:val="00F6207B"/>
    <w:rsid w:val="00F638CA"/>
    <w:rsid w:val="00F66A82"/>
    <w:rsid w:val="00F70EBC"/>
    <w:rsid w:val="00F75C0D"/>
    <w:rsid w:val="00F80815"/>
    <w:rsid w:val="00FD2A9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A6F"/>
    <w:pPr>
      <w:spacing w:after="200" w:line="276" w:lineRule="auto"/>
    </w:pPr>
  </w:style>
  <w:style w:type="paragraph" w:styleId="Heading2">
    <w:name w:val="heading 2"/>
    <w:basedOn w:val="Normal"/>
    <w:link w:val="Heading2Char"/>
    <w:uiPriority w:val="99"/>
    <w:qFormat/>
    <w:rsid w:val="00F66A82"/>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66A82"/>
    <w:rPr>
      <w:rFonts w:ascii="Times New Roman" w:hAnsi="Times New Roman" w:cs="Times New Roman"/>
      <w:b/>
      <w:bCs/>
      <w:sz w:val="36"/>
      <w:szCs w:val="36"/>
    </w:rPr>
  </w:style>
  <w:style w:type="character" w:styleId="Hyperlink">
    <w:name w:val="Hyperlink"/>
    <w:basedOn w:val="DefaultParagraphFont"/>
    <w:uiPriority w:val="99"/>
    <w:semiHidden/>
    <w:rsid w:val="00F66A82"/>
    <w:rPr>
      <w:rFonts w:cs="Times New Roman"/>
      <w:color w:val="0000FF"/>
      <w:u w:val="single"/>
    </w:rPr>
  </w:style>
  <w:style w:type="paragraph" w:styleId="BalloonText">
    <w:name w:val="Balloon Text"/>
    <w:basedOn w:val="Normal"/>
    <w:link w:val="BalloonTextChar"/>
    <w:uiPriority w:val="99"/>
    <w:semiHidden/>
    <w:rsid w:val="00280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09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1896883">
      <w:marLeft w:val="0"/>
      <w:marRight w:val="0"/>
      <w:marTop w:val="0"/>
      <w:marBottom w:val="0"/>
      <w:divBdr>
        <w:top w:val="none" w:sz="0" w:space="0" w:color="auto"/>
        <w:left w:val="none" w:sz="0" w:space="0" w:color="auto"/>
        <w:bottom w:val="none" w:sz="0" w:space="0" w:color="auto"/>
        <w:right w:val="none" w:sz="0" w:space="0" w:color="auto"/>
      </w:divBdr>
    </w:div>
    <w:div w:id="1111896884">
      <w:marLeft w:val="0"/>
      <w:marRight w:val="0"/>
      <w:marTop w:val="0"/>
      <w:marBottom w:val="0"/>
      <w:divBdr>
        <w:top w:val="none" w:sz="0" w:space="0" w:color="auto"/>
        <w:left w:val="none" w:sz="0" w:space="0" w:color="auto"/>
        <w:bottom w:val="none" w:sz="0" w:space="0" w:color="auto"/>
        <w:right w:val="none" w:sz="0" w:space="0" w:color="auto"/>
      </w:divBdr>
      <w:divsChild>
        <w:div w:id="1111896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186</Words>
  <Characters>1066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cáo báo chí</dc:title>
  <dc:subject/>
  <dc:creator>admin</dc:creator>
  <cp:keywords/>
  <dc:description/>
  <cp:lastModifiedBy>User</cp:lastModifiedBy>
  <cp:revision>2</cp:revision>
  <cp:lastPrinted>2015-08-17T08:38:00Z</cp:lastPrinted>
  <dcterms:created xsi:type="dcterms:W3CDTF">2015-08-20T02:10:00Z</dcterms:created>
  <dcterms:modified xsi:type="dcterms:W3CDTF">2015-08-20T02:10:00Z</dcterms:modified>
</cp:coreProperties>
</file>