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2BB" w:rsidRDefault="002922BB" w:rsidP="002922BB">
      <w:pPr>
        <w:spacing w:after="0" w:line="240" w:lineRule="auto"/>
        <w:jc w:val="both"/>
        <w:rPr>
          <w:rFonts w:cs="Arial"/>
          <w:b/>
          <w:sz w:val="20"/>
          <w:szCs w:val="20"/>
          <w:lang w:val="en-US"/>
        </w:rPr>
      </w:pPr>
      <w:r>
        <w:rPr>
          <w:rFonts w:cs="Arial"/>
          <w:b/>
          <w:sz w:val="20"/>
          <w:szCs w:val="20"/>
          <w:lang w:val="en-US"/>
        </w:rPr>
        <w:t xml:space="preserve">NGÂN HÀNG NHÀ NƯỚC </w:t>
      </w:r>
      <w:r>
        <w:rPr>
          <w:rFonts w:cs="Arial"/>
          <w:b/>
          <w:sz w:val="20"/>
          <w:szCs w:val="20"/>
          <w:lang w:val="en-US"/>
        </w:rPr>
        <w:tab/>
      </w:r>
      <w:r>
        <w:rPr>
          <w:rFonts w:cs="Arial"/>
          <w:b/>
          <w:sz w:val="20"/>
          <w:szCs w:val="20"/>
          <w:lang w:val="en-US"/>
        </w:rPr>
        <w:tab/>
        <w:t xml:space="preserve">CỘNG HÒA XÃ HỘI CHỦ NGHĨA VIỆT NAM </w:t>
      </w:r>
      <w:r w:rsidR="00C8144B">
        <w:rPr>
          <w:rFonts w:cs="Arial"/>
          <w:b/>
          <w:sz w:val="20"/>
          <w:szCs w:val="20"/>
          <w:lang w:val="en-US"/>
        </w:rPr>
        <w:t xml:space="preserve">    </w:t>
      </w:r>
    </w:p>
    <w:p w:rsidR="002922BB" w:rsidRDefault="002922BB" w:rsidP="002922BB">
      <w:pPr>
        <w:spacing w:after="0" w:line="240" w:lineRule="auto"/>
        <w:jc w:val="both"/>
        <w:rPr>
          <w:rFonts w:cs="Arial"/>
          <w:b/>
          <w:sz w:val="20"/>
          <w:szCs w:val="20"/>
          <w:lang w:val="en-US"/>
        </w:rPr>
      </w:pPr>
      <w:r>
        <w:rPr>
          <w:rFonts w:cs="Arial"/>
          <w:b/>
          <w:sz w:val="20"/>
          <w:szCs w:val="20"/>
          <w:lang w:val="en-US"/>
        </w:rPr>
        <w:t xml:space="preserve">           </w:t>
      </w:r>
      <w:r w:rsidRPr="002922BB">
        <w:rPr>
          <w:rFonts w:cs="Arial"/>
          <w:b/>
          <w:sz w:val="20"/>
          <w:szCs w:val="20"/>
          <w:u w:val="single"/>
          <w:lang w:val="en-US"/>
        </w:rPr>
        <w:t>VIỆT NAM</w:t>
      </w:r>
      <w:r>
        <w:rPr>
          <w:rFonts w:cs="Arial"/>
          <w:b/>
          <w:sz w:val="20"/>
          <w:szCs w:val="20"/>
          <w:lang w:val="en-US"/>
        </w:rPr>
        <w:tab/>
      </w:r>
      <w:r>
        <w:rPr>
          <w:rFonts w:cs="Arial"/>
          <w:b/>
          <w:sz w:val="20"/>
          <w:szCs w:val="20"/>
          <w:lang w:val="en-US"/>
        </w:rPr>
        <w:tab/>
      </w:r>
      <w:r>
        <w:rPr>
          <w:rFonts w:cs="Arial"/>
          <w:b/>
          <w:sz w:val="20"/>
          <w:szCs w:val="20"/>
          <w:lang w:val="en-US"/>
        </w:rPr>
        <w:tab/>
      </w:r>
      <w:r>
        <w:rPr>
          <w:rFonts w:cs="Arial"/>
          <w:b/>
          <w:sz w:val="20"/>
          <w:szCs w:val="20"/>
          <w:lang w:val="en-US"/>
        </w:rPr>
        <w:tab/>
      </w:r>
      <w:r w:rsidRPr="002922BB">
        <w:rPr>
          <w:rFonts w:cs="Arial"/>
          <w:b/>
          <w:sz w:val="20"/>
          <w:szCs w:val="20"/>
          <w:u w:val="single"/>
          <w:lang w:val="en-US"/>
        </w:rPr>
        <w:t xml:space="preserve">Độc </w:t>
      </w:r>
      <w:proofErr w:type="gramStart"/>
      <w:r w:rsidRPr="002922BB">
        <w:rPr>
          <w:rFonts w:cs="Arial"/>
          <w:b/>
          <w:sz w:val="20"/>
          <w:szCs w:val="20"/>
          <w:u w:val="single"/>
          <w:lang w:val="en-US"/>
        </w:rPr>
        <w:t>lập  -</w:t>
      </w:r>
      <w:proofErr w:type="gramEnd"/>
      <w:r w:rsidRPr="002922BB">
        <w:rPr>
          <w:rFonts w:cs="Arial"/>
          <w:b/>
          <w:sz w:val="20"/>
          <w:szCs w:val="20"/>
          <w:u w:val="single"/>
          <w:lang w:val="en-US"/>
        </w:rPr>
        <w:t xml:space="preserve"> Tự do – Hạnh phúc</w:t>
      </w:r>
      <w:r>
        <w:rPr>
          <w:rFonts w:cs="Arial"/>
          <w:b/>
          <w:sz w:val="20"/>
          <w:szCs w:val="20"/>
          <w:lang w:val="en-US"/>
        </w:rPr>
        <w:t xml:space="preserve"> </w:t>
      </w:r>
    </w:p>
    <w:p w:rsidR="002922BB" w:rsidRDefault="002922BB" w:rsidP="002922BB">
      <w:pPr>
        <w:spacing w:after="0" w:line="240" w:lineRule="auto"/>
        <w:jc w:val="both"/>
        <w:rPr>
          <w:rFonts w:cs="Arial"/>
          <w:b/>
          <w:sz w:val="20"/>
          <w:szCs w:val="20"/>
          <w:lang w:val="en-US"/>
        </w:rPr>
      </w:pPr>
      <w:r>
        <w:rPr>
          <w:rFonts w:cs="Arial"/>
          <w:b/>
          <w:sz w:val="20"/>
          <w:szCs w:val="20"/>
          <w:lang w:val="en-US"/>
        </w:rPr>
        <w:t xml:space="preserve">            </w:t>
      </w:r>
      <w:r>
        <w:rPr>
          <w:rFonts w:cs="Arial"/>
          <w:b/>
          <w:sz w:val="20"/>
          <w:szCs w:val="20"/>
          <w:lang w:val="en-US"/>
        </w:rPr>
        <w:tab/>
      </w:r>
      <w:r>
        <w:rPr>
          <w:rFonts w:cs="Arial"/>
          <w:b/>
          <w:sz w:val="20"/>
          <w:szCs w:val="20"/>
          <w:lang w:val="en-US"/>
        </w:rPr>
        <w:tab/>
      </w:r>
      <w:r>
        <w:rPr>
          <w:rFonts w:cs="Arial"/>
          <w:b/>
          <w:sz w:val="20"/>
          <w:szCs w:val="20"/>
          <w:lang w:val="en-US"/>
        </w:rPr>
        <w:tab/>
      </w:r>
      <w:r>
        <w:rPr>
          <w:rFonts w:cs="Arial"/>
          <w:b/>
          <w:sz w:val="20"/>
          <w:szCs w:val="20"/>
          <w:lang w:val="en-US"/>
        </w:rPr>
        <w:tab/>
      </w:r>
    </w:p>
    <w:p w:rsidR="002922BB" w:rsidRPr="002922BB" w:rsidRDefault="002922BB" w:rsidP="002922BB">
      <w:pPr>
        <w:jc w:val="both"/>
        <w:rPr>
          <w:rFonts w:cs="Arial"/>
          <w:i/>
          <w:sz w:val="20"/>
          <w:szCs w:val="20"/>
          <w:lang w:val="en-US"/>
        </w:rPr>
      </w:pPr>
      <w:r w:rsidRPr="002922BB">
        <w:rPr>
          <w:rFonts w:cs="Arial"/>
          <w:i/>
          <w:sz w:val="20"/>
          <w:szCs w:val="20"/>
          <w:lang w:val="en-US"/>
        </w:rPr>
        <w:tab/>
      </w:r>
      <w:r w:rsidRPr="002922BB">
        <w:rPr>
          <w:rFonts w:cs="Arial"/>
          <w:i/>
          <w:sz w:val="20"/>
          <w:szCs w:val="20"/>
          <w:lang w:val="en-US"/>
        </w:rPr>
        <w:tab/>
      </w:r>
      <w:r w:rsidRPr="002922BB">
        <w:rPr>
          <w:rFonts w:cs="Arial"/>
          <w:i/>
          <w:sz w:val="20"/>
          <w:szCs w:val="20"/>
          <w:lang w:val="en-US"/>
        </w:rPr>
        <w:tab/>
      </w:r>
      <w:r w:rsidRPr="002922BB">
        <w:rPr>
          <w:rFonts w:cs="Arial"/>
          <w:i/>
          <w:sz w:val="20"/>
          <w:szCs w:val="20"/>
          <w:lang w:val="en-US"/>
        </w:rPr>
        <w:tab/>
      </w:r>
      <w:r w:rsidRPr="002922BB">
        <w:rPr>
          <w:rFonts w:cs="Arial"/>
          <w:i/>
          <w:sz w:val="20"/>
          <w:szCs w:val="20"/>
          <w:lang w:val="en-US"/>
        </w:rPr>
        <w:tab/>
      </w:r>
      <w:r w:rsidRPr="002922BB">
        <w:rPr>
          <w:rFonts w:cs="Arial"/>
          <w:i/>
          <w:sz w:val="20"/>
          <w:szCs w:val="20"/>
          <w:lang w:val="en-US"/>
        </w:rPr>
        <w:tab/>
        <w:t>Hà Nội, ngày 15 tháng 4 năm 2016</w:t>
      </w:r>
    </w:p>
    <w:p w:rsidR="002922BB" w:rsidRDefault="002922BB" w:rsidP="00C8144B">
      <w:pPr>
        <w:ind w:left="2160" w:firstLine="720"/>
        <w:rPr>
          <w:rFonts w:cs="Arial"/>
          <w:b/>
          <w:sz w:val="20"/>
          <w:szCs w:val="20"/>
          <w:lang w:val="en-US"/>
        </w:rPr>
      </w:pPr>
    </w:p>
    <w:p w:rsidR="00A23FA4" w:rsidRPr="00C8144B" w:rsidRDefault="00A23FA4" w:rsidP="002922BB">
      <w:pPr>
        <w:jc w:val="center"/>
        <w:rPr>
          <w:rFonts w:cs="Arial"/>
          <w:b/>
          <w:sz w:val="20"/>
          <w:szCs w:val="20"/>
          <w:lang w:val="en-US"/>
        </w:rPr>
      </w:pPr>
      <w:r w:rsidRPr="00C8144B">
        <w:rPr>
          <w:rFonts w:cs="Arial"/>
          <w:b/>
          <w:sz w:val="20"/>
          <w:szCs w:val="20"/>
          <w:lang w:val="en-US"/>
        </w:rPr>
        <w:t>THÔNG CÁO BÁO CHÍ</w:t>
      </w:r>
    </w:p>
    <w:p w:rsidR="00335270" w:rsidRPr="00193800" w:rsidRDefault="00A23FA4" w:rsidP="002922BB">
      <w:pPr>
        <w:jc w:val="center"/>
        <w:rPr>
          <w:rFonts w:cs="Arial"/>
          <w:i/>
          <w:sz w:val="20"/>
          <w:szCs w:val="20"/>
          <w:lang w:val="en-US"/>
        </w:rPr>
      </w:pPr>
      <w:r w:rsidRPr="00193800">
        <w:rPr>
          <w:rFonts w:cs="Arial"/>
          <w:i/>
          <w:sz w:val="20"/>
          <w:szCs w:val="20"/>
          <w:lang w:val="en-US"/>
        </w:rPr>
        <w:t>V</w:t>
      </w:r>
      <w:r w:rsidR="002922BB" w:rsidRPr="00193800">
        <w:rPr>
          <w:rFonts w:cs="Arial"/>
          <w:i/>
          <w:sz w:val="20"/>
          <w:szCs w:val="20"/>
          <w:lang w:val="en-US"/>
        </w:rPr>
        <w:t xml:space="preserve">/v </w:t>
      </w:r>
      <w:r w:rsidRPr="00193800">
        <w:rPr>
          <w:rFonts w:cs="Arial"/>
          <w:i/>
          <w:sz w:val="20"/>
          <w:szCs w:val="20"/>
          <w:lang w:val="en-US"/>
        </w:rPr>
        <w:t xml:space="preserve">ban hành </w:t>
      </w:r>
      <w:r w:rsidR="008805E6" w:rsidRPr="00193800">
        <w:rPr>
          <w:rFonts w:cs="Arial"/>
          <w:i/>
          <w:sz w:val="20"/>
          <w:szCs w:val="20"/>
          <w:lang w:val="en-US"/>
        </w:rPr>
        <w:t xml:space="preserve">Thông tư số </w:t>
      </w:r>
      <w:r w:rsidR="004F11B2" w:rsidRPr="00193800">
        <w:rPr>
          <w:rFonts w:cs="Arial"/>
          <w:i/>
          <w:sz w:val="20"/>
          <w:szCs w:val="20"/>
          <w:lang w:val="en-US"/>
        </w:rPr>
        <w:t>05</w:t>
      </w:r>
      <w:r w:rsidR="001F4D22" w:rsidRPr="00193800">
        <w:rPr>
          <w:rFonts w:cs="Arial"/>
          <w:i/>
          <w:sz w:val="20"/>
          <w:szCs w:val="20"/>
          <w:lang w:val="en-US"/>
        </w:rPr>
        <w:t>/2016/TT-NHNN ngày 1</w:t>
      </w:r>
      <w:r w:rsidR="004F11B2" w:rsidRPr="00193800">
        <w:rPr>
          <w:rFonts w:cs="Arial"/>
          <w:i/>
          <w:sz w:val="20"/>
          <w:szCs w:val="20"/>
          <w:lang w:val="en-US"/>
        </w:rPr>
        <w:t>5</w:t>
      </w:r>
      <w:r w:rsidR="00212FC4" w:rsidRPr="00193800">
        <w:rPr>
          <w:rFonts w:cs="Arial"/>
          <w:i/>
          <w:sz w:val="20"/>
          <w:szCs w:val="20"/>
          <w:lang w:val="en-US"/>
        </w:rPr>
        <w:t>/</w:t>
      </w:r>
      <w:r w:rsidR="001F4D22" w:rsidRPr="00193800">
        <w:rPr>
          <w:rFonts w:cs="Arial"/>
          <w:i/>
          <w:sz w:val="20"/>
          <w:szCs w:val="20"/>
          <w:lang w:val="en-US"/>
        </w:rPr>
        <w:t>4</w:t>
      </w:r>
      <w:r w:rsidR="00212FC4" w:rsidRPr="00193800">
        <w:rPr>
          <w:rFonts w:cs="Arial"/>
          <w:i/>
          <w:sz w:val="20"/>
          <w:szCs w:val="20"/>
          <w:lang w:val="en-US"/>
        </w:rPr>
        <w:t xml:space="preserve">/2016 </w:t>
      </w:r>
      <w:r w:rsidR="008805E6" w:rsidRPr="00193800">
        <w:rPr>
          <w:rFonts w:cs="Arial"/>
          <w:i/>
          <w:sz w:val="20"/>
          <w:szCs w:val="20"/>
          <w:lang w:val="en-US"/>
        </w:rPr>
        <w:t>sửa đổi, bổ sung một số điều của Thông tư 03/2016/TT-NHNN ngày 26</w:t>
      </w:r>
      <w:r w:rsidR="00212FC4" w:rsidRPr="00193800">
        <w:rPr>
          <w:rFonts w:cs="Arial"/>
          <w:i/>
          <w:sz w:val="20"/>
          <w:szCs w:val="20"/>
          <w:lang w:val="en-US"/>
        </w:rPr>
        <w:t>/</w:t>
      </w:r>
      <w:r w:rsidR="008805E6" w:rsidRPr="00193800">
        <w:rPr>
          <w:rFonts w:cs="Arial"/>
          <w:i/>
          <w:sz w:val="20"/>
          <w:szCs w:val="20"/>
          <w:lang w:val="en-US"/>
        </w:rPr>
        <w:t>02</w:t>
      </w:r>
      <w:r w:rsidR="00212FC4" w:rsidRPr="00193800">
        <w:rPr>
          <w:rFonts w:cs="Arial"/>
          <w:i/>
          <w:sz w:val="20"/>
          <w:szCs w:val="20"/>
          <w:lang w:val="en-US"/>
        </w:rPr>
        <w:t>/</w:t>
      </w:r>
      <w:r w:rsidR="008805E6" w:rsidRPr="00193800">
        <w:rPr>
          <w:rFonts w:cs="Arial"/>
          <w:i/>
          <w:sz w:val="20"/>
          <w:szCs w:val="20"/>
          <w:lang w:val="en-US"/>
        </w:rPr>
        <w:t>2016 của Thống đốc N</w:t>
      </w:r>
      <w:r w:rsidR="00C8144B" w:rsidRPr="00193800">
        <w:rPr>
          <w:rFonts w:cs="Arial"/>
          <w:i/>
          <w:sz w:val="20"/>
          <w:szCs w:val="20"/>
          <w:lang w:val="en-US"/>
        </w:rPr>
        <w:t xml:space="preserve">HNN </w:t>
      </w:r>
      <w:r w:rsidR="008805E6" w:rsidRPr="00193800">
        <w:rPr>
          <w:rFonts w:cs="Arial"/>
          <w:i/>
          <w:sz w:val="20"/>
          <w:szCs w:val="20"/>
          <w:lang w:val="en-US"/>
        </w:rPr>
        <w:t>hướng dẫn một số nội dung về quản lý ngoại hối đối với việc vay, trả nợ nước ngoài của doanh nghiệp</w:t>
      </w:r>
    </w:p>
    <w:p w:rsidR="007B1D1D" w:rsidRPr="00C8144B" w:rsidRDefault="007B1D1D" w:rsidP="008805E6">
      <w:pPr>
        <w:jc w:val="center"/>
        <w:rPr>
          <w:rFonts w:cs="Arial"/>
          <w:sz w:val="20"/>
          <w:szCs w:val="20"/>
          <w:lang w:val="en-US"/>
        </w:rPr>
      </w:pPr>
    </w:p>
    <w:p w:rsidR="005020DB" w:rsidRPr="00C8144B" w:rsidRDefault="00301187" w:rsidP="002922BB">
      <w:pPr>
        <w:spacing w:before="120" w:after="120" w:line="240" w:lineRule="auto"/>
        <w:jc w:val="both"/>
        <w:rPr>
          <w:rFonts w:cs="Arial"/>
          <w:color w:val="000000"/>
          <w:sz w:val="20"/>
          <w:szCs w:val="20"/>
          <w:lang w:val="sv-SE"/>
        </w:rPr>
      </w:pPr>
      <w:r w:rsidRPr="00C8144B">
        <w:rPr>
          <w:rFonts w:cs="Arial"/>
          <w:color w:val="000000"/>
          <w:sz w:val="20"/>
          <w:szCs w:val="20"/>
          <w:lang w:val="nl-NL"/>
        </w:rPr>
        <w:t>N</w:t>
      </w:r>
      <w:r w:rsidR="004B631F" w:rsidRPr="00C8144B">
        <w:rPr>
          <w:rFonts w:cs="Arial"/>
          <w:color w:val="000000"/>
          <w:sz w:val="20"/>
          <w:szCs w:val="20"/>
          <w:lang w:val="nl-NL"/>
        </w:rPr>
        <w:t>gày</w:t>
      </w:r>
      <w:r w:rsidR="005A517F" w:rsidRPr="00C8144B">
        <w:rPr>
          <w:rFonts w:cs="Arial"/>
          <w:color w:val="000000"/>
          <w:sz w:val="20"/>
          <w:szCs w:val="20"/>
          <w:lang w:val="nl-NL"/>
        </w:rPr>
        <w:t xml:space="preserve"> </w:t>
      </w:r>
      <w:r w:rsidR="001F4D22" w:rsidRPr="00C8144B">
        <w:rPr>
          <w:rFonts w:cs="Arial"/>
          <w:color w:val="000000"/>
          <w:sz w:val="20"/>
          <w:szCs w:val="20"/>
          <w:lang w:val="nl-NL"/>
        </w:rPr>
        <w:t>15/4</w:t>
      </w:r>
      <w:r w:rsidR="00FB3AB5" w:rsidRPr="00C8144B">
        <w:rPr>
          <w:rFonts w:cs="Arial"/>
          <w:color w:val="000000"/>
          <w:sz w:val="20"/>
          <w:szCs w:val="20"/>
          <w:lang w:val="nl-NL"/>
        </w:rPr>
        <w:t xml:space="preserve">/2016, </w:t>
      </w:r>
      <w:r w:rsidR="00042B27" w:rsidRPr="00C8144B">
        <w:rPr>
          <w:rFonts w:cs="Arial"/>
          <w:sz w:val="20"/>
          <w:szCs w:val="20"/>
          <w:lang w:val="sv-SE"/>
        </w:rPr>
        <w:t xml:space="preserve">Ngân hàng Nhà nước </w:t>
      </w:r>
      <w:r w:rsidR="00042B27" w:rsidRPr="00C8144B">
        <w:rPr>
          <w:rFonts w:cs="Arial"/>
          <w:color w:val="000000"/>
          <w:sz w:val="20"/>
          <w:szCs w:val="20"/>
          <w:lang w:val="nl-NL"/>
        </w:rPr>
        <w:t xml:space="preserve">đã ban hành Thông tư </w:t>
      </w:r>
      <w:r w:rsidR="00193800">
        <w:rPr>
          <w:rFonts w:cs="Arial"/>
          <w:color w:val="000000"/>
          <w:sz w:val="20"/>
          <w:szCs w:val="20"/>
          <w:lang w:val="nl-NL"/>
        </w:rPr>
        <w:t xml:space="preserve"> </w:t>
      </w:r>
      <w:r w:rsidR="004D29B9" w:rsidRPr="00C8144B">
        <w:rPr>
          <w:rFonts w:cs="Arial"/>
          <w:color w:val="000000"/>
          <w:sz w:val="20"/>
          <w:szCs w:val="20"/>
          <w:lang w:val="nl-NL"/>
        </w:rPr>
        <w:t>05</w:t>
      </w:r>
      <w:r w:rsidR="00212FC4" w:rsidRPr="00C8144B">
        <w:rPr>
          <w:rFonts w:cs="Arial"/>
          <w:color w:val="000000"/>
          <w:sz w:val="20"/>
          <w:szCs w:val="20"/>
          <w:lang w:val="nl-NL"/>
        </w:rPr>
        <w:t xml:space="preserve">/2016/TT-NHNN </w:t>
      </w:r>
      <w:r w:rsidR="00FB3AB5" w:rsidRPr="00C8144B">
        <w:rPr>
          <w:rFonts w:cs="Arial"/>
          <w:color w:val="000000"/>
          <w:sz w:val="20"/>
          <w:szCs w:val="20"/>
          <w:lang w:val="nl-NL"/>
        </w:rPr>
        <w:t>về việc s</w:t>
      </w:r>
      <w:r w:rsidR="00FB3AB5" w:rsidRPr="00C8144B">
        <w:rPr>
          <w:rFonts w:cs="Arial"/>
          <w:color w:val="000000"/>
          <w:sz w:val="20"/>
          <w:szCs w:val="20"/>
          <w:lang w:val="en-US"/>
        </w:rPr>
        <w:t>ửa đổi, bổ sung một số điều của Thông tư 03/2016/TT-NHNN ngày 26</w:t>
      </w:r>
      <w:r w:rsidR="00212FC4" w:rsidRPr="00C8144B">
        <w:rPr>
          <w:rFonts w:cs="Arial"/>
          <w:color w:val="000000"/>
          <w:sz w:val="20"/>
          <w:szCs w:val="20"/>
          <w:lang w:val="en-US"/>
        </w:rPr>
        <w:t>/</w:t>
      </w:r>
      <w:r w:rsidR="00FB3AB5" w:rsidRPr="00C8144B">
        <w:rPr>
          <w:rFonts w:cs="Arial"/>
          <w:color w:val="000000"/>
          <w:sz w:val="20"/>
          <w:szCs w:val="20"/>
          <w:lang w:val="en-US"/>
        </w:rPr>
        <w:t>02</w:t>
      </w:r>
      <w:r w:rsidR="00212FC4" w:rsidRPr="00C8144B">
        <w:rPr>
          <w:rFonts w:cs="Arial"/>
          <w:color w:val="000000"/>
          <w:sz w:val="20"/>
          <w:szCs w:val="20"/>
          <w:lang w:val="en-US"/>
        </w:rPr>
        <w:t>/2</w:t>
      </w:r>
      <w:r w:rsidR="00FB3AB5" w:rsidRPr="00C8144B">
        <w:rPr>
          <w:rFonts w:cs="Arial"/>
          <w:color w:val="000000"/>
          <w:sz w:val="20"/>
          <w:szCs w:val="20"/>
          <w:lang w:val="en-US"/>
        </w:rPr>
        <w:t>016 của Ngân hàng Nhà nước hướng dẫn một số nội dung về quản lý ngoại hối đối với việc vay, trả nợ nước ngoài của doanh nghiệp</w:t>
      </w:r>
      <w:r w:rsidR="00212FC4" w:rsidRPr="00C8144B">
        <w:rPr>
          <w:rFonts w:cs="Arial"/>
          <w:color w:val="000000"/>
          <w:sz w:val="20"/>
          <w:szCs w:val="20"/>
          <w:lang w:val="en-US"/>
        </w:rPr>
        <w:t>.</w:t>
      </w:r>
    </w:p>
    <w:p w:rsidR="00716760" w:rsidRPr="00C8144B" w:rsidRDefault="007B1D1D" w:rsidP="002922BB">
      <w:pPr>
        <w:spacing w:before="120" w:after="120" w:line="240" w:lineRule="auto"/>
        <w:jc w:val="both"/>
        <w:rPr>
          <w:rFonts w:cs="Arial"/>
          <w:color w:val="000000"/>
          <w:sz w:val="20"/>
          <w:szCs w:val="20"/>
          <w:lang w:val="sv-SE"/>
        </w:rPr>
      </w:pPr>
      <w:r w:rsidRPr="00C8144B">
        <w:rPr>
          <w:rFonts w:cs="Arial"/>
          <w:color w:val="000000"/>
          <w:sz w:val="20"/>
          <w:szCs w:val="20"/>
          <w:lang w:val="sv-SE"/>
        </w:rPr>
        <w:t>Thông tư</w:t>
      </w:r>
      <w:r w:rsidR="00B67B18" w:rsidRPr="00C8144B">
        <w:rPr>
          <w:rFonts w:cs="Arial"/>
          <w:color w:val="000000"/>
          <w:sz w:val="20"/>
          <w:szCs w:val="20"/>
          <w:lang w:val="sv-SE"/>
        </w:rPr>
        <w:t xml:space="preserve"> đã sửa đổi</w:t>
      </w:r>
      <w:r w:rsidR="004C1F81" w:rsidRPr="00C8144B">
        <w:rPr>
          <w:rFonts w:cs="Arial"/>
          <w:color w:val="000000"/>
          <w:sz w:val="20"/>
          <w:szCs w:val="20"/>
          <w:lang w:val="sv-SE"/>
        </w:rPr>
        <w:t>, bổ sung</w:t>
      </w:r>
      <w:r w:rsidR="00B67B18" w:rsidRPr="00C8144B">
        <w:rPr>
          <w:rFonts w:cs="Arial"/>
          <w:color w:val="000000"/>
          <w:sz w:val="20"/>
          <w:szCs w:val="20"/>
          <w:lang w:val="sv-SE"/>
        </w:rPr>
        <w:t xml:space="preserve"> một số quy định </w:t>
      </w:r>
      <w:r w:rsidR="004C1F81" w:rsidRPr="00C8144B">
        <w:rPr>
          <w:rFonts w:cs="Arial"/>
          <w:color w:val="000000"/>
          <w:sz w:val="20"/>
          <w:szCs w:val="20"/>
          <w:lang w:val="sv-SE"/>
        </w:rPr>
        <w:t>tại Thông tư 03/2016/TT-NHNN</w:t>
      </w:r>
      <w:r w:rsidR="00212FC4" w:rsidRPr="00C8144B">
        <w:rPr>
          <w:rFonts w:cs="Arial"/>
          <w:color w:val="000000"/>
          <w:sz w:val="20"/>
          <w:szCs w:val="20"/>
          <w:lang w:val="sv-SE"/>
        </w:rPr>
        <w:t>,</w:t>
      </w:r>
      <w:r w:rsidR="004C1F81" w:rsidRPr="00C8144B">
        <w:rPr>
          <w:rFonts w:cs="Arial"/>
          <w:color w:val="000000"/>
          <w:sz w:val="20"/>
          <w:szCs w:val="20"/>
          <w:lang w:val="sv-SE"/>
        </w:rPr>
        <w:t xml:space="preserve"> bao gồm:</w:t>
      </w:r>
    </w:p>
    <w:p w:rsidR="00B96100" w:rsidRPr="002922BB" w:rsidRDefault="002922BB" w:rsidP="002922BB">
      <w:pPr>
        <w:spacing w:before="120" w:after="120" w:line="240" w:lineRule="auto"/>
        <w:jc w:val="both"/>
        <w:rPr>
          <w:rFonts w:cs="Arial"/>
          <w:color w:val="000000"/>
          <w:sz w:val="20"/>
          <w:szCs w:val="20"/>
          <w:lang w:val="sv-SE"/>
        </w:rPr>
      </w:pPr>
      <w:r>
        <w:rPr>
          <w:rFonts w:cs="Arial"/>
          <w:color w:val="000000"/>
          <w:sz w:val="20"/>
          <w:szCs w:val="20"/>
          <w:lang w:val="nl-NL"/>
        </w:rPr>
        <w:t>(i)</w:t>
      </w:r>
      <w:r w:rsidRPr="002922BB">
        <w:rPr>
          <w:rFonts w:cs="Arial"/>
          <w:color w:val="000000"/>
          <w:sz w:val="20"/>
          <w:szCs w:val="20"/>
          <w:lang w:val="nl-NL"/>
        </w:rPr>
        <w:t xml:space="preserve"> </w:t>
      </w:r>
      <w:r w:rsidR="004F11B2" w:rsidRPr="002922BB">
        <w:rPr>
          <w:rFonts w:cs="Arial"/>
          <w:color w:val="000000"/>
          <w:sz w:val="20"/>
          <w:szCs w:val="20"/>
          <w:lang w:val="nl-NL"/>
        </w:rPr>
        <w:t>Sửa đổi, b</w:t>
      </w:r>
      <w:r w:rsidR="004C1F81" w:rsidRPr="002922BB">
        <w:rPr>
          <w:rFonts w:cs="Arial"/>
          <w:color w:val="000000"/>
          <w:sz w:val="20"/>
          <w:szCs w:val="20"/>
          <w:lang w:val="nl-NL"/>
        </w:rPr>
        <w:t>ổ sung</w:t>
      </w:r>
      <w:r w:rsidR="004F11B2" w:rsidRPr="002922BB">
        <w:rPr>
          <w:rFonts w:cs="Arial"/>
          <w:color w:val="000000"/>
          <w:sz w:val="20"/>
          <w:szCs w:val="20"/>
          <w:lang w:val="nl-NL"/>
        </w:rPr>
        <w:t xml:space="preserve"> Điều 4 về</w:t>
      </w:r>
      <w:r w:rsidR="004C2659" w:rsidRPr="002922BB">
        <w:rPr>
          <w:rFonts w:cs="Arial"/>
          <w:color w:val="000000"/>
          <w:sz w:val="20"/>
          <w:szCs w:val="20"/>
          <w:lang w:val="nl-NL"/>
        </w:rPr>
        <w:t xml:space="preserve"> </w:t>
      </w:r>
      <w:r w:rsidR="00B96100" w:rsidRPr="002922BB">
        <w:rPr>
          <w:rFonts w:cs="Arial"/>
          <w:color w:val="000000"/>
          <w:sz w:val="20"/>
          <w:szCs w:val="20"/>
          <w:lang w:val="nl-NL"/>
        </w:rPr>
        <w:t>một số nguyên tắc trong việc quản lý hoạt động vay nước ngoài dưới hình thức nhập khẩu hàng hóa trả chậm.</w:t>
      </w:r>
      <w:r w:rsidR="004C2659" w:rsidRPr="002922BB">
        <w:rPr>
          <w:rFonts w:cs="Arial"/>
          <w:color w:val="000000"/>
          <w:sz w:val="20"/>
          <w:szCs w:val="20"/>
          <w:lang w:val="nl-NL"/>
        </w:rPr>
        <w:t xml:space="preserve"> </w:t>
      </w:r>
    </w:p>
    <w:p w:rsidR="004C2659" w:rsidRPr="002922BB" w:rsidRDefault="002922BB" w:rsidP="002922BB">
      <w:pPr>
        <w:spacing w:before="120" w:after="120" w:line="240" w:lineRule="auto"/>
        <w:jc w:val="both"/>
        <w:rPr>
          <w:rFonts w:cs="Arial"/>
          <w:color w:val="000000"/>
          <w:sz w:val="20"/>
          <w:szCs w:val="20"/>
          <w:lang w:val="sv-SE"/>
        </w:rPr>
      </w:pPr>
      <w:r>
        <w:rPr>
          <w:rFonts w:cs="Arial"/>
          <w:color w:val="000000"/>
          <w:sz w:val="20"/>
          <w:szCs w:val="20"/>
          <w:lang w:val="sv-SE"/>
        </w:rPr>
        <w:t xml:space="preserve">(ii)  </w:t>
      </w:r>
      <w:r w:rsidR="004C2659" w:rsidRPr="002922BB">
        <w:rPr>
          <w:rFonts w:cs="Arial"/>
          <w:color w:val="000000"/>
          <w:sz w:val="20"/>
          <w:szCs w:val="20"/>
          <w:lang w:val="sv-SE"/>
        </w:rPr>
        <w:t xml:space="preserve">Sửa đổi, bổ sung Khoản 2 Điều 24 </w:t>
      </w:r>
      <w:r w:rsidR="005B7B49" w:rsidRPr="002922BB">
        <w:rPr>
          <w:rFonts w:cs="Arial"/>
          <w:color w:val="000000"/>
          <w:sz w:val="20"/>
          <w:szCs w:val="20"/>
          <w:lang w:val="sv-SE"/>
        </w:rPr>
        <w:t xml:space="preserve">quy định về tài khoản vay, trả nợ nước ngoài của Bên đi vay </w:t>
      </w:r>
      <w:r w:rsidR="005B7B49" w:rsidRPr="002922BB">
        <w:rPr>
          <w:rFonts w:cs="Arial"/>
          <w:color w:val="000000"/>
          <w:sz w:val="20"/>
          <w:szCs w:val="20"/>
          <w:lang w:val="nl-NL"/>
        </w:rPr>
        <w:t>là doanh nghiệp có vốn đầu tư trực tiếp nước ngoài.</w:t>
      </w:r>
    </w:p>
    <w:p w:rsidR="00212FC4" w:rsidRPr="002922BB" w:rsidRDefault="002922BB" w:rsidP="002922BB">
      <w:pPr>
        <w:spacing w:before="120" w:after="120" w:line="240" w:lineRule="auto"/>
        <w:jc w:val="both"/>
        <w:rPr>
          <w:rFonts w:cs="Arial"/>
          <w:color w:val="000000"/>
          <w:sz w:val="20"/>
          <w:szCs w:val="20"/>
          <w:lang w:val="sv-SE"/>
        </w:rPr>
      </w:pPr>
      <w:r>
        <w:rPr>
          <w:rFonts w:cs="Arial"/>
          <w:color w:val="000000"/>
          <w:sz w:val="20"/>
          <w:szCs w:val="20"/>
          <w:lang w:val="sv-SE"/>
        </w:rPr>
        <w:t xml:space="preserve">(iii) </w:t>
      </w:r>
      <w:r w:rsidR="00A95AC2" w:rsidRPr="002922BB">
        <w:rPr>
          <w:rFonts w:cs="Arial"/>
          <w:color w:val="000000"/>
          <w:sz w:val="20"/>
          <w:szCs w:val="20"/>
          <w:lang w:val="sv-SE"/>
        </w:rPr>
        <w:t xml:space="preserve">Sửa đổi Điều 28 về </w:t>
      </w:r>
      <w:r w:rsidR="009A7F49" w:rsidRPr="002922BB">
        <w:rPr>
          <w:rFonts w:cs="Arial"/>
          <w:color w:val="000000"/>
          <w:sz w:val="20"/>
          <w:szCs w:val="20"/>
          <w:lang w:val="sv-SE"/>
        </w:rPr>
        <w:t>t</w:t>
      </w:r>
      <w:r w:rsidR="00A95AC2" w:rsidRPr="002922BB">
        <w:rPr>
          <w:rFonts w:cs="Arial"/>
          <w:color w:val="000000"/>
          <w:sz w:val="20"/>
          <w:szCs w:val="20"/>
          <w:lang w:val="sv-SE"/>
        </w:rPr>
        <w:t xml:space="preserve">hay đổi tài khoản </w:t>
      </w:r>
      <w:r w:rsidR="005C73DB" w:rsidRPr="002922BB">
        <w:rPr>
          <w:rFonts w:cs="Arial"/>
          <w:color w:val="000000"/>
          <w:sz w:val="20"/>
          <w:szCs w:val="20"/>
          <w:lang w:val="nl-NL"/>
        </w:rPr>
        <w:t>thực hiện khoản vay nước ngoài</w:t>
      </w:r>
      <w:r w:rsidR="00212FC4" w:rsidRPr="002922BB">
        <w:rPr>
          <w:rFonts w:cs="Arial"/>
          <w:color w:val="000000"/>
          <w:sz w:val="20"/>
          <w:szCs w:val="20"/>
          <w:lang w:val="nl-NL"/>
        </w:rPr>
        <w:t>.</w:t>
      </w:r>
    </w:p>
    <w:p w:rsidR="009A7F49" w:rsidRPr="002922BB" w:rsidRDefault="002922BB" w:rsidP="002922BB">
      <w:pPr>
        <w:spacing w:before="120" w:after="120" w:line="240" w:lineRule="auto"/>
        <w:jc w:val="both"/>
        <w:rPr>
          <w:rFonts w:cs="Arial"/>
          <w:color w:val="000000"/>
          <w:sz w:val="20"/>
          <w:szCs w:val="20"/>
          <w:lang w:val="sv-SE"/>
        </w:rPr>
      </w:pPr>
      <w:r>
        <w:rPr>
          <w:rFonts w:cs="Arial"/>
          <w:color w:val="000000"/>
          <w:sz w:val="20"/>
          <w:szCs w:val="20"/>
          <w:lang w:val="nl-NL"/>
        </w:rPr>
        <w:t xml:space="preserve">(iv)  </w:t>
      </w:r>
      <w:r w:rsidR="009A7F49" w:rsidRPr="002922BB">
        <w:rPr>
          <w:rFonts w:cs="Arial"/>
          <w:color w:val="000000"/>
          <w:sz w:val="20"/>
          <w:szCs w:val="20"/>
          <w:lang w:val="nl-NL"/>
        </w:rPr>
        <w:t>Sửa đổi Điều 32 về chuyển tiền thực hiện trả nợ khoản vay nước ngoài dưới hình thức nhập khẩu hàng hóa trả chậm</w:t>
      </w:r>
      <w:r w:rsidR="00212FC4" w:rsidRPr="002922BB">
        <w:rPr>
          <w:rFonts w:cs="Arial"/>
          <w:color w:val="000000"/>
          <w:sz w:val="20"/>
          <w:szCs w:val="20"/>
          <w:lang w:val="nl-NL"/>
        </w:rPr>
        <w:t>;</w:t>
      </w:r>
    </w:p>
    <w:p w:rsidR="00212FC4" w:rsidRPr="002922BB" w:rsidRDefault="002922BB" w:rsidP="002922BB">
      <w:pPr>
        <w:spacing w:before="120" w:after="120" w:line="240" w:lineRule="auto"/>
        <w:jc w:val="both"/>
        <w:rPr>
          <w:rFonts w:cs="Arial"/>
          <w:color w:val="000000"/>
          <w:sz w:val="20"/>
          <w:szCs w:val="20"/>
          <w:lang w:val="sv-SE"/>
        </w:rPr>
      </w:pPr>
      <w:r>
        <w:rPr>
          <w:rFonts w:cs="Arial"/>
          <w:color w:val="000000"/>
          <w:sz w:val="20"/>
          <w:szCs w:val="20"/>
          <w:lang w:val="sv-SE"/>
        </w:rPr>
        <w:t xml:space="preserve">(v) </w:t>
      </w:r>
      <w:r w:rsidR="00212FC4" w:rsidRPr="002922BB">
        <w:rPr>
          <w:rFonts w:cs="Arial"/>
          <w:color w:val="000000"/>
          <w:sz w:val="20"/>
          <w:szCs w:val="20"/>
          <w:lang w:val="sv-SE"/>
        </w:rPr>
        <w:t>Sửa đổi, bổ sung Khoản 2 Điều 34 về các trường hợp</w:t>
      </w:r>
      <w:r w:rsidR="008A1104" w:rsidRPr="002922BB">
        <w:rPr>
          <w:rFonts w:cs="Arial"/>
          <w:color w:val="000000"/>
          <w:sz w:val="20"/>
          <w:szCs w:val="20"/>
          <w:lang w:val="sv-SE"/>
        </w:rPr>
        <w:t xml:space="preserve"> thanh toán chuyển tiền liên quan đến khoản vay nước ngoài không phải thực hiện qua tài khoản vay, trả nợ nướ</w:t>
      </w:r>
      <w:r w:rsidR="009110EC" w:rsidRPr="002922BB">
        <w:rPr>
          <w:rFonts w:cs="Arial"/>
          <w:color w:val="000000"/>
          <w:sz w:val="20"/>
          <w:szCs w:val="20"/>
          <w:lang w:val="sv-SE"/>
        </w:rPr>
        <w:t>c ngoài.</w:t>
      </w:r>
    </w:p>
    <w:p w:rsidR="00335270" w:rsidRPr="00C8144B" w:rsidRDefault="000D1990" w:rsidP="002922BB">
      <w:pPr>
        <w:spacing w:before="120" w:after="120" w:line="240" w:lineRule="auto"/>
        <w:jc w:val="both"/>
        <w:rPr>
          <w:rFonts w:cs="Arial"/>
          <w:sz w:val="20"/>
          <w:szCs w:val="20"/>
          <w:lang w:val="nl-NL"/>
        </w:rPr>
      </w:pPr>
      <w:r w:rsidRPr="00C8144B">
        <w:rPr>
          <w:rFonts w:cs="Arial"/>
          <w:color w:val="000000"/>
          <w:sz w:val="20"/>
          <w:szCs w:val="20"/>
          <w:lang w:val="nl-NL"/>
        </w:rPr>
        <w:t>Việc</w:t>
      </w:r>
      <w:r w:rsidRPr="00C8144B">
        <w:rPr>
          <w:rFonts w:cs="Arial"/>
          <w:color w:val="000000"/>
          <w:sz w:val="20"/>
          <w:szCs w:val="20"/>
        </w:rPr>
        <w:t xml:space="preserve"> sửa đổi</w:t>
      </w:r>
      <w:r w:rsidRPr="00C8144B">
        <w:rPr>
          <w:rFonts w:cs="Arial"/>
          <w:color w:val="000000"/>
          <w:sz w:val="20"/>
          <w:szCs w:val="20"/>
          <w:lang w:val="sv-SE"/>
        </w:rPr>
        <w:t xml:space="preserve"> các</w:t>
      </w:r>
      <w:r w:rsidRPr="00C8144B">
        <w:rPr>
          <w:rFonts w:cs="Arial"/>
          <w:color w:val="000000"/>
          <w:sz w:val="20"/>
          <w:szCs w:val="20"/>
        </w:rPr>
        <w:t xml:space="preserve"> quy định</w:t>
      </w:r>
      <w:r w:rsidRPr="00C8144B">
        <w:rPr>
          <w:rFonts w:cs="Arial"/>
          <w:color w:val="000000"/>
          <w:sz w:val="20"/>
          <w:szCs w:val="20"/>
          <w:lang w:val="sv-SE"/>
        </w:rPr>
        <w:t xml:space="preserve"> nêu trên</w:t>
      </w:r>
      <w:r w:rsidRPr="00C8144B">
        <w:rPr>
          <w:rFonts w:cs="Arial"/>
          <w:color w:val="000000"/>
          <w:sz w:val="20"/>
          <w:szCs w:val="20"/>
        </w:rPr>
        <w:t xml:space="preserve"> </w:t>
      </w:r>
      <w:r w:rsidR="00301187" w:rsidRPr="00C8144B">
        <w:rPr>
          <w:rFonts w:cs="Arial"/>
          <w:color w:val="000000"/>
          <w:sz w:val="20"/>
          <w:szCs w:val="20"/>
          <w:lang w:val="sv-SE"/>
        </w:rPr>
        <w:t xml:space="preserve">nhằm tạo điều kiện thuận lợi cho các doanh nghiệp trong hoạt động thanh toán khoản vay nước ngoài dưới hình thức nhập khẩu hàng hóa trả chậm và hỗ trợ hoạt động </w:t>
      </w:r>
      <w:r w:rsidR="00301187" w:rsidRPr="00C8144B">
        <w:rPr>
          <w:rFonts w:cs="Arial"/>
          <w:color w:val="000000"/>
          <w:sz w:val="20"/>
          <w:szCs w:val="20"/>
          <w:lang w:val="nl-NL"/>
        </w:rPr>
        <w:t>kinh doanh của các Tổ chức tín dụng.</w:t>
      </w:r>
      <w:r w:rsidR="00301187" w:rsidRPr="00C8144B">
        <w:rPr>
          <w:rFonts w:cs="Arial"/>
          <w:color w:val="000000"/>
          <w:sz w:val="20"/>
          <w:szCs w:val="20"/>
          <w:lang w:val="sv-SE"/>
        </w:rPr>
        <w:t xml:space="preserve"> </w:t>
      </w:r>
      <w:r w:rsidR="0005336E" w:rsidRPr="00C8144B">
        <w:rPr>
          <w:rFonts w:cs="Arial"/>
          <w:color w:val="000000"/>
          <w:sz w:val="20"/>
          <w:szCs w:val="20"/>
          <w:lang w:val="sv-SE"/>
        </w:rPr>
        <w:t xml:space="preserve">Thông tư có hiệu lực thi hành kể từ ngày </w:t>
      </w:r>
      <w:r w:rsidR="00101EB9" w:rsidRPr="00C8144B">
        <w:rPr>
          <w:rFonts w:cs="Arial"/>
          <w:color w:val="000000"/>
          <w:sz w:val="20"/>
          <w:szCs w:val="20"/>
          <w:lang w:val="sv-SE"/>
        </w:rPr>
        <w:t>15</w:t>
      </w:r>
      <w:r w:rsidR="00AC3B32" w:rsidRPr="00C8144B">
        <w:rPr>
          <w:rFonts w:cs="Arial"/>
          <w:color w:val="000000"/>
          <w:sz w:val="20"/>
          <w:szCs w:val="20"/>
          <w:lang w:val="sv-SE"/>
        </w:rPr>
        <w:t xml:space="preserve">  </w:t>
      </w:r>
      <w:r w:rsidR="0005336E" w:rsidRPr="00C8144B">
        <w:rPr>
          <w:rFonts w:cs="Arial"/>
          <w:color w:val="000000"/>
          <w:sz w:val="20"/>
          <w:szCs w:val="20"/>
          <w:lang w:val="sv-SE"/>
        </w:rPr>
        <w:t xml:space="preserve">tháng </w:t>
      </w:r>
      <w:r w:rsidR="00101EB9" w:rsidRPr="00C8144B">
        <w:rPr>
          <w:rFonts w:cs="Arial"/>
          <w:color w:val="000000"/>
          <w:sz w:val="20"/>
          <w:szCs w:val="20"/>
          <w:lang w:val="sv-SE"/>
        </w:rPr>
        <w:t>4</w:t>
      </w:r>
      <w:r w:rsidR="00AC3B32" w:rsidRPr="00C8144B">
        <w:rPr>
          <w:rFonts w:cs="Arial"/>
          <w:color w:val="000000"/>
          <w:sz w:val="20"/>
          <w:szCs w:val="20"/>
          <w:lang w:val="sv-SE"/>
        </w:rPr>
        <w:t xml:space="preserve"> </w:t>
      </w:r>
      <w:r w:rsidR="0048008A" w:rsidRPr="00C8144B">
        <w:rPr>
          <w:rFonts w:cs="Arial"/>
          <w:color w:val="000000"/>
          <w:sz w:val="20"/>
          <w:szCs w:val="20"/>
          <w:lang w:val="sv-SE"/>
        </w:rPr>
        <w:t xml:space="preserve"> năm 201</w:t>
      </w:r>
      <w:r w:rsidR="00E53E46" w:rsidRPr="00C8144B">
        <w:rPr>
          <w:rFonts w:cs="Arial"/>
          <w:color w:val="000000"/>
          <w:sz w:val="20"/>
          <w:szCs w:val="20"/>
          <w:lang w:val="sv-SE"/>
        </w:rPr>
        <w:t>6</w:t>
      </w:r>
      <w:r w:rsidR="00335270" w:rsidRPr="00C8144B">
        <w:rPr>
          <w:rFonts w:cs="Arial"/>
          <w:sz w:val="20"/>
          <w:szCs w:val="20"/>
          <w:lang w:val="nl-NL"/>
        </w:rPr>
        <w:t>.</w:t>
      </w:r>
      <w:r w:rsidR="00951D6F" w:rsidRPr="00C8144B">
        <w:rPr>
          <w:rFonts w:cs="Arial"/>
          <w:sz w:val="20"/>
          <w:szCs w:val="20"/>
          <w:lang w:val="nl-NL"/>
        </w:rPr>
        <w:t xml:space="preserve"> </w:t>
      </w:r>
    </w:p>
    <w:p w:rsidR="007B1D1D" w:rsidRPr="00C8144B" w:rsidRDefault="007B1D1D" w:rsidP="00562CD0">
      <w:pPr>
        <w:spacing w:before="120" w:after="120" w:line="240" w:lineRule="auto"/>
        <w:ind w:firstLine="720"/>
        <w:jc w:val="both"/>
        <w:rPr>
          <w:rFonts w:cs="Arial"/>
          <w:sz w:val="20"/>
          <w:szCs w:val="20"/>
          <w:lang w:val="nl-NL"/>
        </w:rPr>
      </w:pPr>
    </w:p>
    <w:p w:rsidR="0005336E" w:rsidRPr="00C8144B" w:rsidRDefault="0005336E" w:rsidP="002922BB">
      <w:pPr>
        <w:jc w:val="right"/>
        <w:rPr>
          <w:rFonts w:cs="Arial"/>
          <w:b/>
          <w:sz w:val="20"/>
          <w:szCs w:val="20"/>
          <w:lang w:val="sv-SE"/>
        </w:rPr>
      </w:pPr>
      <w:r w:rsidRPr="00C8144B">
        <w:rPr>
          <w:rFonts w:cs="Arial"/>
          <w:color w:val="000000"/>
          <w:sz w:val="20"/>
          <w:szCs w:val="20"/>
          <w:lang w:val="sv-SE"/>
        </w:rPr>
        <w:tab/>
      </w:r>
      <w:r w:rsidRPr="00C8144B">
        <w:rPr>
          <w:rFonts w:cs="Arial"/>
          <w:color w:val="000000"/>
          <w:sz w:val="20"/>
          <w:szCs w:val="20"/>
          <w:lang w:val="sv-SE"/>
        </w:rPr>
        <w:tab/>
      </w:r>
      <w:r w:rsidRPr="00C8144B">
        <w:rPr>
          <w:rFonts w:cs="Arial"/>
          <w:color w:val="000000"/>
          <w:sz w:val="20"/>
          <w:szCs w:val="20"/>
          <w:lang w:val="sv-SE"/>
        </w:rPr>
        <w:tab/>
      </w:r>
      <w:r w:rsidRPr="00C8144B">
        <w:rPr>
          <w:rFonts w:cs="Arial"/>
          <w:color w:val="000000"/>
          <w:sz w:val="20"/>
          <w:szCs w:val="20"/>
          <w:lang w:val="sv-SE"/>
        </w:rPr>
        <w:tab/>
      </w:r>
      <w:r w:rsidRPr="00C8144B">
        <w:rPr>
          <w:rFonts w:cs="Arial"/>
          <w:b/>
          <w:color w:val="000000"/>
          <w:sz w:val="20"/>
          <w:szCs w:val="20"/>
          <w:lang w:val="sv-SE"/>
        </w:rPr>
        <w:t>NGÂN HÀNG NHÀ NƯỚC VIỆT NAM</w:t>
      </w:r>
    </w:p>
    <w:sectPr w:rsidR="0005336E" w:rsidRPr="00C8144B" w:rsidSect="007B1D1D">
      <w:pgSz w:w="11906" w:h="16838"/>
      <w:pgMar w:top="1134" w:right="991" w:bottom="1170" w:left="184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85C01"/>
    <w:multiLevelType w:val="hybridMultilevel"/>
    <w:tmpl w:val="0360D63C"/>
    <w:lvl w:ilvl="0" w:tplc="52F285A8">
      <w:start w:val="1"/>
      <w:numFmt w:val="lowerRoman"/>
      <w:lvlText w:val="(%1)"/>
      <w:lvlJc w:val="left"/>
      <w:pPr>
        <w:ind w:left="1812" w:hanging="1092"/>
      </w:pPr>
      <w:rPr>
        <w:rFonts w:ascii="Arial" w:eastAsia="Arial" w:hAnsi="Arial" w:cs="Arial"/>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characterSpacingControl w:val="doNotCompress"/>
  <w:compat/>
  <w:rsids>
    <w:rsidRoot w:val="00A23FA4"/>
    <w:rsid w:val="00002805"/>
    <w:rsid w:val="000102B7"/>
    <w:rsid w:val="00042B27"/>
    <w:rsid w:val="00046332"/>
    <w:rsid w:val="00051959"/>
    <w:rsid w:val="0005336E"/>
    <w:rsid w:val="00074C68"/>
    <w:rsid w:val="000D1990"/>
    <w:rsid w:val="00101EB9"/>
    <w:rsid w:val="0010778F"/>
    <w:rsid w:val="001121C2"/>
    <w:rsid w:val="00130826"/>
    <w:rsid w:val="00157F7B"/>
    <w:rsid w:val="00167C5D"/>
    <w:rsid w:val="00175F2C"/>
    <w:rsid w:val="0018732F"/>
    <w:rsid w:val="00193800"/>
    <w:rsid w:val="001A7E8E"/>
    <w:rsid w:val="001B139A"/>
    <w:rsid w:val="001B3EE0"/>
    <w:rsid w:val="001B50E8"/>
    <w:rsid w:val="001C17E4"/>
    <w:rsid w:val="001C641A"/>
    <w:rsid w:val="001E6BD5"/>
    <w:rsid w:val="001F4D22"/>
    <w:rsid w:val="00210ED6"/>
    <w:rsid w:val="00212FC4"/>
    <w:rsid w:val="002171D2"/>
    <w:rsid w:val="00234B7E"/>
    <w:rsid w:val="0024631D"/>
    <w:rsid w:val="00263F40"/>
    <w:rsid w:val="002676CA"/>
    <w:rsid w:val="002829B1"/>
    <w:rsid w:val="00285A17"/>
    <w:rsid w:val="002922BB"/>
    <w:rsid w:val="0029474C"/>
    <w:rsid w:val="002A4891"/>
    <w:rsid w:val="002B0417"/>
    <w:rsid w:val="002B1D00"/>
    <w:rsid w:val="002B302F"/>
    <w:rsid w:val="002C37AC"/>
    <w:rsid w:val="002E7F96"/>
    <w:rsid w:val="00301187"/>
    <w:rsid w:val="003142FC"/>
    <w:rsid w:val="00335270"/>
    <w:rsid w:val="0034482D"/>
    <w:rsid w:val="00350B11"/>
    <w:rsid w:val="00350DC7"/>
    <w:rsid w:val="00365EBE"/>
    <w:rsid w:val="003C6607"/>
    <w:rsid w:val="003D4217"/>
    <w:rsid w:val="003F0956"/>
    <w:rsid w:val="004135C7"/>
    <w:rsid w:val="00445C4E"/>
    <w:rsid w:val="00446519"/>
    <w:rsid w:val="004649D2"/>
    <w:rsid w:val="0048008A"/>
    <w:rsid w:val="00497333"/>
    <w:rsid w:val="004B631F"/>
    <w:rsid w:val="004C1F81"/>
    <w:rsid w:val="004C2659"/>
    <w:rsid w:val="004C7B0A"/>
    <w:rsid w:val="004D0264"/>
    <w:rsid w:val="004D29B9"/>
    <w:rsid w:val="004F11B2"/>
    <w:rsid w:val="005020DB"/>
    <w:rsid w:val="005165ED"/>
    <w:rsid w:val="00525C51"/>
    <w:rsid w:val="00527D78"/>
    <w:rsid w:val="00527D87"/>
    <w:rsid w:val="00543553"/>
    <w:rsid w:val="00544ADA"/>
    <w:rsid w:val="00555105"/>
    <w:rsid w:val="00562CD0"/>
    <w:rsid w:val="0057037D"/>
    <w:rsid w:val="00576020"/>
    <w:rsid w:val="005A517F"/>
    <w:rsid w:val="005B2510"/>
    <w:rsid w:val="005B2766"/>
    <w:rsid w:val="005B7B49"/>
    <w:rsid w:val="005C73DB"/>
    <w:rsid w:val="005D3C61"/>
    <w:rsid w:val="005E00BA"/>
    <w:rsid w:val="005F3C28"/>
    <w:rsid w:val="00635CC7"/>
    <w:rsid w:val="006821A4"/>
    <w:rsid w:val="006C033A"/>
    <w:rsid w:val="006E4436"/>
    <w:rsid w:val="006E4668"/>
    <w:rsid w:val="006F117F"/>
    <w:rsid w:val="006F5CF2"/>
    <w:rsid w:val="00716760"/>
    <w:rsid w:val="00730FC0"/>
    <w:rsid w:val="0074329A"/>
    <w:rsid w:val="0077448E"/>
    <w:rsid w:val="0078168C"/>
    <w:rsid w:val="007A50C3"/>
    <w:rsid w:val="007B03C2"/>
    <w:rsid w:val="007B1D1D"/>
    <w:rsid w:val="007C6A78"/>
    <w:rsid w:val="007E25C5"/>
    <w:rsid w:val="00820063"/>
    <w:rsid w:val="00841035"/>
    <w:rsid w:val="00842064"/>
    <w:rsid w:val="008617F4"/>
    <w:rsid w:val="008805E6"/>
    <w:rsid w:val="008814BC"/>
    <w:rsid w:val="008A1104"/>
    <w:rsid w:val="008C1206"/>
    <w:rsid w:val="008E7E6B"/>
    <w:rsid w:val="009110EC"/>
    <w:rsid w:val="00914794"/>
    <w:rsid w:val="009467D5"/>
    <w:rsid w:val="00951D6F"/>
    <w:rsid w:val="00957B48"/>
    <w:rsid w:val="00976131"/>
    <w:rsid w:val="00991D23"/>
    <w:rsid w:val="009A7F49"/>
    <w:rsid w:val="009F59F8"/>
    <w:rsid w:val="00A10871"/>
    <w:rsid w:val="00A11A50"/>
    <w:rsid w:val="00A214C0"/>
    <w:rsid w:val="00A2205F"/>
    <w:rsid w:val="00A23FA4"/>
    <w:rsid w:val="00A241BA"/>
    <w:rsid w:val="00A2552D"/>
    <w:rsid w:val="00A2601D"/>
    <w:rsid w:val="00A37717"/>
    <w:rsid w:val="00A854BC"/>
    <w:rsid w:val="00A925C0"/>
    <w:rsid w:val="00A95AC2"/>
    <w:rsid w:val="00AB0FC6"/>
    <w:rsid w:val="00AC3B32"/>
    <w:rsid w:val="00AD1158"/>
    <w:rsid w:val="00AE42B2"/>
    <w:rsid w:val="00AF6F75"/>
    <w:rsid w:val="00B05277"/>
    <w:rsid w:val="00B05412"/>
    <w:rsid w:val="00B525D5"/>
    <w:rsid w:val="00B53036"/>
    <w:rsid w:val="00B6263E"/>
    <w:rsid w:val="00B67B18"/>
    <w:rsid w:val="00B75792"/>
    <w:rsid w:val="00B96100"/>
    <w:rsid w:val="00BB09A4"/>
    <w:rsid w:val="00BC425B"/>
    <w:rsid w:val="00BF4C12"/>
    <w:rsid w:val="00C331E8"/>
    <w:rsid w:val="00C333A3"/>
    <w:rsid w:val="00C62297"/>
    <w:rsid w:val="00C747A3"/>
    <w:rsid w:val="00C8144B"/>
    <w:rsid w:val="00CC7FB1"/>
    <w:rsid w:val="00CE706F"/>
    <w:rsid w:val="00D17659"/>
    <w:rsid w:val="00D23CE7"/>
    <w:rsid w:val="00D80DBB"/>
    <w:rsid w:val="00D84762"/>
    <w:rsid w:val="00D925DE"/>
    <w:rsid w:val="00D964D8"/>
    <w:rsid w:val="00DB6D97"/>
    <w:rsid w:val="00DC0192"/>
    <w:rsid w:val="00DD045A"/>
    <w:rsid w:val="00DD35BF"/>
    <w:rsid w:val="00E259AC"/>
    <w:rsid w:val="00E26E8E"/>
    <w:rsid w:val="00E421D7"/>
    <w:rsid w:val="00E438EC"/>
    <w:rsid w:val="00E47C3D"/>
    <w:rsid w:val="00E53E46"/>
    <w:rsid w:val="00E626A8"/>
    <w:rsid w:val="00E70662"/>
    <w:rsid w:val="00E77A58"/>
    <w:rsid w:val="00EA6CA8"/>
    <w:rsid w:val="00EB0BEC"/>
    <w:rsid w:val="00EC60B3"/>
    <w:rsid w:val="00ED53DF"/>
    <w:rsid w:val="00F03602"/>
    <w:rsid w:val="00F05BEE"/>
    <w:rsid w:val="00F427E2"/>
    <w:rsid w:val="00F4626E"/>
    <w:rsid w:val="00F664CF"/>
    <w:rsid w:val="00F77D58"/>
    <w:rsid w:val="00FB3AB5"/>
    <w:rsid w:val="00FB3C70"/>
    <w:rsid w:val="00FD631A"/>
    <w:rsid w:val="00FE309C"/>
    <w:rsid w:val="00FE5402"/>
    <w:rsid w:val="00FE79C7"/>
    <w:rsid w:val="00FF07C8"/>
    <w:rsid w:val="00FF35E4"/>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192"/>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3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09C"/>
    <w:rPr>
      <w:rFonts w:ascii="Tahoma" w:hAnsi="Tahoma" w:cs="Tahoma"/>
      <w:sz w:val="16"/>
      <w:szCs w:val="16"/>
    </w:rPr>
  </w:style>
  <w:style w:type="paragraph" w:styleId="BodyTextIndent3">
    <w:name w:val="Body Text Indent 3"/>
    <w:basedOn w:val="Normal"/>
    <w:link w:val="BodyTextIndent3Char"/>
    <w:rsid w:val="00E259AC"/>
    <w:pPr>
      <w:spacing w:after="0" w:line="240" w:lineRule="auto"/>
      <w:ind w:firstLine="540"/>
      <w:jc w:val="both"/>
    </w:pPr>
    <w:rPr>
      <w:rFonts w:ascii="Times New Roman" w:eastAsia="Times New Roman" w:hAnsi="Times New Roman"/>
      <w:sz w:val="26"/>
      <w:szCs w:val="28"/>
    </w:rPr>
  </w:style>
  <w:style w:type="character" w:customStyle="1" w:styleId="BodyTextIndent3Char">
    <w:name w:val="Body Text Indent 3 Char"/>
    <w:basedOn w:val="DefaultParagraphFont"/>
    <w:link w:val="BodyTextIndent3"/>
    <w:rsid w:val="00E259AC"/>
    <w:rPr>
      <w:rFonts w:ascii="Times New Roman" w:eastAsia="Times New Roman" w:hAnsi="Times New Roman" w:cs="Times New Roman"/>
      <w:sz w:val="26"/>
      <w:szCs w:val="28"/>
    </w:rPr>
  </w:style>
  <w:style w:type="paragraph" w:customStyle="1" w:styleId="dieu">
    <w:name w:val="dieu"/>
    <w:basedOn w:val="Normal"/>
    <w:link w:val="dieuChar"/>
    <w:rsid w:val="00E259AC"/>
    <w:pPr>
      <w:spacing w:after="120" w:line="240" w:lineRule="auto"/>
      <w:ind w:firstLine="720"/>
    </w:pPr>
    <w:rPr>
      <w:rFonts w:ascii="Times New Roman" w:eastAsia="Times New Roman" w:hAnsi="Times New Roman"/>
      <w:b/>
      <w:color w:val="0000FF"/>
      <w:sz w:val="26"/>
      <w:szCs w:val="20"/>
      <w:lang/>
    </w:rPr>
  </w:style>
  <w:style w:type="character" w:customStyle="1" w:styleId="dieuChar">
    <w:name w:val="dieu Char"/>
    <w:link w:val="dieu"/>
    <w:rsid w:val="00E259AC"/>
    <w:rPr>
      <w:rFonts w:ascii="Times New Roman" w:eastAsia="Times New Roman" w:hAnsi="Times New Roman" w:cs="Times New Roman"/>
      <w:b/>
      <w:color w:val="0000FF"/>
      <w:sz w:val="26"/>
      <w:szCs w:val="20"/>
    </w:rPr>
  </w:style>
  <w:style w:type="paragraph" w:styleId="ListParagraph">
    <w:name w:val="List Paragraph"/>
    <w:basedOn w:val="Normal"/>
    <w:uiPriority w:val="34"/>
    <w:qFormat/>
    <w:rsid w:val="00285A17"/>
    <w:pPr>
      <w:ind w:left="720"/>
      <w:contextualSpacing/>
    </w:pPr>
  </w:style>
  <w:style w:type="character" w:customStyle="1" w:styleId="normal-h">
    <w:name w:val="normal-h"/>
    <w:rsid w:val="0033527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THÔNG CÁO BÁO CHÍ</vt:lpstr>
    </vt:vector>
  </TitlesOfParts>
  <Company>Microsoft</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CÁO BÁO CHÍ</dc:title>
  <dc:creator>Trang coi</dc:creator>
  <cp:lastModifiedBy>vu mai huong</cp:lastModifiedBy>
  <cp:revision>2</cp:revision>
  <cp:lastPrinted>2016-04-15T12:23:00Z</cp:lastPrinted>
  <dcterms:created xsi:type="dcterms:W3CDTF">2016-04-16T13:38:00Z</dcterms:created>
  <dcterms:modified xsi:type="dcterms:W3CDTF">2016-04-16T13:38:00Z</dcterms:modified>
</cp:coreProperties>
</file>