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68" w:type="dxa"/>
        <w:tblInd w:w="108" w:type="dxa"/>
        <w:tblCellMar>
          <w:left w:w="0" w:type="dxa"/>
          <w:right w:w="0" w:type="dxa"/>
        </w:tblCellMar>
        <w:tblLook w:val="04A0"/>
      </w:tblPr>
      <w:tblGrid>
        <w:gridCol w:w="3111"/>
        <w:gridCol w:w="6157"/>
      </w:tblGrid>
      <w:tr w:rsidR="0085355B" w:rsidRPr="002B2415" w:rsidTr="00002431">
        <w:trPr>
          <w:trHeight w:val="744"/>
        </w:trPr>
        <w:tc>
          <w:tcPr>
            <w:tcW w:w="3111" w:type="dxa"/>
            <w:tcMar>
              <w:top w:w="0" w:type="dxa"/>
              <w:left w:w="108" w:type="dxa"/>
              <w:bottom w:w="0" w:type="dxa"/>
              <w:right w:w="108" w:type="dxa"/>
            </w:tcMar>
          </w:tcPr>
          <w:p w:rsidR="0085355B" w:rsidRPr="002D238D" w:rsidRDefault="00E063C5" w:rsidP="00B1519C">
            <w:pPr>
              <w:spacing w:before="120" w:after="100" w:afterAutospacing="1" w:line="240" w:lineRule="auto"/>
              <w:ind w:left="630" w:hanging="630"/>
              <w:jc w:val="both"/>
              <w:rPr>
                <w:rFonts w:ascii="Times New Roman" w:eastAsia="Times New Roman" w:hAnsi="Times New Roman"/>
                <w:b/>
                <w:bCs/>
                <w:sz w:val="24"/>
                <w:szCs w:val="24"/>
              </w:rPr>
            </w:pPr>
            <w:r w:rsidRPr="00E063C5">
              <w:rPr>
                <w:rFonts w:ascii="Times New Roman" w:eastAsia="Times New Roman" w:hAnsi="Times New Roman"/>
                <w:b/>
                <w:bCs/>
                <w:noProof/>
                <w:sz w:val="24"/>
                <w:szCs w:val="24"/>
                <w:lang w:val="vi-VN" w:eastAsia="vi-VN"/>
              </w:rPr>
              <w:pict>
                <v:shapetype id="_x0000_t32" coordsize="21600,21600" o:spt="32" o:oned="t" path="m,l21600,21600e" filled="f">
                  <v:path arrowok="t" fillok="f" o:connecttype="none"/>
                  <o:lock v:ext="edit" shapetype="t"/>
                </v:shapetype>
                <v:shape id="AutoShape 4" o:spid="_x0000_s1026" type="#_x0000_t32" style="position:absolute;left:0;text-align:left;margin-left:34.7pt;margin-top:34.4pt;width:54.5pt;height:0;z-index:25165772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LK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"/>
              </w:pict>
            </w:r>
            <w:r w:rsidR="00EE6369">
              <w:rPr>
                <w:rFonts w:ascii="Times New Roman" w:eastAsia="Times New Roman" w:hAnsi="Times New Roman"/>
                <w:b/>
                <w:bCs/>
                <w:sz w:val="24"/>
                <w:szCs w:val="24"/>
              </w:rPr>
              <w:t xml:space="preserve">NGÂN HÀNG NHÀ NƯỚC                VIỆT </w:t>
            </w:r>
            <w:smartTag w:uri="urn:schemas-microsoft-com:office:smarttags" w:element="country-region">
              <w:smartTag w:uri="urn:schemas-microsoft-com:office:smarttags" w:element="place">
                <w:r w:rsidR="00EE6369" w:rsidRPr="0085355B">
                  <w:rPr>
                    <w:rFonts w:ascii="Times New Roman" w:eastAsia="Times New Roman" w:hAnsi="Times New Roman"/>
                    <w:b/>
                    <w:bCs/>
                    <w:sz w:val="24"/>
                    <w:szCs w:val="24"/>
                  </w:rPr>
                  <w:t>NA</w:t>
                </w:r>
                <w:r w:rsidR="002D238D">
                  <w:rPr>
                    <w:rFonts w:ascii="Times New Roman" w:eastAsia="Times New Roman" w:hAnsi="Times New Roman"/>
                    <w:b/>
                    <w:bCs/>
                    <w:sz w:val="24"/>
                    <w:szCs w:val="24"/>
                  </w:rPr>
                  <w:t>M</w:t>
                </w:r>
              </w:smartTag>
            </w:smartTag>
          </w:p>
        </w:tc>
        <w:tc>
          <w:tcPr>
            <w:tcW w:w="6157" w:type="dxa"/>
            <w:tcMar>
              <w:top w:w="0" w:type="dxa"/>
              <w:left w:w="108" w:type="dxa"/>
              <w:bottom w:w="0" w:type="dxa"/>
              <w:right w:w="108" w:type="dxa"/>
            </w:tcMar>
          </w:tcPr>
          <w:p w:rsidR="0085355B" w:rsidRPr="0085355B" w:rsidRDefault="0085355B" w:rsidP="00B1519C">
            <w:pPr>
              <w:spacing w:before="120" w:after="100" w:afterAutospacing="1" w:line="240" w:lineRule="auto"/>
              <w:ind w:right="-18"/>
              <w:jc w:val="center"/>
              <w:rPr>
                <w:rFonts w:ascii="Times New Roman" w:eastAsia="Times New Roman" w:hAnsi="Times New Roman"/>
                <w:sz w:val="24"/>
                <w:szCs w:val="24"/>
              </w:rPr>
            </w:pPr>
            <w:r w:rsidRPr="0085355B">
              <w:rPr>
                <w:rFonts w:ascii="Times New Roman" w:eastAsia="Times New Roman" w:hAnsi="Times New Roman"/>
                <w:b/>
                <w:bCs/>
                <w:sz w:val="24"/>
                <w:szCs w:val="24"/>
              </w:rPr>
              <w:t xml:space="preserve">CỘNG HÒA XÃ HỘI CHỦ NGHĨA VIỆT </w:t>
            </w:r>
            <w:r w:rsidR="00EE6369">
              <w:rPr>
                <w:rFonts w:ascii="Times New Roman" w:eastAsia="Times New Roman" w:hAnsi="Times New Roman"/>
                <w:b/>
                <w:bCs/>
                <w:sz w:val="24"/>
                <w:szCs w:val="24"/>
              </w:rPr>
              <w:t>NA</w:t>
            </w:r>
            <w:r w:rsidRPr="0085355B">
              <w:rPr>
                <w:rFonts w:ascii="Times New Roman" w:eastAsia="Times New Roman" w:hAnsi="Times New Roman"/>
                <w:b/>
                <w:bCs/>
                <w:sz w:val="24"/>
                <w:szCs w:val="24"/>
              </w:rPr>
              <w:t>M</w:t>
            </w:r>
            <w:r w:rsidRPr="0085355B">
              <w:rPr>
                <w:rFonts w:ascii="Times New Roman" w:eastAsia="Times New Roman" w:hAnsi="Times New Roman"/>
                <w:b/>
                <w:bCs/>
                <w:sz w:val="24"/>
                <w:szCs w:val="24"/>
              </w:rPr>
              <w:br/>
            </w:r>
            <w:r w:rsidRPr="00EE6369">
              <w:rPr>
                <w:rFonts w:ascii="Times New Roman" w:eastAsia="Times New Roman" w:hAnsi="Times New Roman"/>
                <w:b/>
                <w:bCs/>
                <w:sz w:val="28"/>
                <w:szCs w:val="28"/>
              </w:rPr>
              <w:t>Độc lập - Tự do - Hạnh phúc</w:t>
            </w:r>
          </w:p>
        </w:tc>
      </w:tr>
      <w:tr w:rsidR="0085355B" w:rsidRPr="002B2415" w:rsidTr="00002431">
        <w:trPr>
          <w:trHeight w:val="581"/>
        </w:trPr>
        <w:tc>
          <w:tcPr>
            <w:tcW w:w="3111" w:type="dxa"/>
            <w:tcMar>
              <w:top w:w="0" w:type="dxa"/>
              <w:left w:w="108" w:type="dxa"/>
              <w:bottom w:w="0" w:type="dxa"/>
              <w:right w:w="108" w:type="dxa"/>
            </w:tcMar>
          </w:tcPr>
          <w:p w:rsidR="0085355B" w:rsidRPr="002D238D" w:rsidRDefault="0085355B" w:rsidP="00F12EE9">
            <w:pPr>
              <w:spacing w:before="120" w:after="120" w:line="240" w:lineRule="auto"/>
              <w:jc w:val="both"/>
              <w:rPr>
                <w:rFonts w:ascii="Times New Roman" w:eastAsia="Times New Roman" w:hAnsi="Times New Roman"/>
                <w:sz w:val="28"/>
                <w:szCs w:val="28"/>
              </w:rPr>
            </w:pPr>
            <w:r w:rsidRPr="002D238D">
              <w:rPr>
                <w:rFonts w:ascii="Times New Roman" w:eastAsia="Times New Roman" w:hAnsi="Times New Roman"/>
                <w:sz w:val="28"/>
                <w:szCs w:val="28"/>
              </w:rPr>
              <w:t>Số: /201</w:t>
            </w:r>
            <w:r w:rsidR="007C7ED5">
              <w:rPr>
                <w:rFonts w:ascii="Times New Roman" w:eastAsia="Times New Roman" w:hAnsi="Times New Roman"/>
                <w:sz w:val="28"/>
                <w:szCs w:val="28"/>
              </w:rPr>
              <w:t>6</w:t>
            </w:r>
            <w:r w:rsidRPr="002D238D">
              <w:rPr>
                <w:rFonts w:ascii="Times New Roman" w:eastAsia="Times New Roman" w:hAnsi="Times New Roman"/>
                <w:sz w:val="28"/>
                <w:szCs w:val="28"/>
              </w:rPr>
              <w:t>/TT-NHNN</w:t>
            </w:r>
          </w:p>
        </w:tc>
        <w:tc>
          <w:tcPr>
            <w:tcW w:w="6157" w:type="dxa"/>
            <w:tcMar>
              <w:top w:w="0" w:type="dxa"/>
              <w:left w:w="108" w:type="dxa"/>
              <w:bottom w:w="0" w:type="dxa"/>
              <w:right w:w="108" w:type="dxa"/>
            </w:tcMar>
          </w:tcPr>
          <w:p w:rsidR="0085355B" w:rsidRPr="00050DAA" w:rsidRDefault="00E063C5" w:rsidP="007C7ED5">
            <w:pPr>
              <w:spacing w:before="120" w:after="120" w:line="240" w:lineRule="auto"/>
              <w:jc w:val="both"/>
              <w:rPr>
                <w:rFonts w:ascii="Times New Roman" w:eastAsia="Times New Roman" w:hAnsi="Times New Roman"/>
                <w:sz w:val="28"/>
                <w:szCs w:val="28"/>
              </w:rPr>
            </w:pPr>
            <w:r w:rsidRPr="00E063C5">
              <w:rPr>
                <w:rFonts w:ascii="Times New Roman" w:eastAsia="Times New Roman" w:hAnsi="Times New Roman"/>
                <w:b/>
                <w:bCs/>
                <w:noProof/>
                <w:sz w:val="24"/>
                <w:szCs w:val="24"/>
                <w:lang w:val="vi-VN" w:eastAsia="vi-VN"/>
              </w:rPr>
              <w:pict>
                <v:shape id="AutoShape 5" o:spid="_x0000_s1028" type="#_x0000_t32" style="position:absolute;left:0;text-align:left;margin-left:84.3pt;margin-top:0;width:127.7pt;height:0;z-index:251658752;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NGC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"/>
              </w:pict>
            </w:r>
            <w:r w:rsidR="0046637B">
              <w:rPr>
                <w:rFonts w:ascii="Times New Roman" w:eastAsia="Times New Roman" w:hAnsi="Times New Roman"/>
                <w:i/>
                <w:iCs/>
                <w:sz w:val="28"/>
                <w:szCs w:val="28"/>
              </w:rPr>
              <w:t xml:space="preserve">          </w:t>
            </w:r>
            <w:r w:rsidR="0039366B">
              <w:rPr>
                <w:rFonts w:ascii="Times New Roman" w:eastAsia="Times New Roman" w:hAnsi="Times New Roman"/>
                <w:i/>
                <w:iCs/>
                <w:sz w:val="28"/>
                <w:szCs w:val="28"/>
              </w:rPr>
              <w:t>Hà Nội, ngày</w:t>
            </w:r>
            <w:r w:rsidR="0046637B">
              <w:rPr>
                <w:rFonts w:ascii="Times New Roman" w:eastAsia="Times New Roman" w:hAnsi="Times New Roman"/>
                <w:i/>
                <w:iCs/>
                <w:sz w:val="28"/>
                <w:szCs w:val="28"/>
              </w:rPr>
              <w:t xml:space="preserve">            </w:t>
            </w:r>
            <w:r w:rsidR="0085355B" w:rsidRPr="002D238D">
              <w:rPr>
                <w:rFonts w:ascii="Times New Roman" w:eastAsia="Times New Roman" w:hAnsi="Times New Roman"/>
                <w:i/>
                <w:iCs/>
                <w:sz w:val="28"/>
                <w:szCs w:val="28"/>
              </w:rPr>
              <w:t>tháng</w:t>
            </w:r>
            <w:r w:rsidR="0046637B">
              <w:rPr>
                <w:rFonts w:ascii="Times New Roman" w:eastAsia="Times New Roman" w:hAnsi="Times New Roman"/>
                <w:i/>
                <w:iCs/>
                <w:sz w:val="28"/>
                <w:szCs w:val="28"/>
              </w:rPr>
              <w:t xml:space="preserve">              </w:t>
            </w:r>
            <w:r w:rsidR="0085355B" w:rsidRPr="002D238D">
              <w:rPr>
                <w:rFonts w:ascii="Times New Roman" w:eastAsia="Times New Roman" w:hAnsi="Times New Roman"/>
                <w:i/>
                <w:iCs/>
                <w:sz w:val="28"/>
                <w:szCs w:val="28"/>
              </w:rPr>
              <w:t>năm 201</w:t>
            </w:r>
            <w:r w:rsidR="007C7ED5">
              <w:rPr>
                <w:rFonts w:ascii="Times New Roman" w:eastAsia="Times New Roman" w:hAnsi="Times New Roman"/>
                <w:i/>
                <w:iCs/>
                <w:sz w:val="28"/>
                <w:szCs w:val="28"/>
              </w:rPr>
              <w:t>6</w:t>
            </w:r>
          </w:p>
        </w:tc>
      </w:tr>
    </w:tbl>
    <w:p w:rsidR="0085355B" w:rsidRDefault="0085355B" w:rsidP="00B1519C">
      <w:pPr>
        <w:spacing w:before="360" w:after="0" w:line="240" w:lineRule="auto"/>
        <w:jc w:val="center"/>
        <w:rPr>
          <w:rFonts w:ascii="Times New Roman" w:eastAsia="Times New Roman" w:hAnsi="Times New Roman"/>
          <w:b/>
          <w:bCs/>
          <w:sz w:val="28"/>
          <w:szCs w:val="28"/>
        </w:rPr>
      </w:pPr>
      <w:r w:rsidRPr="00B05963">
        <w:rPr>
          <w:rFonts w:ascii="Times New Roman" w:eastAsia="Times New Roman" w:hAnsi="Times New Roman"/>
          <w:b/>
          <w:bCs/>
          <w:sz w:val="28"/>
          <w:szCs w:val="28"/>
        </w:rPr>
        <w:t>THÔNG TƯ</w:t>
      </w:r>
    </w:p>
    <w:p w:rsidR="00D1706D" w:rsidRDefault="004A0EDC" w:rsidP="00B1519C">
      <w:pPr>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Sửa đổi, bổ sung một số điều của Thông tư số 24/2015/TT-NHNN </w:t>
      </w:r>
    </w:p>
    <w:p w:rsidR="00B05963" w:rsidRDefault="004A0EDC" w:rsidP="00B1519C">
      <w:pPr>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ngày 08 tháng 12 năm 2015 của Thống đốc Ngân hàng Nhà nước q</w:t>
      </w:r>
      <w:r w:rsidR="00E15B27">
        <w:rPr>
          <w:rFonts w:ascii="Times New Roman" w:eastAsia="Times New Roman" w:hAnsi="Times New Roman"/>
          <w:b/>
          <w:bCs/>
          <w:sz w:val="28"/>
          <w:szCs w:val="28"/>
        </w:rPr>
        <w:t>uy định cho vay bằng ngoại tệ của tổ chức tín dụng, chi nhánh ngân hàng nước ngoài đối với khách hàng vay là người cư trú</w:t>
      </w:r>
    </w:p>
    <w:p w:rsidR="00540CC7" w:rsidRPr="00EE6369" w:rsidRDefault="00E063C5" w:rsidP="00B1519C">
      <w:pPr>
        <w:spacing w:after="0" w:line="240" w:lineRule="auto"/>
        <w:jc w:val="center"/>
        <w:rPr>
          <w:rFonts w:ascii="Times New Roman" w:eastAsia="Times New Roman" w:hAnsi="Times New Roman"/>
          <w:b/>
          <w:sz w:val="24"/>
          <w:szCs w:val="24"/>
        </w:rPr>
      </w:pPr>
      <w:r w:rsidRPr="00E063C5">
        <w:rPr>
          <w:rFonts w:ascii="Times New Roman" w:eastAsia="Times New Roman" w:hAnsi="Times New Roman"/>
          <w:b/>
          <w:noProof/>
          <w:sz w:val="24"/>
          <w:szCs w:val="24"/>
          <w:lang w:val="vi-VN" w:eastAsia="vi-VN"/>
        </w:rPr>
        <w:pict>
          <v:shape id="AutoShape 3" o:spid="_x0000_s1027" type="#_x0000_t32" style="position:absolute;left:0;text-align:left;margin-left:125.65pt;margin-top:3.8pt;width:230.4pt;height:0;z-index:25165670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nLQ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"/>
        </w:pict>
      </w:r>
    </w:p>
    <w:p w:rsidR="0085355B" w:rsidRPr="0085355B" w:rsidRDefault="0085355B" w:rsidP="00B1519C">
      <w:pPr>
        <w:spacing w:before="120" w:after="120" w:line="240" w:lineRule="auto"/>
        <w:ind w:firstLine="567"/>
        <w:jc w:val="both"/>
        <w:rPr>
          <w:rFonts w:ascii="Times New Roman" w:eastAsia="Times New Roman" w:hAnsi="Times New Roman"/>
          <w:sz w:val="24"/>
          <w:szCs w:val="24"/>
        </w:rPr>
      </w:pPr>
      <w:r w:rsidRPr="0085355B">
        <w:rPr>
          <w:rFonts w:ascii="Times New Roman" w:eastAsia="Times New Roman" w:hAnsi="Times New Roman"/>
          <w:i/>
          <w:iCs/>
          <w:sz w:val="28"/>
          <w:szCs w:val="28"/>
        </w:rPr>
        <w:t xml:space="preserve">Căn cứ Luật Ngân hàng Nhà nước Việt </w:t>
      </w:r>
      <w:smartTag w:uri="urn:schemas-microsoft-com:office:smarttags" w:element="country-region">
        <w:smartTag w:uri="urn:schemas-microsoft-com:office:smarttags" w:element="place">
          <w:r w:rsidRPr="0085355B">
            <w:rPr>
              <w:rFonts w:ascii="Times New Roman" w:eastAsia="Times New Roman" w:hAnsi="Times New Roman"/>
              <w:i/>
              <w:iCs/>
              <w:sz w:val="28"/>
              <w:szCs w:val="28"/>
            </w:rPr>
            <w:t>Nam</w:t>
          </w:r>
        </w:smartTag>
      </w:smartTag>
      <w:r w:rsidRPr="0085355B">
        <w:rPr>
          <w:rFonts w:ascii="Times New Roman" w:eastAsia="Times New Roman" w:hAnsi="Times New Roman"/>
          <w:i/>
          <w:iCs/>
          <w:sz w:val="28"/>
          <w:szCs w:val="28"/>
        </w:rPr>
        <w:t xml:space="preserve"> số 46/2010/QH12 ngày 16 tháng 6 năm 2010;</w:t>
      </w:r>
    </w:p>
    <w:p w:rsidR="0085355B" w:rsidRPr="0085355B" w:rsidRDefault="0085355B" w:rsidP="00B1519C">
      <w:pPr>
        <w:spacing w:before="120" w:after="120" w:line="240" w:lineRule="auto"/>
        <w:ind w:firstLine="567"/>
        <w:jc w:val="both"/>
        <w:rPr>
          <w:rFonts w:ascii="Times New Roman" w:eastAsia="Times New Roman" w:hAnsi="Times New Roman"/>
          <w:sz w:val="24"/>
          <w:szCs w:val="24"/>
        </w:rPr>
      </w:pPr>
      <w:r w:rsidRPr="0085355B">
        <w:rPr>
          <w:rFonts w:ascii="Times New Roman" w:eastAsia="Times New Roman" w:hAnsi="Times New Roman"/>
          <w:i/>
          <w:iCs/>
          <w:sz w:val="28"/>
          <w:szCs w:val="28"/>
        </w:rPr>
        <w:t xml:space="preserve">Căn cứ Luật </w:t>
      </w:r>
      <w:r w:rsidR="006B7A06">
        <w:rPr>
          <w:rFonts w:ascii="Times New Roman" w:eastAsia="Times New Roman" w:hAnsi="Times New Roman"/>
          <w:i/>
          <w:iCs/>
          <w:sz w:val="28"/>
          <w:szCs w:val="28"/>
        </w:rPr>
        <w:t>c</w:t>
      </w:r>
      <w:r w:rsidRPr="0085355B">
        <w:rPr>
          <w:rFonts w:ascii="Times New Roman" w:eastAsia="Times New Roman" w:hAnsi="Times New Roman"/>
          <w:i/>
          <w:iCs/>
          <w:sz w:val="28"/>
          <w:szCs w:val="28"/>
        </w:rPr>
        <w:t>ác tổ chức tín dụng số 47/2010/QH12 ngày 16 tháng 6 năm 2010;</w:t>
      </w:r>
    </w:p>
    <w:p w:rsidR="0085355B" w:rsidRPr="0085355B" w:rsidRDefault="0085355B" w:rsidP="00B1519C">
      <w:pPr>
        <w:spacing w:before="120" w:after="120" w:line="240" w:lineRule="auto"/>
        <w:ind w:firstLine="567"/>
        <w:jc w:val="both"/>
        <w:rPr>
          <w:rFonts w:ascii="Times New Roman" w:eastAsia="Times New Roman" w:hAnsi="Times New Roman"/>
          <w:sz w:val="24"/>
          <w:szCs w:val="24"/>
        </w:rPr>
      </w:pPr>
      <w:r w:rsidRPr="0085355B">
        <w:rPr>
          <w:rFonts w:ascii="Times New Roman" w:eastAsia="Times New Roman" w:hAnsi="Times New Roman"/>
          <w:i/>
          <w:iCs/>
          <w:sz w:val="28"/>
          <w:szCs w:val="28"/>
        </w:rPr>
        <w:t>Căn cứ Pháp lệnh Ngoại hối số 28/2005/PL-UBTVQH11 ngày 13 tháng 12 năm 2005</w:t>
      </w:r>
      <w:r w:rsidR="00EB646B">
        <w:rPr>
          <w:rFonts w:ascii="Times New Roman" w:eastAsia="Times New Roman" w:hAnsi="Times New Roman"/>
          <w:i/>
          <w:iCs/>
          <w:sz w:val="28"/>
          <w:szCs w:val="28"/>
        </w:rPr>
        <w:t xml:space="preserve"> và Pháp lệnh sửa đổi, bổ sung một số điều của Pháp lệnh Ngoại hối số </w:t>
      </w:r>
      <w:r w:rsidR="00EB646B" w:rsidRPr="00EB646B">
        <w:rPr>
          <w:rFonts w:ascii="Times New Roman" w:eastAsia="Times New Roman" w:hAnsi="Times New Roman"/>
          <w:i/>
          <w:iCs/>
          <w:sz w:val="28"/>
          <w:szCs w:val="28"/>
        </w:rPr>
        <w:t xml:space="preserve">06/2013/PL-UBTVQH13 </w:t>
      </w:r>
      <w:r w:rsidR="00EB646B">
        <w:rPr>
          <w:rFonts w:ascii="Times New Roman" w:eastAsia="Times New Roman" w:hAnsi="Times New Roman"/>
          <w:i/>
          <w:iCs/>
          <w:sz w:val="28"/>
          <w:szCs w:val="28"/>
        </w:rPr>
        <w:t>ngày 18 tháng 3 năm 2013</w:t>
      </w:r>
      <w:r w:rsidRPr="0085355B">
        <w:rPr>
          <w:rFonts w:ascii="Times New Roman" w:eastAsia="Times New Roman" w:hAnsi="Times New Roman"/>
          <w:i/>
          <w:iCs/>
          <w:sz w:val="28"/>
          <w:szCs w:val="28"/>
        </w:rPr>
        <w:t>;</w:t>
      </w:r>
    </w:p>
    <w:p w:rsidR="0085355B" w:rsidRPr="0085355B" w:rsidRDefault="0085355B" w:rsidP="00B1519C">
      <w:pPr>
        <w:spacing w:before="120" w:after="120" w:line="240" w:lineRule="auto"/>
        <w:ind w:firstLine="567"/>
        <w:jc w:val="both"/>
        <w:rPr>
          <w:rFonts w:ascii="Times New Roman" w:eastAsia="Times New Roman" w:hAnsi="Times New Roman"/>
          <w:sz w:val="24"/>
          <w:szCs w:val="24"/>
        </w:rPr>
      </w:pPr>
      <w:bookmarkStart w:id="0" w:name="bookmark0"/>
      <w:r w:rsidRPr="0085355B">
        <w:rPr>
          <w:rFonts w:ascii="Times New Roman" w:eastAsia="Times New Roman" w:hAnsi="Times New Roman"/>
          <w:i/>
          <w:iCs/>
          <w:sz w:val="28"/>
          <w:szCs w:val="28"/>
        </w:rPr>
        <w:t xml:space="preserve">Căn cứ Nghị định số </w:t>
      </w:r>
      <w:r w:rsidR="00EB646B">
        <w:rPr>
          <w:rFonts w:ascii="Times New Roman" w:eastAsia="Times New Roman" w:hAnsi="Times New Roman"/>
          <w:i/>
          <w:iCs/>
          <w:sz w:val="28"/>
          <w:szCs w:val="28"/>
        </w:rPr>
        <w:t>7</w:t>
      </w:r>
      <w:r w:rsidRPr="0085355B">
        <w:rPr>
          <w:rFonts w:ascii="Times New Roman" w:eastAsia="Times New Roman" w:hAnsi="Times New Roman"/>
          <w:i/>
          <w:iCs/>
          <w:sz w:val="28"/>
          <w:szCs w:val="28"/>
        </w:rPr>
        <w:t>0/20</w:t>
      </w:r>
      <w:r w:rsidR="00EB646B">
        <w:rPr>
          <w:rFonts w:ascii="Times New Roman" w:eastAsia="Times New Roman" w:hAnsi="Times New Roman"/>
          <w:i/>
          <w:iCs/>
          <w:sz w:val="28"/>
          <w:szCs w:val="28"/>
        </w:rPr>
        <w:t>14</w:t>
      </w:r>
      <w:r w:rsidRPr="0085355B">
        <w:rPr>
          <w:rFonts w:ascii="Times New Roman" w:eastAsia="Times New Roman" w:hAnsi="Times New Roman"/>
          <w:i/>
          <w:iCs/>
          <w:sz w:val="28"/>
          <w:szCs w:val="28"/>
        </w:rPr>
        <w:t xml:space="preserve">/NĐ-CP ngày </w:t>
      </w:r>
      <w:r w:rsidR="00EB646B">
        <w:rPr>
          <w:rFonts w:ascii="Times New Roman" w:eastAsia="Times New Roman" w:hAnsi="Times New Roman"/>
          <w:i/>
          <w:iCs/>
          <w:sz w:val="28"/>
          <w:szCs w:val="28"/>
        </w:rPr>
        <w:t>17</w:t>
      </w:r>
      <w:r w:rsidRPr="0085355B">
        <w:rPr>
          <w:rFonts w:ascii="Times New Roman" w:eastAsia="Times New Roman" w:hAnsi="Times New Roman"/>
          <w:i/>
          <w:iCs/>
          <w:sz w:val="28"/>
          <w:szCs w:val="28"/>
        </w:rPr>
        <w:t xml:space="preserve"> tháng </w:t>
      </w:r>
      <w:r w:rsidR="00EB646B">
        <w:rPr>
          <w:rFonts w:ascii="Times New Roman" w:eastAsia="Times New Roman" w:hAnsi="Times New Roman"/>
          <w:i/>
          <w:iCs/>
          <w:sz w:val="28"/>
          <w:szCs w:val="28"/>
        </w:rPr>
        <w:t>7</w:t>
      </w:r>
      <w:r w:rsidRPr="0085355B">
        <w:rPr>
          <w:rFonts w:ascii="Times New Roman" w:eastAsia="Times New Roman" w:hAnsi="Times New Roman"/>
          <w:i/>
          <w:iCs/>
          <w:sz w:val="28"/>
          <w:szCs w:val="28"/>
        </w:rPr>
        <w:t xml:space="preserve"> năm 20</w:t>
      </w:r>
      <w:r w:rsidR="00EB646B">
        <w:rPr>
          <w:rFonts w:ascii="Times New Roman" w:eastAsia="Times New Roman" w:hAnsi="Times New Roman"/>
          <w:i/>
          <w:iCs/>
          <w:sz w:val="28"/>
          <w:szCs w:val="28"/>
        </w:rPr>
        <w:t>14</w:t>
      </w:r>
      <w:r w:rsidR="00B1519C">
        <w:rPr>
          <w:rFonts w:ascii="Times New Roman" w:eastAsia="Times New Roman" w:hAnsi="Times New Roman"/>
          <w:i/>
          <w:iCs/>
          <w:sz w:val="28"/>
          <w:szCs w:val="28"/>
        </w:rPr>
        <w:t xml:space="preserve"> của Chính phủ q</w:t>
      </w:r>
      <w:r w:rsidRPr="0085355B">
        <w:rPr>
          <w:rFonts w:ascii="Times New Roman" w:eastAsia="Times New Roman" w:hAnsi="Times New Roman"/>
          <w:i/>
          <w:iCs/>
          <w:sz w:val="28"/>
          <w:szCs w:val="28"/>
        </w:rPr>
        <w:t xml:space="preserve">uy định chi </w:t>
      </w:r>
      <w:r w:rsidR="00EE6369">
        <w:rPr>
          <w:rFonts w:ascii="Times New Roman" w:eastAsia="Times New Roman" w:hAnsi="Times New Roman"/>
          <w:i/>
          <w:iCs/>
          <w:sz w:val="28"/>
          <w:szCs w:val="28"/>
        </w:rPr>
        <w:t xml:space="preserve">tiết thi hành </w:t>
      </w:r>
      <w:r w:rsidR="00EB646B">
        <w:rPr>
          <w:rFonts w:ascii="Times New Roman" w:eastAsia="Times New Roman" w:hAnsi="Times New Roman"/>
          <w:i/>
          <w:iCs/>
          <w:sz w:val="28"/>
          <w:szCs w:val="28"/>
        </w:rPr>
        <w:t xml:space="preserve">một số điều của </w:t>
      </w:r>
      <w:r w:rsidR="00EE6369">
        <w:rPr>
          <w:rFonts w:ascii="Times New Roman" w:eastAsia="Times New Roman" w:hAnsi="Times New Roman"/>
          <w:i/>
          <w:iCs/>
          <w:sz w:val="28"/>
          <w:szCs w:val="28"/>
        </w:rPr>
        <w:t>Pháp lệnh Ngoại hố</w:t>
      </w:r>
      <w:r w:rsidRPr="0085355B">
        <w:rPr>
          <w:rFonts w:ascii="Times New Roman" w:eastAsia="Times New Roman" w:hAnsi="Times New Roman"/>
          <w:i/>
          <w:iCs/>
          <w:sz w:val="28"/>
          <w:szCs w:val="28"/>
        </w:rPr>
        <w:t>i</w:t>
      </w:r>
      <w:r w:rsidR="00EB646B">
        <w:rPr>
          <w:rFonts w:ascii="Times New Roman" w:eastAsia="Times New Roman" w:hAnsi="Times New Roman"/>
          <w:i/>
          <w:iCs/>
          <w:sz w:val="28"/>
          <w:szCs w:val="28"/>
        </w:rPr>
        <w:t xml:space="preserve"> và Pháp lệnh sửa đổi, bổ sung một số điều của Pháp lệnh Ngoại hối</w:t>
      </w:r>
      <w:r w:rsidRPr="0085355B">
        <w:rPr>
          <w:rFonts w:ascii="Times New Roman" w:eastAsia="Times New Roman" w:hAnsi="Times New Roman"/>
          <w:i/>
          <w:iCs/>
          <w:sz w:val="28"/>
          <w:szCs w:val="28"/>
        </w:rPr>
        <w:t>;</w:t>
      </w:r>
      <w:bookmarkEnd w:id="0"/>
    </w:p>
    <w:p w:rsidR="0085355B" w:rsidRPr="0085355B" w:rsidRDefault="0085355B" w:rsidP="00B1519C">
      <w:pPr>
        <w:spacing w:before="120" w:after="120" w:line="240" w:lineRule="auto"/>
        <w:ind w:firstLine="567"/>
        <w:jc w:val="both"/>
        <w:rPr>
          <w:rFonts w:ascii="Times New Roman" w:eastAsia="Times New Roman" w:hAnsi="Times New Roman"/>
          <w:sz w:val="24"/>
          <w:szCs w:val="24"/>
        </w:rPr>
      </w:pPr>
      <w:r w:rsidRPr="0085355B">
        <w:rPr>
          <w:rFonts w:ascii="Times New Roman" w:eastAsia="Times New Roman" w:hAnsi="Times New Roman"/>
          <w:i/>
          <w:iCs/>
          <w:sz w:val="28"/>
          <w:szCs w:val="28"/>
        </w:rPr>
        <w:t xml:space="preserve">Căn cứ Nghị định số </w:t>
      </w:r>
      <w:r w:rsidR="00EB646B">
        <w:rPr>
          <w:rFonts w:ascii="Times New Roman" w:eastAsia="Times New Roman" w:hAnsi="Times New Roman"/>
          <w:i/>
          <w:iCs/>
          <w:sz w:val="28"/>
          <w:szCs w:val="28"/>
        </w:rPr>
        <w:t>156/2013</w:t>
      </w:r>
      <w:r w:rsidRPr="0085355B">
        <w:rPr>
          <w:rFonts w:ascii="Times New Roman" w:eastAsia="Times New Roman" w:hAnsi="Times New Roman"/>
          <w:i/>
          <w:iCs/>
          <w:sz w:val="28"/>
          <w:szCs w:val="28"/>
        </w:rPr>
        <w:t xml:space="preserve">/NĐ-CP ngày </w:t>
      </w:r>
      <w:r w:rsidR="00EB646B">
        <w:rPr>
          <w:rFonts w:ascii="Times New Roman" w:eastAsia="Times New Roman" w:hAnsi="Times New Roman"/>
          <w:i/>
          <w:iCs/>
          <w:sz w:val="28"/>
          <w:szCs w:val="28"/>
        </w:rPr>
        <w:t>11</w:t>
      </w:r>
      <w:r w:rsidRPr="0085355B">
        <w:rPr>
          <w:rFonts w:ascii="Times New Roman" w:eastAsia="Times New Roman" w:hAnsi="Times New Roman"/>
          <w:i/>
          <w:iCs/>
          <w:sz w:val="28"/>
          <w:szCs w:val="28"/>
        </w:rPr>
        <w:t xml:space="preserve"> tháng </w:t>
      </w:r>
      <w:r w:rsidR="00EB646B">
        <w:rPr>
          <w:rFonts w:ascii="Times New Roman" w:eastAsia="Times New Roman" w:hAnsi="Times New Roman"/>
          <w:i/>
          <w:iCs/>
          <w:sz w:val="28"/>
          <w:szCs w:val="28"/>
        </w:rPr>
        <w:t>11</w:t>
      </w:r>
      <w:r w:rsidRPr="0085355B">
        <w:rPr>
          <w:rFonts w:ascii="Times New Roman" w:eastAsia="Times New Roman" w:hAnsi="Times New Roman"/>
          <w:i/>
          <w:iCs/>
          <w:sz w:val="28"/>
          <w:szCs w:val="28"/>
        </w:rPr>
        <w:t xml:space="preserve"> năm 20</w:t>
      </w:r>
      <w:r w:rsidR="00EB646B">
        <w:rPr>
          <w:rFonts w:ascii="Times New Roman" w:eastAsia="Times New Roman" w:hAnsi="Times New Roman"/>
          <w:i/>
          <w:iCs/>
          <w:sz w:val="28"/>
          <w:szCs w:val="28"/>
        </w:rPr>
        <w:t>13</w:t>
      </w:r>
      <w:r w:rsidRPr="0085355B">
        <w:rPr>
          <w:rFonts w:ascii="Times New Roman" w:eastAsia="Times New Roman" w:hAnsi="Times New Roman"/>
          <w:i/>
          <w:iCs/>
          <w:sz w:val="28"/>
          <w:szCs w:val="28"/>
        </w:rPr>
        <w:t xml:space="preserve"> của Chính phủ quy định chức năng, nhiệm vụ, quyền hạn và cơ c</w:t>
      </w:r>
      <w:r w:rsidR="006E252A">
        <w:rPr>
          <w:rFonts w:ascii="Times New Roman" w:eastAsia="Times New Roman" w:hAnsi="Times New Roman"/>
          <w:i/>
          <w:iCs/>
          <w:sz w:val="28"/>
          <w:szCs w:val="28"/>
        </w:rPr>
        <w:t>ấ</w:t>
      </w:r>
      <w:r w:rsidRPr="0085355B">
        <w:rPr>
          <w:rFonts w:ascii="Times New Roman" w:eastAsia="Times New Roman" w:hAnsi="Times New Roman"/>
          <w:i/>
          <w:iCs/>
          <w:sz w:val="28"/>
          <w:szCs w:val="28"/>
        </w:rPr>
        <w:t>u tổ chức của Ngân hàng Nhà nước Việt Nam;</w:t>
      </w:r>
    </w:p>
    <w:p w:rsidR="0085355B" w:rsidRPr="0085355B" w:rsidRDefault="0085355B" w:rsidP="00B1519C">
      <w:pPr>
        <w:spacing w:before="120" w:after="120" w:line="240" w:lineRule="auto"/>
        <w:ind w:firstLine="567"/>
        <w:jc w:val="both"/>
        <w:rPr>
          <w:rFonts w:ascii="Times New Roman" w:eastAsia="Times New Roman" w:hAnsi="Times New Roman"/>
          <w:sz w:val="24"/>
          <w:szCs w:val="24"/>
        </w:rPr>
      </w:pPr>
      <w:r w:rsidRPr="0085355B">
        <w:rPr>
          <w:rFonts w:ascii="Times New Roman" w:eastAsia="Times New Roman" w:hAnsi="Times New Roman"/>
          <w:i/>
          <w:iCs/>
          <w:sz w:val="28"/>
          <w:szCs w:val="28"/>
        </w:rPr>
        <w:t>Theo đề nghị của Vụ trưởng Vụ Chính sách tiền tệ;</w:t>
      </w:r>
    </w:p>
    <w:p w:rsidR="0085355B" w:rsidRPr="0085355B" w:rsidRDefault="0085355B" w:rsidP="00B1519C">
      <w:pPr>
        <w:spacing w:before="120" w:after="120" w:line="240" w:lineRule="auto"/>
        <w:ind w:firstLine="567"/>
        <w:jc w:val="both"/>
        <w:rPr>
          <w:rFonts w:ascii="Times New Roman" w:eastAsia="Times New Roman" w:hAnsi="Times New Roman"/>
          <w:sz w:val="24"/>
          <w:szCs w:val="24"/>
        </w:rPr>
      </w:pPr>
      <w:r w:rsidRPr="0085355B">
        <w:rPr>
          <w:rFonts w:ascii="Times New Roman" w:eastAsia="Times New Roman" w:hAnsi="Times New Roman"/>
          <w:i/>
          <w:iCs/>
          <w:sz w:val="28"/>
          <w:szCs w:val="28"/>
        </w:rPr>
        <w:t xml:space="preserve">Thống đốc Ngân hàng Nhà nước Việt Nam ban hành Thông tư </w:t>
      </w:r>
      <w:r w:rsidR="004A0EDC" w:rsidRPr="004A0EDC">
        <w:rPr>
          <w:rFonts w:ascii="Times New Roman" w:eastAsia="Times New Roman" w:hAnsi="Times New Roman"/>
          <w:i/>
          <w:iCs/>
          <w:sz w:val="28"/>
          <w:szCs w:val="28"/>
        </w:rPr>
        <w:t>sửa đổi, bổ</w:t>
      </w:r>
      <w:r w:rsidR="004A0EDC" w:rsidRPr="004A0EDC">
        <w:rPr>
          <w:rFonts w:ascii="Times New Roman" w:eastAsia="Times New Roman" w:hAnsi="Times New Roman"/>
          <w:sz w:val="28"/>
          <w:szCs w:val="28"/>
        </w:rPr>
        <w:t> </w:t>
      </w:r>
      <w:r w:rsidR="004A0EDC" w:rsidRPr="004A0EDC">
        <w:rPr>
          <w:rFonts w:ascii="Times New Roman" w:eastAsia="Times New Roman" w:hAnsi="Times New Roman"/>
          <w:i/>
          <w:iCs/>
          <w:sz w:val="28"/>
          <w:szCs w:val="28"/>
        </w:rPr>
        <w:t>sung một số điều của Thông tư số</w:t>
      </w:r>
      <w:hyperlink r:id="rId7" w:tgtFrame="_blank" w:history="1">
        <w:r w:rsidR="004A0EDC" w:rsidRPr="004A0EDC">
          <w:rPr>
            <w:rFonts w:ascii="Times New Roman" w:eastAsia="Times New Roman" w:hAnsi="Times New Roman"/>
            <w:i/>
            <w:iCs/>
            <w:sz w:val="28"/>
            <w:szCs w:val="28"/>
          </w:rPr>
          <w:t>24/2015/TT-NHNN</w:t>
        </w:r>
      </w:hyperlink>
      <w:r w:rsidR="004A0EDC" w:rsidRPr="004A0EDC">
        <w:rPr>
          <w:rFonts w:ascii="Times New Roman" w:eastAsia="Times New Roman" w:hAnsi="Times New Roman"/>
          <w:sz w:val="28"/>
          <w:szCs w:val="28"/>
        </w:rPr>
        <w:t> </w:t>
      </w:r>
      <w:r w:rsidR="004A0EDC" w:rsidRPr="004A0EDC">
        <w:rPr>
          <w:rFonts w:ascii="Times New Roman" w:eastAsia="Times New Roman" w:hAnsi="Times New Roman"/>
          <w:i/>
          <w:iCs/>
          <w:sz w:val="28"/>
          <w:szCs w:val="28"/>
        </w:rPr>
        <w:t>ngày 08 tháng 12 năm 2015 của Thống đốc Ngân hàng Nhà nước quy định cho vay bằng ngoại tệ của tổ chức tín dụng, chi nhánh ngân hàng nước ngoài đối với khách hàng vay là người cư trú.</w:t>
      </w:r>
    </w:p>
    <w:p w:rsidR="00112E27" w:rsidRDefault="0085355B" w:rsidP="004A0EDC">
      <w:pPr>
        <w:spacing w:before="120" w:after="120" w:line="240" w:lineRule="auto"/>
        <w:ind w:firstLine="567"/>
        <w:jc w:val="both"/>
        <w:rPr>
          <w:rFonts w:ascii="Times New Roman" w:eastAsia="Times New Roman" w:hAnsi="Times New Roman"/>
          <w:b/>
          <w:bCs/>
          <w:sz w:val="28"/>
          <w:szCs w:val="28"/>
          <w:lang w:val="da-DK"/>
        </w:rPr>
      </w:pPr>
      <w:r w:rsidRPr="004A0EDC">
        <w:rPr>
          <w:rFonts w:ascii="Times New Roman" w:eastAsia="Times New Roman" w:hAnsi="Times New Roman"/>
          <w:b/>
          <w:bCs/>
          <w:sz w:val="28"/>
          <w:szCs w:val="28"/>
          <w:lang w:val="da-DK"/>
        </w:rPr>
        <w:t xml:space="preserve">Điều 1. </w:t>
      </w:r>
      <w:r w:rsidR="00112E27" w:rsidRPr="004A0EDC">
        <w:rPr>
          <w:rFonts w:ascii="Times New Roman" w:eastAsia="Times New Roman" w:hAnsi="Times New Roman"/>
          <w:b/>
          <w:bCs/>
          <w:sz w:val="28"/>
          <w:szCs w:val="28"/>
          <w:lang w:val="da-DK"/>
        </w:rPr>
        <w:t>Sửa đổi, bổ sung</w:t>
      </w:r>
      <w:r w:rsidR="00895CDD" w:rsidRPr="00895CDD">
        <w:rPr>
          <w:rFonts w:ascii="Times New Roman" w:eastAsia="Times New Roman" w:hAnsi="Times New Roman"/>
          <w:b/>
          <w:bCs/>
          <w:sz w:val="28"/>
          <w:szCs w:val="28"/>
          <w:lang w:val="da-DK"/>
        </w:rPr>
        <w:t>điểm c khoản 1 Điều 3</w:t>
      </w:r>
      <w:r w:rsidR="00112E27">
        <w:rPr>
          <w:rFonts w:ascii="Times New Roman" w:eastAsia="Times New Roman" w:hAnsi="Times New Roman"/>
          <w:b/>
          <w:bCs/>
          <w:sz w:val="28"/>
          <w:szCs w:val="28"/>
          <w:lang w:val="da-DK"/>
        </w:rPr>
        <w:t>của</w:t>
      </w:r>
      <w:r w:rsidR="00112E27" w:rsidRPr="004A0EDC">
        <w:rPr>
          <w:rFonts w:ascii="Times New Roman" w:eastAsia="Times New Roman" w:hAnsi="Times New Roman"/>
          <w:b/>
          <w:bCs/>
          <w:sz w:val="28"/>
          <w:szCs w:val="28"/>
          <w:lang w:val="da-DK"/>
        </w:rPr>
        <w:t xml:space="preserve"> Thông tư số 24/2015/TT-NHNN</w:t>
      </w:r>
    </w:p>
    <w:p w:rsidR="004A0EDC" w:rsidRPr="004A0EDC" w:rsidRDefault="004A0EDC" w:rsidP="004A0EDC">
      <w:pPr>
        <w:spacing w:before="120" w:after="120" w:line="240" w:lineRule="auto"/>
        <w:ind w:firstLine="567"/>
        <w:jc w:val="both"/>
        <w:rPr>
          <w:rFonts w:ascii="Times New Roman" w:eastAsia="Times New Roman" w:hAnsi="Times New Roman"/>
          <w:sz w:val="28"/>
          <w:szCs w:val="28"/>
          <w:lang w:val="da-DK"/>
        </w:rPr>
      </w:pPr>
      <w:r w:rsidRPr="004A0EDC">
        <w:rPr>
          <w:rFonts w:ascii="Times New Roman" w:eastAsia="Times New Roman" w:hAnsi="Times New Roman"/>
          <w:sz w:val="28"/>
          <w:szCs w:val="28"/>
          <w:lang w:val="da-DK"/>
        </w:rPr>
        <w:t>“c) Cho vay ngắn hạn để đáp ứng các nhu cầu vốn ngắn hạn ở trong nước nhằm thực hiện phương án sản xuất, kinh doanh hàng hóa xuất khẩu qua cửa khẩu biên giới Việt Nam mà khách hàng vay có đủ ngoại tệ từ nguồn thu xuất khẩu để trả nợ vay; khi được tổ chức tín dụng, chi nhánh ngân hàng nước ngoài giải ngân vốn cho vay, khách hàng vay phải bán số ngoại tệ vay đó cho tổ chức tín dụng, chi nhánh ngân hàng nước ngoài cho vay theo hình thức giao dịch hối đoái giao ngay (spot), trừ trường hợp nhu cầu vay vốn của khách hàng để thực hiện giao dịch thanh toán mà pháp luật quy định đồng tiền giao dịch phải bằng ngoại tệ. Quy định này được thực hiện đến hết ngày 31 tháng 12 năm 201</w:t>
      </w:r>
      <w:r>
        <w:rPr>
          <w:rFonts w:ascii="Times New Roman" w:eastAsia="Times New Roman" w:hAnsi="Times New Roman"/>
          <w:sz w:val="28"/>
          <w:szCs w:val="28"/>
          <w:lang w:val="da-DK"/>
        </w:rPr>
        <w:t>7</w:t>
      </w:r>
      <w:r w:rsidRPr="004A0EDC">
        <w:rPr>
          <w:rFonts w:ascii="Times New Roman" w:eastAsia="Times New Roman" w:hAnsi="Times New Roman"/>
          <w:sz w:val="28"/>
          <w:szCs w:val="28"/>
          <w:lang w:val="da-DK"/>
        </w:rPr>
        <w:t>;”.</w:t>
      </w:r>
    </w:p>
    <w:p w:rsidR="004A0EDC" w:rsidRPr="002252A1" w:rsidRDefault="00895CDD" w:rsidP="004A0EDC">
      <w:pPr>
        <w:spacing w:before="120" w:after="120" w:line="240" w:lineRule="auto"/>
        <w:ind w:firstLine="567"/>
        <w:jc w:val="both"/>
        <w:rPr>
          <w:rFonts w:ascii="Times New Roman" w:eastAsia="Times New Roman" w:hAnsi="Times New Roman"/>
          <w:bCs/>
          <w:sz w:val="28"/>
          <w:szCs w:val="28"/>
          <w:lang w:val="da-DK"/>
        </w:rPr>
      </w:pPr>
      <w:r w:rsidRPr="00895CDD">
        <w:rPr>
          <w:rFonts w:ascii="Times New Roman" w:eastAsia="Times New Roman" w:hAnsi="Times New Roman"/>
          <w:b/>
          <w:bCs/>
          <w:sz w:val="28"/>
          <w:szCs w:val="28"/>
          <w:lang w:val="da-DK"/>
        </w:rPr>
        <w:lastRenderedPageBreak/>
        <w:t xml:space="preserve">Điều </w:t>
      </w:r>
      <w:r w:rsidR="00112E27" w:rsidRPr="00895CDD">
        <w:rPr>
          <w:rFonts w:ascii="Times New Roman" w:eastAsia="Times New Roman" w:hAnsi="Times New Roman"/>
          <w:b/>
          <w:bCs/>
          <w:sz w:val="28"/>
          <w:szCs w:val="28"/>
          <w:lang w:val="da-DK"/>
        </w:rPr>
        <w:t>2.</w:t>
      </w:r>
      <w:r w:rsidRPr="00895CDD">
        <w:rPr>
          <w:rFonts w:ascii="Times New Roman" w:eastAsia="Times New Roman" w:hAnsi="Times New Roman"/>
          <w:bCs/>
          <w:sz w:val="28"/>
          <w:szCs w:val="28"/>
          <w:lang w:val="da-DK"/>
        </w:rPr>
        <w:t>Ban hành biểu mẫu – Số tiền khách hàng trả nợ vay và dự kiến trả nợ vay trong năm kèm theo Thông tư này t</w:t>
      </w:r>
      <w:r w:rsidR="00C675AD" w:rsidRPr="00895CDD">
        <w:rPr>
          <w:rFonts w:ascii="Times New Roman" w:eastAsia="Times New Roman" w:hAnsi="Times New Roman"/>
          <w:bCs/>
          <w:sz w:val="28"/>
          <w:szCs w:val="28"/>
          <w:lang w:val="da-DK"/>
        </w:rPr>
        <w:t xml:space="preserve">hay thế </w:t>
      </w:r>
      <w:r w:rsidRPr="00895CDD">
        <w:rPr>
          <w:rFonts w:ascii="Times New Roman" w:eastAsia="Times New Roman" w:hAnsi="Times New Roman"/>
          <w:bCs/>
          <w:sz w:val="28"/>
          <w:szCs w:val="28"/>
          <w:lang w:val="da-DK"/>
        </w:rPr>
        <w:t xml:space="preserve">cho </w:t>
      </w:r>
      <w:r w:rsidR="00C675AD" w:rsidRPr="00895CDD">
        <w:rPr>
          <w:rFonts w:ascii="Times New Roman" w:eastAsia="Times New Roman" w:hAnsi="Times New Roman"/>
          <w:bCs/>
          <w:sz w:val="28"/>
          <w:szCs w:val="28"/>
          <w:lang w:val="da-DK"/>
        </w:rPr>
        <w:t>biểu số 02</w:t>
      </w:r>
      <w:r w:rsidRPr="00895CDD">
        <w:rPr>
          <w:rFonts w:ascii="Times New Roman" w:eastAsia="Times New Roman" w:hAnsi="Times New Roman"/>
          <w:bCs/>
          <w:sz w:val="28"/>
          <w:szCs w:val="28"/>
          <w:lang w:val="da-DK"/>
        </w:rPr>
        <w:t>- Số tiền khách hàng trả nợ vay và dự kiến trả nợ vay trong năm 2016 k</w:t>
      </w:r>
      <w:r w:rsidR="004A0EDC" w:rsidRPr="00895CDD">
        <w:rPr>
          <w:rFonts w:ascii="Times New Roman" w:eastAsia="Times New Roman" w:hAnsi="Times New Roman"/>
          <w:bCs/>
          <w:sz w:val="28"/>
          <w:szCs w:val="28"/>
          <w:lang w:val="da-DK"/>
        </w:rPr>
        <w:t>èm theo Thông tư số 24/2015/TT-NHNN</w:t>
      </w:r>
      <w:r w:rsidRPr="00895CDD">
        <w:rPr>
          <w:rFonts w:ascii="Times New Roman" w:eastAsia="Times New Roman" w:hAnsi="Times New Roman"/>
          <w:bCs/>
          <w:sz w:val="28"/>
          <w:szCs w:val="28"/>
          <w:lang w:val="da-DK"/>
        </w:rPr>
        <w:t>.</w:t>
      </w:r>
    </w:p>
    <w:p w:rsidR="0085355B" w:rsidRPr="00E26B1F" w:rsidRDefault="0085355B" w:rsidP="004A0EDC">
      <w:pPr>
        <w:spacing w:before="120" w:after="120" w:line="240" w:lineRule="auto"/>
        <w:ind w:firstLine="567"/>
        <w:jc w:val="both"/>
        <w:rPr>
          <w:rFonts w:ascii="Times New Roman" w:eastAsia="Times New Roman" w:hAnsi="Times New Roman"/>
          <w:sz w:val="24"/>
          <w:szCs w:val="24"/>
          <w:lang w:val="da-DK"/>
        </w:rPr>
      </w:pPr>
      <w:r w:rsidRPr="00E26B1F">
        <w:rPr>
          <w:rFonts w:ascii="Times New Roman" w:eastAsia="Times New Roman" w:hAnsi="Times New Roman"/>
          <w:b/>
          <w:bCs/>
          <w:sz w:val="28"/>
          <w:szCs w:val="28"/>
          <w:lang w:val="da-DK"/>
        </w:rPr>
        <w:t xml:space="preserve">Điều </w:t>
      </w:r>
      <w:r w:rsidR="003B445E">
        <w:rPr>
          <w:rFonts w:ascii="Times New Roman" w:eastAsia="Times New Roman" w:hAnsi="Times New Roman"/>
          <w:b/>
          <w:bCs/>
          <w:sz w:val="28"/>
          <w:szCs w:val="28"/>
          <w:lang w:val="da-DK"/>
        </w:rPr>
        <w:t>3</w:t>
      </w:r>
      <w:r w:rsidRPr="00E26B1F">
        <w:rPr>
          <w:rFonts w:ascii="Times New Roman" w:eastAsia="Times New Roman" w:hAnsi="Times New Roman"/>
          <w:b/>
          <w:bCs/>
          <w:sz w:val="28"/>
          <w:szCs w:val="28"/>
          <w:lang w:val="da-DK"/>
        </w:rPr>
        <w:t>. Tổ chức thực hiện</w:t>
      </w:r>
    </w:p>
    <w:p w:rsidR="000E3BE1" w:rsidRDefault="0085355B" w:rsidP="00B1519C">
      <w:pPr>
        <w:spacing w:before="120" w:after="120" w:line="240" w:lineRule="auto"/>
        <w:ind w:firstLine="567"/>
        <w:jc w:val="both"/>
        <w:rPr>
          <w:rFonts w:ascii="Times New Roman" w:eastAsia="Times New Roman" w:hAnsi="Times New Roman"/>
          <w:sz w:val="28"/>
          <w:szCs w:val="28"/>
          <w:lang w:val="da-DK"/>
        </w:rPr>
      </w:pPr>
      <w:r w:rsidRPr="00E26B1F">
        <w:rPr>
          <w:rFonts w:ascii="Times New Roman" w:eastAsia="Times New Roman" w:hAnsi="Times New Roman"/>
          <w:sz w:val="28"/>
          <w:szCs w:val="28"/>
          <w:lang w:val="da-DK"/>
        </w:rPr>
        <w:t>1. Thông tư này có hiệu lực thi hành</w:t>
      </w:r>
      <w:r w:rsidR="00E73F86">
        <w:rPr>
          <w:rFonts w:ascii="Times New Roman" w:eastAsia="Times New Roman" w:hAnsi="Times New Roman"/>
          <w:sz w:val="28"/>
          <w:szCs w:val="28"/>
          <w:lang w:val="da-DK"/>
        </w:rPr>
        <w:t xml:space="preserve">kể từ ngày </w:t>
      </w:r>
      <w:r w:rsidR="005C6BF7">
        <w:rPr>
          <w:rFonts w:ascii="Times New Roman" w:eastAsia="Times New Roman" w:hAnsi="Times New Roman"/>
          <w:sz w:val="28"/>
          <w:szCs w:val="28"/>
          <w:lang w:val="da-DK"/>
        </w:rPr>
        <w:t>01</w:t>
      </w:r>
      <w:r w:rsidR="00E73F86">
        <w:rPr>
          <w:rFonts w:ascii="Times New Roman" w:eastAsia="Times New Roman" w:hAnsi="Times New Roman"/>
          <w:sz w:val="28"/>
          <w:szCs w:val="28"/>
          <w:lang w:val="da-DK"/>
        </w:rPr>
        <w:t xml:space="preserve"> tháng</w:t>
      </w:r>
      <w:r w:rsidR="005C6BF7">
        <w:rPr>
          <w:rFonts w:ascii="Times New Roman" w:eastAsia="Times New Roman" w:hAnsi="Times New Roman"/>
          <w:sz w:val="28"/>
          <w:szCs w:val="28"/>
          <w:lang w:val="da-DK"/>
        </w:rPr>
        <w:t xml:space="preserve">01 </w:t>
      </w:r>
      <w:r w:rsidR="00E73F86">
        <w:rPr>
          <w:rFonts w:ascii="Times New Roman" w:eastAsia="Times New Roman" w:hAnsi="Times New Roman"/>
          <w:sz w:val="28"/>
          <w:szCs w:val="28"/>
          <w:lang w:val="da-DK"/>
        </w:rPr>
        <w:t>năm 201</w:t>
      </w:r>
      <w:r w:rsidR="003B445E">
        <w:rPr>
          <w:rFonts w:ascii="Times New Roman" w:eastAsia="Times New Roman" w:hAnsi="Times New Roman"/>
          <w:sz w:val="28"/>
          <w:szCs w:val="28"/>
          <w:lang w:val="da-DK"/>
        </w:rPr>
        <w:t>7</w:t>
      </w:r>
      <w:r w:rsidR="002948BA">
        <w:rPr>
          <w:rFonts w:ascii="Times New Roman" w:eastAsia="Times New Roman" w:hAnsi="Times New Roman"/>
          <w:sz w:val="28"/>
          <w:szCs w:val="28"/>
          <w:lang w:val="da-DK"/>
        </w:rPr>
        <w:t>.</w:t>
      </w:r>
    </w:p>
    <w:p w:rsidR="00D1706D" w:rsidRPr="00D1706D" w:rsidRDefault="000E3BE1" w:rsidP="00D1706D">
      <w:pPr>
        <w:spacing w:before="120" w:after="120" w:line="240" w:lineRule="auto"/>
        <w:ind w:firstLine="567"/>
        <w:jc w:val="both"/>
        <w:rPr>
          <w:rFonts w:ascii="Times New Roman" w:eastAsia="Times New Roman" w:hAnsi="Times New Roman"/>
          <w:sz w:val="28"/>
          <w:szCs w:val="28"/>
          <w:lang w:val="da-DK"/>
        </w:rPr>
      </w:pPr>
      <w:r>
        <w:rPr>
          <w:rFonts w:ascii="Times New Roman" w:eastAsia="Times New Roman" w:hAnsi="Times New Roman"/>
          <w:sz w:val="28"/>
          <w:szCs w:val="28"/>
          <w:lang w:val="da-DK"/>
        </w:rPr>
        <w:t>2.</w:t>
      </w:r>
      <w:r w:rsidR="006B7A06">
        <w:rPr>
          <w:rFonts w:ascii="Times New Roman" w:eastAsia="Times New Roman" w:hAnsi="Times New Roman"/>
          <w:sz w:val="28"/>
          <w:szCs w:val="28"/>
          <w:lang w:val="da-DK"/>
        </w:rPr>
        <w:t>Bã</w:t>
      </w:r>
      <w:r>
        <w:rPr>
          <w:rFonts w:ascii="Times New Roman" w:eastAsia="Times New Roman" w:hAnsi="Times New Roman"/>
          <w:sz w:val="28"/>
          <w:szCs w:val="28"/>
          <w:lang w:val="da-DK"/>
        </w:rPr>
        <w:t>i bỏ</w:t>
      </w:r>
      <w:r w:rsidR="00243A7C" w:rsidRPr="00E26B1F">
        <w:rPr>
          <w:rFonts w:ascii="Times New Roman" w:eastAsia="Times New Roman" w:hAnsi="Times New Roman"/>
          <w:sz w:val="28"/>
          <w:szCs w:val="28"/>
          <w:lang w:val="da-DK"/>
        </w:rPr>
        <w:t xml:space="preserve"> Thông tư số </w:t>
      </w:r>
      <w:r w:rsidR="007C7ED5">
        <w:rPr>
          <w:rFonts w:ascii="Times New Roman" w:eastAsia="Times New Roman" w:hAnsi="Times New Roman"/>
          <w:sz w:val="28"/>
          <w:szCs w:val="28"/>
          <w:lang w:val="da-DK"/>
        </w:rPr>
        <w:t>07</w:t>
      </w:r>
      <w:r w:rsidR="0085355B" w:rsidRPr="00E26B1F">
        <w:rPr>
          <w:rFonts w:ascii="Times New Roman" w:eastAsia="Times New Roman" w:hAnsi="Times New Roman"/>
          <w:sz w:val="28"/>
          <w:szCs w:val="28"/>
          <w:lang w:val="da-DK"/>
        </w:rPr>
        <w:t>/201</w:t>
      </w:r>
      <w:r w:rsidR="007C7ED5">
        <w:rPr>
          <w:rFonts w:ascii="Times New Roman" w:eastAsia="Times New Roman" w:hAnsi="Times New Roman"/>
          <w:sz w:val="28"/>
          <w:szCs w:val="28"/>
          <w:lang w:val="da-DK"/>
        </w:rPr>
        <w:t>6</w:t>
      </w:r>
      <w:r w:rsidR="0085355B" w:rsidRPr="00E26B1F">
        <w:rPr>
          <w:rFonts w:ascii="Times New Roman" w:eastAsia="Times New Roman" w:hAnsi="Times New Roman"/>
          <w:sz w:val="28"/>
          <w:szCs w:val="28"/>
          <w:lang w:val="da-DK"/>
        </w:rPr>
        <w:t xml:space="preserve">/TT-NHNN ngày </w:t>
      </w:r>
      <w:r w:rsidR="007C7ED5">
        <w:rPr>
          <w:rFonts w:ascii="Times New Roman" w:eastAsia="Times New Roman" w:hAnsi="Times New Roman"/>
          <w:sz w:val="28"/>
          <w:szCs w:val="28"/>
          <w:lang w:val="da-DK"/>
        </w:rPr>
        <w:t>27 tháng 5 năm 2016</w:t>
      </w:r>
      <w:r w:rsidR="00D1706D" w:rsidRPr="00D1706D">
        <w:rPr>
          <w:rFonts w:ascii="Times New Roman" w:eastAsia="Times New Roman" w:hAnsi="Times New Roman"/>
          <w:sz w:val="28"/>
          <w:szCs w:val="28"/>
          <w:lang w:val="da-DK"/>
        </w:rPr>
        <w:t xml:space="preserve">của Thống đốc Ngân hàng Nhà nước sửa đổi, bổ sung một số điều của Thông tư số </w:t>
      </w:r>
      <w:hyperlink r:id="rId8" w:tgtFrame="_blank" w:history="1">
        <w:r w:rsidR="00D1706D" w:rsidRPr="00D1706D">
          <w:rPr>
            <w:rFonts w:ascii="Times New Roman" w:eastAsia="Times New Roman" w:hAnsi="Times New Roman"/>
            <w:sz w:val="28"/>
            <w:szCs w:val="28"/>
            <w:lang w:val="da-DK"/>
          </w:rPr>
          <w:t>24/2015/TT-NHNN</w:t>
        </w:r>
      </w:hyperlink>
      <w:r w:rsidR="00D1706D" w:rsidRPr="00D1706D">
        <w:rPr>
          <w:rFonts w:ascii="Times New Roman" w:eastAsia="Times New Roman" w:hAnsi="Times New Roman"/>
          <w:sz w:val="28"/>
          <w:szCs w:val="28"/>
          <w:lang w:val="da-DK"/>
        </w:rPr>
        <w:t> ngày 08 tháng 12 năm 2015 của Thống đốc Ngân hàng Nhà nước quy định cho vay bằng ngoại tệ của tổ chức tín dụng, chi nhánh ngân hàng nước ngoài đối với khách hàng vay là người cư trú.</w:t>
      </w:r>
    </w:p>
    <w:p w:rsidR="0085355B" w:rsidRPr="00E26B1F" w:rsidRDefault="00392BB8" w:rsidP="00B1519C">
      <w:pPr>
        <w:spacing w:before="120" w:after="120" w:line="240" w:lineRule="auto"/>
        <w:ind w:firstLine="567"/>
        <w:jc w:val="both"/>
        <w:rPr>
          <w:rFonts w:ascii="Times New Roman" w:eastAsia="Times New Roman" w:hAnsi="Times New Roman"/>
          <w:sz w:val="24"/>
          <w:szCs w:val="24"/>
          <w:lang w:val="da-DK"/>
        </w:rPr>
      </w:pPr>
      <w:r>
        <w:rPr>
          <w:rFonts w:ascii="Times New Roman" w:eastAsia="Times New Roman" w:hAnsi="Times New Roman"/>
          <w:sz w:val="28"/>
          <w:szCs w:val="28"/>
          <w:lang w:val="da-DK"/>
        </w:rPr>
        <w:t>3</w:t>
      </w:r>
      <w:r w:rsidR="0085355B" w:rsidRPr="00E26B1F">
        <w:rPr>
          <w:rFonts w:ascii="Times New Roman" w:eastAsia="Times New Roman" w:hAnsi="Times New Roman"/>
          <w:sz w:val="28"/>
          <w:szCs w:val="28"/>
          <w:lang w:val="da-DK"/>
        </w:rPr>
        <w:t>. Chánh Văn phòng, Vụ trưởng Vụ Chính sách tiền tệ và Thủ trưởng các đơn vị thuộc Ngân hàng Nhà nước Việt Nam, Giám đốc Ngân hàng Nhà nước chi nhánh các tỉnh, thành phố trực thuộc Trung ương; Chủ tịch Hội đồng quản trị, Chủ tịch Hội đồng thành viên và Tổng giám đốc (Giám đốc) các tổ chức tín dụng, chi nhánh ngân hàng nước ngoài chịu trách nhiệm</w:t>
      </w:r>
      <w:r w:rsidR="006B7A06">
        <w:rPr>
          <w:rFonts w:ascii="Times New Roman" w:eastAsia="Times New Roman" w:hAnsi="Times New Roman"/>
          <w:sz w:val="28"/>
          <w:szCs w:val="28"/>
          <w:lang w:val="da-DK"/>
        </w:rPr>
        <w:t xml:space="preserve"> tổ chức</w:t>
      </w:r>
      <w:r w:rsidR="0085355B" w:rsidRPr="00E26B1F">
        <w:rPr>
          <w:rFonts w:ascii="Times New Roman" w:eastAsia="Times New Roman" w:hAnsi="Times New Roman"/>
          <w:sz w:val="28"/>
          <w:szCs w:val="28"/>
          <w:lang w:val="da-DK"/>
        </w:rPr>
        <w:t xml:space="preserve"> thi hành Thông tư này./.</w:t>
      </w:r>
    </w:p>
    <w:tbl>
      <w:tblPr>
        <w:tblW w:w="0" w:type="auto"/>
        <w:tblCellMar>
          <w:left w:w="0" w:type="dxa"/>
          <w:right w:w="0" w:type="dxa"/>
        </w:tblCellMar>
        <w:tblLook w:val="04A0"/>
      </w:tblPr>
      <w:tblGrid>
        <w:gridCol w:w="3662"/>
        <w:gridCol w:w="5626"/>
      </w:tblGrid>
      <w:tr w:rsidR="0085355B" w:rsidRPr="00E26B1F" w:rsidTr="00ED4BFB">
        <w:tc>
          <w:tcPr>
            <w:tcW w:w="3866" w:type="dxa"/>
            <w:tcMar>
              <w:top w:w="0" w:type="dxa"/>
              <w:left w:w="108" w:type="dxa"/>
              <w:bottom w:w="0" w:type="dxa"/>
              <w:right w:w="108" w:type="dxa"/>
            </w:tcMar>
          </w:tcPr>
          <w:p w:rsidR="0085355B" w:rsidRPr="00E26B1F" w:rsidRDefault="0085355B" w:rsidP="003B445E">
            <w:pPr>
              <w:spacing w:before="120" w:after="100" w:afterAutospacing="1" w:line="240" w:lineRule="auto"/>
              <w:rPr>
                <w:rFonts w:ascii="Times New Roman" w:eastAsia="Times New Roman" w:hAnsi="Times New Roman"/>
                <w:sz w:val="24"/>
                <w:szCs w:val="24"/>
                <w:lang w:val="da-DK"/>
              </w:rPr>
            </w:pPr>
            <w:r w:rsidRPr="00E26B1F">
              <w:rPr>
                <w:rFonts w:ascii="Times New Roman" w:eastAsia="Times New Roman" w:hAnsi="Times New Roman"/>
                <w:sz w:val="24"/>
                <w:szCs w:val="24"/>
                <w:lang w:val="da-DK"/>
              </w:rPr>
              <w:t> </w:t>
            </w:r>
            <w:r w:rsidRPr="00E26B1F">
              <w:rPr>
                <w:rFonts w:ascii="Times New Roman" w:eastAsia="Times New Roman" w:hAnsi="Times New Roman"/>
                <w:b/>
                <w:bCs/>
                <w:i/>
                <w:iCs/>
                <w:sz w:val="16"/>
                <w:szCs w:val="16"/>
                <w:lang w:val="da-DK"/>
              </w:rPr>
              <w:t> </w:t>
            </w:r>
            <w:r w:rsidRPr="00E26B1F">
              <w:rPr>
                <w:rFonts w:ascii="Times New Roman" w:eastAsia="Times New Roman" w:hAnsi="Times New Roman"/>
                <w:b/>
                <w:bCs/>
                <w:i/>
                <w:iCs/>
                <w:sz w:val="24"/>
                <w:szCs w:val="24"/>
                <w:lang w:val="da-DK"/>
              </w:rPr>
              <w:t>Nơi nhận:</w:t>
            </w:r>
            <w:r w:rsidRPr="00E26B1F">
              <w:rPr>
                <w:rFonts w:ascii="Times New Roman" w:eastAsia="Times New Roman" w:hAnsi="Times New Roman"/>
                <w:b/>
                <w:bCs/>
                <w:i/>
                <w:iCs/>
                <w:sz w:val="24"/>
                <w:szCs w:val="24"/>
                <w:lang w:val="da-DK"/>
              </w:rPr>
              <w:br/>
            </w:r>
            <w:r w:rsidRPr="00A30F07">
              <w:rPr>
                <w:rFonts w:ascii="Times New Roman" w:eastAsia="Times New Roman" w:hAnsi="Times New Roman"/>
                <w:lang w:val="da-DK"/>
              </w:rPr>
              <w:t xml:space="preserve">- Như khoản </w:t>
            </w:r>
            <w:r w:rsidR="00392BB8">
              <w:rPr>
                <w:rFonts w:ascii="Times New Roman" w:eastAsia="Times New Roman" w:hAnsi="Times New Roman"/>
                <w:lang w:val="da-DK"/>
              </w:rPr>
              <w:t>3</w:t>
            </w:r>
            <w:r w:rsidRPr="00A30F07">
              <w:rPr>
                <w:rFonts w:ascii="Times New Roman" w:eastAsia="Times New Roman" w:hAnsi="Times New Roman"/>
                <w:lang w:val="da-DK"/>
              </w:rPr>
              <w:t xml:space="preserve"> Điều</w:t>
            </w:r>
            <w:r w:rsidR="003B445E">
              <w:rPr>
                <w:rFonts w:ascii="Times New Roman" w:eastAsia="Times New Roman" w:hAnsi="Times New Roman"/>
                <w:lang w:val="da-DK"/>
              </w:rPr>
              <w:t>3</w:t>
            </w:r>
            <w:r w:rsidRPr="00A30F07">
              <w:rPr>
                <w:rFonts w:ascii="Times New Roman" w:eastAsia="Times New Roman" w:hAnsi="Times New Roman"/>
                <w:lang w:val="da-DK"/>
              </w:rPr>
              <w:t>;</w:t>
            </w:r>
            <w:r w:rsidRPr="00A30F07">
              <w:rPr>
                <w:rFonts w:ascii="Times New Roman" w:eastAsia="Times New Roman" w:hAnsi="Times New Roman"/>
                <w:lang w:val="da-DK"/>
              </w:rPr>
              <w:br/>
              <w:t>- Ban Lãnh đạo NHNN;</w:t>
            </w:r>
            <w:r w:rsidRPr="00A30F07">
              <w:rPr>
                <w:rFonts w:ascii="Times New Roman" w:eastAsia="Times New Roman" w:hAnsi="Times New Roman"/>
                <w:lang w:val="da-DK"/>
              </w:rPr>
              <w:br/>
              <w:t>- Văn phòng Chính phủ;</w:t>
            </w:r>
            <w:r w:rsidRPr="00A30F07">
              <w:rPr>
                <w:rFonts w:ascii="Times New Roman" w:eastAsia="Times New Roman" w:hAnsi="Times New Roman"/>
                <w:lang w:val="da-DK"/>
              </w:rPr>
              <w:br/>
              <w:t>- Bộ Tư pháp (để kiểm tra);</w:t>
            </w:r>
            <w:r w:rsidRPr="00A30F07">
              <w:rPr>
                <w:rFonts w:ascii="Times New Roman" w:eastAsia="Times New Roman" w:hAnsi="Times New Roman"/>
                <w:lang w:val="da-DK"/>
              </w:rPr>
              <w:br/>
              <w:t>- Công báo;</w:t>
            </w:r>
            <w:r w:rsidRPr="00A30F07">
              <w:rPr>
                <w:rFonts w:ascii="Times New Roman" w:eastAsia="Times New Roman" w:hAnsi="Times New Roman"/>
                <w:lang w:val="da-DK"/>
              </w:rPr>
              <w:br/>
              <w:t>- Lưu: VP, Vụ CSTT, Vụ PC</w:t>
            </w:r>
            <w:r w:rsidR="00A103A8">
              <w:rPr>
                <w:rFonts w:ascii="Times New Roman" w:eastAsia="Times New Roman" w:hAnsi="Times New Roman"/>
                <w:lang w:val="da-DK"/>
              </w:rPr>
              <w:t>.</w:t>
            </w:r>
            <w:bookmarkStart w:id="1" w:name="_GoBack"/>
            <w:bookmarkEnd w:id="1"/>
          </w:p>
        </w:tc>
        <w:tc>
          <w:tcPr>
            <w:tcW w:w="5962" w:type="dxa"/>
            <w:tcMar>
              <w:top w:w="0" w:type="dxa"/>
              <w:left w:w="108" w:type="dxa"/>
              <w:bottom w:w="0" w:type="dxa"/>
              <w:right w:w="108" w:type="dxa"/>
            </w:tcMar>
          </w:tcPr>
          <w:p w:rsidR="0085355B" w:rsidRPr="00E26B1F" w:rsidRDefault="0085355B" w:rsidP="00B1519C">
            <w:pPr>
              <w:spacing w:before="120" w:after="100" w:afterAutospacing="1" w:line="240" w:lineRule="auto"/>
              <w:jc w:val="center"/>
              <w:rPr>
                <w:rFonts w:ascii="Times New Roman" w:eastAsia="Times New Roman" w:hAnsi="Times New Roman"/>
                <w:sz w:val="24"/>
                <w:szCs w:val="24"/>
                <w:lang w:val="da-DK"/>
              </w:rPr>
            </w:pPr>
            <w:r w:rsidRPr="00E26B1F">
              <w:rPr>
                <w:rFonts w:ascii="Times New Roman" w:eastAsia="Times New Roman" w:hAnsi="Times New Roman"/>
                <w:b/>
                <w:bCs/>
                <w:sz w:val="24"/>
                <w:szCs w:val="24"/>
                <w:lang w:val="da-DK"/>
              </w:rPr>
              <w:t>THỐNG ĐỐC</w:t>
            </w:r>
            <w:r w:rsidRPr="00E26B1F">
              <w:rPr>
                <w:rFonts w:ascii="Times New Roman" w:eastAsia="Times New Roman" w:hAnsi="Times New Roman"/>
                <w:b/>
                <w:bCs/>
                <w:sz w:val="24"/>
                <w:szCs w:val="24"/>
                <w:lang w:val="da-DK"/>
              </w:rPr>
              <w:br/>
            </w:r>
            <w:r w:rsidRPr="00E26B1F">
              <w:rPr>
                <w:rFonts w:ascii="Times New Roman" w:eastAsia="Times New Roman" w:hAnsi="Times New Roman"/>
                <w:b/>
                <w:bCs/>
                <w:sz w:val="24"/>
                <w:szCs w:val="24"/>
                <w:lang w:val="da-DK"/>
              </w:rPr>
              <w:br/>
            </w:r>
            <w:r w:rsidRPr="00E26B1F">
              <w:rPr>
                <w:rFonts w:ascii="Times New Roman" w:eastAsia="Times New Roman" w:hAnsi="Times New Roman"/>
                <w:b/>
                <w:bCs/>
                <w:sz w:val="24"/>
                <w:szCs w:val="24"/>
                <w:lang w:val="da-DK"/>
              </w:rPr>
              <w:br/>
            </w:r>
            <w:r w:rsidRPr="00E26B1F">
              <w:rPr>
                <w:rFonts w:ascii="Times New Roman" w:eastAsia="Times New Roman" w:hAnsi="Times New Roman"/>
                <w:b/>
                <w:bCs/>
                <w:sz w:val="24"/>
                <w:szCs w:val="24"/>
                <w:lang w:val="da-DK"/>
              </w:rPr>
              <w:br/>
            </w:r>
          </w:p>
        </w:tc>
      </w:tr>
    </w:tbl>
    <w:p w:rsidR="00002431" w:rsidRDefault="00002431" w:rsidP="00671B81">
      <w:pPr>
        <w:spacing w:before="120" w:after="100" w:afterAutospacing="1" w:line="240" w:lineRule="auto"/>
        <w:jc w:val="center"/>
        <w:rPr>
          <w:rFonts w:ascii="Times New Roman" w:hAnsi="Times New Roman"/>
        </w:rPr>
      </w:pPr>
    </w:p>
    <w:sectPr w:rsidR="00002431" w:rsidSect="006039CC">
      <w:footerReference w:type="default" r:id="rId9"/>
      <w:pgSz w:w="11907" w:h="16840" w:code="9"/>
      <w:pgMar w:top="1134" w:right="1134" w:bottom="567" w:left="1701" w:header="62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4B3" w:rsidRDefault="00C704B3" w:rsidP="00B77ED6">
      <w:pPr>
        <w:spacing w:after="0" w:line="240" w:lineRule="auto"/>
      </w:pPr>
      <w:r>
        <w:separator/>
      </w:r>
    </w:p>
  </w:endnote>
  <w:endnote w:type="continuationSeparator" w:id="1">
    <w:p w:rsidR="00C704B3" w:rsidRDefault="00C704B3" w:rsidP="00B77E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E95" w:rsidRPr="00FA633C" w:rsidRDefault="00E063C5">
    <w:pPr>
      <w:pStyle w:val="Footer"/>
      <w:jc w:val="center"/>
      <w:rPr>
        <w:rFonts w:ascii="Times New Roman" w:hAnsi="Times New Roman"/>
      </w:rPr>
    </w:pPr>
    <w:r w:rsidRPr="00FA633C">
      <w:rPr>
        <w:rFonts w:ascii="Times New Roman" w:hAnsi="Times New Roman"/>
      </w:rPr>
      <w:fldChar w:fldCharType="begin"/>
    </w:r>
    <w:r w:rsidR="00CB7E95" w:rsidRPr="00FA633C">
      <w:rPr>
        <w:rFonts w:ascii="Times New Roman" w:hAnsi="Times New Roman"/>
      </w:rPr>
      <w:instrText xml:space="preserve"> PAGE   \* MERGEFORMAT </w:instrText>
    </w:r>
    <w:r w:rsidRPr="00FA633C">
      <w:rPr>
        <w:rFonts w:ascii="Times New Roman" w:hAnsi="Times New Roman"/>
      </w:rPr>
      <w:fldChar w:fldCharType="separate"/>
    </w:r>
    <w:r w:rsidR="0046637B">
      <w:rPr>
        <w:rFonts w:ascii="Times New Roman" w:hAnsi="Times New Roman"/>
        <w:noProof/>
      </w:rPr>
      <w:t>1</w:t>
    </w:r>
    <w:r w:rsidRPr="00FA633C">
      <w:rPr>
        <w:rFonts w:ascii="Times New Roman" w:hAnsi="Times New Roman"/>
      </w:rPr>
      <w:fldChar w:fldCharType="end"/>
    </w:r>
  </w:p>
  <w:p w:rsidR="00CB7E95" w:rsidRDefault="00CB7E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4B3" w:rsidRDefault="00C704B3" w:rsidP="00B77ED6">
      <w:pPr>
        <w:spacing w:after="0" w:line="240" w:lineRule="auto"/>
      </w:pPr>
      <w:r>
        <w:separator/>
      </w:r>
    </w:p>
  </w:footnote>
  <w:footnote w:type="continuationSeparator" w:id="1">
    <w:p w:rsidR="00C704B3" w:rsidRDefault="00C704B3" w:rsidP="00B77ED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7170"/>
  </w:hdrShapeDefaults>
  <w:footnotePr>
    <w:footnote w:id="0"/>
    <w:footnote w:id="1"/>
  </w:footnotePr>
  <w:endnotePr>
    <w:endnote w:id="0"/>
    <w:endnote w:id="1"/>
  </w:endnotePr>
  <w:compat/>
  <w:rsids>
    <w:rsidRoot w:val="0085355B"/>
    <w:rsid w:val="00002431"/>
    <w:rsid w:val="00011737"/>
    <w:rsid w:val="000164A5"/>
    <w:rsid w:val="000247D1"/>
    <w:rsid w:val="0003016E"/>
    <w:rsid w:val="00041137"/>
    <w:rsid w:val="00050DAA"/>
    <w:rsid w:val="0005252B"/>
    <w:rsid w:val="00060C93"/>
    <w:rsid w:val="00066648"/>
    <w:rsid w:val="0008713E"/>
    <w:rsid w:val="00090222"/>
    <w:rsid w:val="00090FAB"/>
    <w:rsid w:val="00097BA4"/>
    <w:rsid w:val="000A38CF"/>
    <w:rsid w:val="000A5C66"/>
    <w:rsid w:val="000C59CE"/>
    <w:rsid w:val="000D2E64"/>
    <w:rsid w:val="000D3137"/>
    <w:rsid w:val="000E3BE1"/>
    <w:rsid w:val="000F02BA"/>
    <w:rsid w:val="000F26E2"/>
    <w:rsid w:val="000F5AC3"/>
    <w:rsid w:val="000F7A0D"/>
    <w:rsid w:val="001010B7"/>
    <w:rsid w:val="00112E27"/>
    <w:rsid w:val="00133D3E"/>
    <w:rsid w:val="00134C19"/>
    <w:rsid w:val="00163494"/>
    <w:rsid w:val="00185CB0"/>
    <w:rsid w:val="0019690D"/>
    <w:rsid w:val="001A35BC"/>
    <w:rsid w:val="001A556B"/>
    <w:rsid w:val="001B43E9"/>
    <w:rsid w:val="001D2E25"/>
    <w:rsid w:val="001D6B75"/>
    <w:rsid w:val="002048A5"/>
    <w:rsid w:val="002252A1"/>
    <w:rsid w:val="00226471"/>
    <w:rsid w:val="00241528"/>
    <w:rsid w:val="00243A7C"/>
    <w:rsid w:val="00254475"/>
    <w:rsid w:val="0026374A"/>
    <w:rsid w:val="00281242"/>
    <w:rsid w:val="002948BA"/>
    <w:rsid w:val="002A75CB"/>
    <w:rsid w:val="002B2415"/>
    <w:rsid w:val="002B4AED"/>
    <w:rsid w:val="002D238D"/>
    <w:rsid w:val="002E1602"/>
    <w:rsid w:val="002E1AAE"/>
    <w:rsid w:val="002F0D9B"/>
    <w:rsid w:val="002F37F8"/>
    <w:rsid w:val="0030614E"/>
    <w:rsid w:val="00307370"/>
    <w:rsid w:val="003107D1"/>
    <w:rsid w:val="00316451"/>
    <w:rsid w:val="00325436"/>
    <w:rsid w:val="00353EA4"/>
    <w:rsid w:val="003614E4"/>
    <w:rsid w:val="00374A04"/>
    <w:rsid w:val="00392BB8"/>
    <w:rsid w:val="0039366B"/>
    <w:rsid w:val="003977B4"/>
    <w:rsid w:val="003B445E"/>
    <w:rsid w:val="003D05D8"/>
    <w:rsid w:val="003D56E4"/>
    <w:rsid w:val="003D751A"/>
    <w:rsid w:val="003F151E"/>
    <w:rsid w:val="003F680C"/>
    <w:rsid w:val="0040630B"/>
    <w:rsid w:val="00414968"/>
    <w:rsid w:val="00421427"/>
    <w:rsid w:val="004303DB"/>
    <w:rsid w:val="004417B0"/>
    <w:rsid w:val="0044544B"/>
    <w:rsid w:val="00457093"/>
    <w:rsid w:val="0046637B"/>
    <w:rsid w:val="00481440"/>
    <w:rsid w:val="004846D4"/>
    <w:rsid w:val="0049115D"/>
    <w:rsid w:val="004A0EDC"/>
    <w:rsid w:val="004B540E"/>
    <w:rsid w:val="004D0E12"/>
    <w:rsid w:val="004E0D48"/>
    <w:rsid w:val="004E1C25"/>
    <w:rsid w:val="004E263A"/>
    <w:rsid w:val="004F1AA7"/>
    <w:rsid w:val="00503821"/>
    <w:rsid w:val="005301F8"/>
    <w:rsid w:val="00534062"/>
    <w:rsid w:val="00535AE4"/>
    <w:rsid w:val="00540CC7"/>
    <w:rsid w:val="00554B80"/>
    <w:rsid w:val="0055749C"/>
    <w:rsid w:val="00564CCC"/>
    <w:rsid w:val="005816DF"/>
    <w:rsid w:val="005913F4"/>
    <w:rsid w:val="0059204F"/>
    <w:rsid w:val="005B739D"/>
    <w:rsid w:val="005C6BF7"/>
    <w:rsid w:val="005D5710"/>
    <w:rsid w:val="005E2E17"/>
    <w:rsid w:val="005E59CA"/>
    <w:rsid w:val="006039CC"/>
    <w:rsid w:val="00606C09"/>
    <w:rsid w:val="00607F15"/>
    <w:rsid w:val="006124D3"/>
    <w:rsid w:val="006176F0"/>
    <w:rsid w:val="00633E79"/>
    <w:rsid w:val="006457E5"/>
    <w:rsid w:val="00651807"/>
    <w:rsid w:val="00671B81"/>
    <w:rsid w:val="00676B4A"/>
    <w:rsid w:val="0067760B"/>
    <w:rsid w:val="00680D05"/>
    <w:rsid w:val="00685F0E"/>
    <w:rsid w:val="00686C28"/>
    <w:rsid w:val="006A21D5"/>
    <w:rsid w:val="006B4908"/>
    <w:rsid w:val="006B7A06"/>
    <w:rsid w:val="006E252A"/>
    <w:rsid w:val="006E298C"/>
    <w:rsid w:val="006E4D0E"/>
    <w:rsid w:val="006E7E23"/>
    <w:rsid w:val="006F6DCD"/>
    <w:rsid w:val="00703392"/>
    <w:rsid w:val="00710925"/>
    <w:rsid w:val="007256CE"/>
    <w:rsid w:val="007536A7"/>
    <w:rsid w:val="00765293"/>
    <w:rsid w:val="007738A4"/>
    <w:rsid w:val="0078665B"/>
    <w:rsid w:val="00795F08"/>
    <w:rsid w:val="007B0144"/>
    <w:rsid w:val="007C5686"/>
    <w:rsid w:val="007C7ED5"/>
    <w:rsid w:val="007E7085"/>
    <w:rsid w:val="007F2D09"/>
    <w:rsid w:val="007F7028"/>
    <w:rsid w:val="0080607C"/>
    <w:rsid w:val="008505EF"/>
    <w:rsid w:val="0085083D"/>
    <w:rsid w:val="0085355B"/>
    <w:rsid w:val="008720DD"/>
    <w:rsid w:val="0088001D"/>
    <w:rsid w:val="00895CDD"/>
    <w:rsid w:val="008A05F2"/>
    <w:rsid w:val="008A4BE1"/>
    <w:rsid w:val="008A591F"/>
    <w:rsid w:val="008B4577"/>
    <w:rsid w:val="008E0D0C"/>
    <w:rsid w:val="00903980"/>
    <w:rsid w:val="00914084"/>
    <w:rsid w:val="00925486"/>
    <w:rsid w:val="00927E2B"/>
    <w:rsid w:val="00940AD7"/>
    <w:rsid w:val="00951E69"/>
    <w:rsid w:val="00954849"/>
    <w:rsid w:val="00955980"/>
    <w:rsid w:val="00982443"/>
    <w:rsid w:val="009C4079"/>
    <w:rsid w:val="009F1F11"/>
    <w:rsid w:val="00A025EF"/>
    <w:rsid w:val="00A103A8"/>
    <w:rsid w:val="00A22A26"/>
    <w:rsid w:val="00A30F07"/>
    <w:rsid w:val="00A4373F"/>
    <w:rsid w:val="00A568BD"/>
    <w:rsid w:val="00A63D5C"/>
    <w:rsid w:val="00A87CF8"/>
    <w:rsid w:val="00A968A0"/>
    <w:rsid w:val="00A96A68"/>
    <w:rsid w:val="00AC3D59"/>
    <w:rsid w:val="00AD29FD"/>
    <w:rsid w:val="00B05963"/>
    <w:rsid w:val="00B1519C"/>
    <w:rsid w:val="00B178CD"/>
    <w:rsid w:val="00B201D9"/>
    <w:rsid w:val="00B31A7C"/>
    <w:rsid w:val="00B326E8"/>
    <w:rsid w:val="00B41D0C"/>
    <w:rsid w:val="00B55DF4"/>
    <w:rsid w:val="00B65F8A"/>
    <w:rsid w:val="00B67CB8"/>
    <w:rsid w:val="00B77ED6"/>
    <w:rsid w:val="00B863AC"/>
    <w:rsid w:val="00B944D7"/>
    <w:rsid w:val="00BB1155"/>
    <w:rsid w:val="00BB2566"/>
    <w:rsid w:val="00BC49F7"/>
    <w:rsid w:val="00BC766B"/>
    <w:rsid w:val="00BD0671"/>
    <w:rsid w:val="00C26828"/>
    <w:rsid w:val="00C47E29"/>
    <w:rsid w:val="00C5771C"/>
    <w:rsid w:val="00C675AD"/>
    <w:rsid w:val="00C704B3"/>
    <w:rsid w:val="00C75A3A"/>
    <w:rsid w:val="00C95F67"/>
    <w:rsid w:val="00CA2A72"/>
    <w:rsid w:val="00CB7E95"/>
    <w:rsid w:val="00CF1445"/>
    <w:rsid w:val="00CF2A0B"/>
    <w:rsid w:val="00D1706D"/>
    <w:rsid w:val="00D85C70"/>
    <w:rsid w:val="00D8609A"/>
    <w:rsid w:val="00DC54EA"/>
    <w:rsid w:val="00DC6D81"/>
    <w:rsid w:val="00DE223A"/>
    <w:rsid w:val="00DF5EE1"/>
    <w:rsid w:val="00E063C5"/>
    <w:rsid w:val="00E108AA"/>
    <w:rsid w:val="00E15B27"/>
    <w:rsid w:val="00E26B1F"/>
    <w:rsid w:val="00E5028F"/>
    <w:rsid w:val="00E73F86"/>
    <w:rsid w:val="00E85381"/>
    <w:rsid w:val="00E92204"/>
    <w:rsid w:val="00E962CA"/>
    <w:rsid w:val="00EB646B"/>
    <w:rsid w:val="00EC0C46"/>
    <w:rsid w:val="00ED4BFB"/>
    <w:rsid w:val="00ED619A"/>
    <w:rsid w:val="00EE0E21"/>
    <w:rsid w:val="00EE6369"/>
    <w:rsid w:val="00EF010B"/>
    <w:rsid w:val="00EF7AFB"/>
    <w:rsid w:val="00F04529"/>
    <w:rsid w:val="00F12EE9"/>
    <w:rsid w:val="00F817D9"/>
    <w:rsid w:val="00F90A66"/>
    <w:rsid w:val="00F9620F"/>
    <w:rsid w:val="00FA3295"/>
    <w:rsid w:val="00FA633C"/>
    <w:rsid w:val="00FC163A"/>
    <w:rsid w:val="00FF1CF3"/>
    <w:rsid w:val="00FF5984"/>
    <w:rsid w:val="00FF6A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7170"/>
    <o:shapelayout v:ext="edit">
      <o:idmap v:ext="edit" data="1"/>
      <o:rules v:ext="edit">
        <o:r id="V:Rule1" type="connector" idref="#AutoShape 4"/>
        <o:r id="V:Rule2" type="connector" idref="#AutoShape 5"/>
        <o:r id="V:Rule3"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8C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355B"/>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243A7C"/>
    <w:pPr>
      <w:ind w:left="720"/>
      <w:contextualSpacing/>
    </w:pPr>
  </w:style>
  <w:style w:type="paragraph" w:styleId="Header">
    <w:name w:val="header"/>
    <w:basedOn w:val="Normal"/>
    <w:link w:val="HeaderChar"/>
    <w:uiPriority w:val="99"/>
    <w:unhideWhenUsed/>
    <w:rsid w:val="00B77ED6"/>
    <w:pPr>
      <w:tabs>
        <w:tab w:val="center" w:pos="4513"/>
        <w:tab w:val="right" w:pos="9026"/>
      </w:tabs>
    </w:pPr>
  </w:style>
  <w:style w:type="character" w:customStyle="1" w:styleId="HeaderChar">
    <w:name w:val="Header Char"/>
    <w:basedOn w:val="DefaultParagraphFont"/>
    <w:link w:val="Header"/>
    <w:uiPriority w:val="99"/>
    <w:rsid w:val="00B77ED6"/>
    <w:rPr>
      <w:sz w:val="22"/>
      <w:szCs w:val="22"/>
      <w:lang w:val="en-US" w:eastAsia="en-US"/>
    </w:rPr>
  </w:style>
  <w:style w:type="paragraph" w:styleId="Footer">
    <w:name w:val="footer"/>
    <w:basedOn w:val="Normal"/>
    <w:link w:val="FooterChar"/>
    <w:uiPriority w:val="99"/>
    <w:unhideWhenUsed/>
    <w:rsid w:val="00B77ED6"/>
    <w:pPr>
      <w:tabs>
        <w:tab w:val="center" w:pos="4513"/>
        <w:tab w:val="right" w:pos="9026"/>
      </w:tabs>
    </w:pPr>
  </w:style>
  <w:style w:type="character" w:customStyle="1" w:styleId="FooterChar">
    <w:name w:val="Footer Char"/>
    <w:basedOn w:val="DefaultParagraphFont"/>
    <w:link w:val="Footer"/>
    <w:uiPriority w:val="99"/>
    <w:rsid w:val="00B77ED6"/>
    <w:rPr>
      <w:sz w:val="22"/>
      <w:szCs w:val="22"/>
      <w:lang w:val="en-US" w:eastAsia="en-US"/>
    </w:rPr>
  </w:style>
  <w:style w:type="paragraph" w:styleId="BalloonText">
    <w:name w:val="Balloon Text"/>
    <w:basedOn w:val="Normal"/>
    <w:link w:val="BalloonTextChar"/>
    <w:uiPriority w:val="99"/>
    <w:semiHidden/>
    <w:unhideWhenUsed/>
    <w:rsid w:val="00710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925"/>
    <w:rPr>
      <w:rFonts w:ascii="Tahoma" w:hAnsi="Tahoma" w:cs="Tahoma"/>
      <w:sz w:val="16"/>
      <w:szCs w:val="16"/>
      <w:lang w:val="en-US" w:eastAsia="en-US"/>
    </w:rPr>
  </w:style>
  <w:style w:type="character" w:customStyle="1" w:styleId="apple-converted-space">
    <w:name w:val="apple-converted-space"/>
    <w:basedOn w:val="DefaultParagraphFont"/>
    <w:rsid w:val="0003016E"/>
  </w:style>
  <w:style w:type="character" w:styleId="Hyperlink">
    <w:name w:val="Hyperlink"/>
    <w:basedOn w:val="DefaultParagraphFont"/>
    <w:uiPriority w:val="99"/>
    <w:semiHidden/>
    <w:unhideWhenUsed/>
    <w:rsid w:val="004A0E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8C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355B"/>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243A7C"/>
    <w:pPr>
      <w:ind w:left="720"/>
      <w:contextualSpacing/>
    </w:pPr>
  </w:style>
  <w:style w:type="paragraph" w:styleId="Header">
    <w:name w:val="header"/>
    <w:basedOn w:val="Normal"/>
    <w:link w:val="HeaderChar"/>
    <w:uiPriority w:val="99"/>
    <w:unhideWhenUsed/>
    <w:rsid w:val="00B77ED6"/>
    <w:pPr>
      <w:tabs>
        <w:tab w:val="center" w:pos="4513"/>
        <w:tab w:val="right" w:pos="9026"/>
      </w:tabs>
    </w:pPr>
  </w:style>
  <w:style w:type="character" w:customStyle="1" w:styleId="HeaderChar">
    <w:name w:val="Header Char"/>
    <w:basedOn w:val="DefaultParagraphFont"/>
    <w:link w:val="Header"/>
    <w:uiPriority w:val="99"/>
    <w:rsid w:val="00B77ED6"/>
    <w:rPr>
      <w:sz w:val="22"/>
      <w:szCs w:val="22"/>
      <w:lang w:val="en-US" w:eastAsia="en-US"/>
    </w:rPr>
  </w:style>
  <w:style w:type="paragraph" w:styleId="Footer">
    <w:name w:val="footer"/>
    <w:basedOn w:val="Normal"/>
    <w:link w:val="FooterChar"/>
    <w:uiPriority w:val="99"/>
    <w:unhideWhenUsed/>
    <w:rsid w:val="00B77ED6"/>
    <w:pPr>
      <w:tabs>
        <w:tab w:val="center" w:pos="4513"/>
        <w:tab w:val="right" w:pos="9026"/>
      </w:tabs>
    </w:pPr>
  </w:style>
  <w:style w:type="character" w:customStyle="1" w:styleId="FooterChar">
    <w:name w:val="Footer Char"/>
    <w:basedOn w:val="DefaultParagraphFont"/>
    <w:link w:val="Footer"/>
    <w:uiPriority w:val="99"/>
    <w:rsid w:val="00B77ED6"/>
    <w:rPr>
      <w:sz w:val="22"/>
      <w:szCs w:val="22"/>
      <w:lang w:val="en-US" w:eastAsia="en-US"/>
    </w:rPr>
  </w:style>
  <w:style w:type="paragraph" w:styleId="BalloonText">
    <w:name w:val="Balloon Text"/>
    <w:basedOn w:val="Normal"/>
    <w:link w:val="BalloonTextChar"/>
    <w:uiPriority w:val="99"/>
    <w:semiHidden/>
    <w:unhideWhenUsed/>
    <w:rsid w:val="00710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925"/>
    <w:rPr>
      <w:rFonts w:ascii="Tahoma" w:hAnsi="Tahoma" w:cs="Tahoma"/>
      <w:sz w:val="16"/>
      <w:szCs w:val="16"/>
      <w:lang w:val="en-US" w:eastAsia="en-US"/>
    </w:rPr>
  </w:style>
  <w:style w:type="character" w:customStyle="1" w:styleId="apple-converted-space">
    <w:name w:val="apple-converted-space"/>
    <w:basedOn w:val="DefaultParagraphFont"/>
    <w:rsid w:val="0003016E"/>
  </w:style>
  <w:style w:type="character" w:styleId="Hyperlink">
    <w:name w:val="Hyperlink"/>
    <w:basedOn w:val="DefaultParagraphFont"/>
    <w:uiPriority w:val="99"/>
    <w:semiHidden/>
    <w:unhideWhenUsed/>
    <w:rsid w:val="004A0EDC"/>
    <w:rPr>
      <w:color w:val="0000FF"/>
      <w:u w:val="single"/>
    </w:rPr>
  </w:style>
</w:styles>
</file>

<file path=word/webSettings.xml><?xml version="1.0" encoding="utf-8"?>
<w:webSettings xmlns:r="http://schemas.openxmlformats.org/officeDocument/2006/relationships" xmlns:w="http://schemas.openxmlformats.org/wordprocessingml/2006/main">
  <w:divs>
    <w:div w:id="1070037527">
      <w:bodyDiv w:val="1"/>
      <w:marLeft w:val="0"/>
      <w:marRight w:val="0"/>
      <w:marTop w:val="0"/>
      <w:marBottom w:val="0"/>
      <w:divBdr>
        <w:top w:val="none" w:sz="0" w:space="0" w:color="auto"/>
        <w:left w:val="none" w:sz="0" w:space="0" w:color="auto"/>
        <w:bottom w:val="none" w:sz="0" w:space="0" w:color="auto"/>
        <w:right w:val="none" w:sz="0" w:space="0" w:color="auto"/>
      </w:divBdr>
    </w:div>
    <w:div w:id="184582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24/2015/TT-NHNN&amp;area=2&amp;type=0&amp;match=False&amp;vc=True&amp;lan=1" TargetMode="External"/><Relationship Id="rId3" Type="http://schemas.openxmlformats.org/officeDocument/2006/relationships/settings" Target="settings.xml"/><Relationship Id="rId7" Type="http://schemas.openxmlformats.org/officeDocument/2006/relationships/hyperlink" Target="http://thuvienphapluat.vn/phap-luat/tim-van-ban.aspx?keyword=24/2015/TT-NHNN&amp;area=2&amp;type=0&amp;match=False&amp;vc=True&amp;lan=1"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D81A9-F321-4E55-A90A-2A24349F4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HIENCUTE</dc:creator>
  <cp:lastModifiedBy>Tung</cp:lastModifiedBy>
  <cp:revision>4</cp:revision>
  <cp:lastPrinted>2016-11-11T09:40:00Z</cp:lastPrinted>
  <dcterms:created xsi:type="dcterms:W3CDTF">2016-11-11T09:44:00Z</dcterms:created>
  <dcterms:modified xsi:type="dcterms:W3CDTF">2016-11-11T10:12:00Z</dcterms:modified>
</cp:coreProperties>
</file>