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D61" w:rsidRDefault="00072D61" w:rsidP="00072D61">
      <w:pPr>
        <w:spacing w:after="0" w:line="240" w:lineRule="auto"/>
        <w:rPr>
          <w:rFonts w:ascii="Times New Roman" w:hAnsi="Times New Roman" w:cs="Times New Roman"/>
          <w:b/>
          <w:sz w:val="28"/>
          <w:szCs w:val="28"/>
        </w:rPr>
      </w:pPr>
      <w:r w:rsidRPr="00072D61">
        <w:rPr>
          <w:rFonts w:ascii="Times New Roman" w:hAnsi="Times New Roman" w:cs="Times New Roman"/>
          <w:b/>
          <w:sz w:val="26"/>
          <w:szCs w:val="26"/>
        </w:rPr>
        <w:t xml:space="preserve">NGÂN HÀNG NHÀ NƯỚC </w:t>
      </w:r>
      <w:r w:rsidR="0032714F">
        <w:rPr>
          <w:rFonts w:ascii="Times New Roman" w:hAnsi="Times New Roman" w:cs="Times New Roman"/>
          <w:b/>
          <w:sz w:val="26"/>
          <w:szCs w:val="26"/>
        </w:rPr>
        <w:t>VN</w:t>
      </w:r>
      <w:r>
        <w:rPr>
          <w:rFonts w:ascii="Times New Roman" w:hAnsi="Times New Roman" w:cs="Times New Roman"/>
          <w:b/>
          <w:sz w:val="28"/>
          <w:szCs w:val="28"/>
        </w:rPr>
        <w:t xml:space="preserve">     </w:t>
      </w:r>
    </w:p>
    <w:p w:rsidR="00072D61" w:rsidRDefault="00BD16DE" w:rsidP="00072D61">
      <w:pPr>
        <w:spacing w:after="0" w:line="240" w:lineRule="auto"/>
        <w:ind w:left="4320"/>
        <w:rPr>
          <w:rFonts w:ascii="Times New Roman" w:hAnsi="Times New Roman" w:cs="Times New Roman"/>
          <w:b/>
          <w:sz w:val="28"/>
          <w:szCs w:val="28"/>
        </w:rPr>
      </w:pPr>
      <w:r>
        <w:rPr>
          <w:rFonts w:ascii="Times New Roman" w:hAnsi="Times New Roman" w:cs="Times New Roman"/>
          <w:b/>
          <w:noProof/>
          <w:sz w:val="28"/>
          <w:szCs w:val="28"/>
        </w:rPr>
        <w:pict>
          <v:line id="Straight Connector 1" o:spid="_x0000_s1026" style="position:absolute;left:0;text-align:left;z-index:251659264;visibility:visible;mso-wrap-distance-top:-3e-5mm;mso-wrap-distance-bottom:-3e-5mm" from="13.95pt,3.1pt" to="159.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HFowgEAAN8DAAAOAAAAZHJzL2Uyb0RvYy54bWysU8uO2zAMvBfoPwi6N3YWfQRGnD1k0V4W&#10;bdB0P0ArU7FQSRQkNXb+vpQcu0+g2EUvgiXOkJwhvb0drWFnCFGja/l6VXMGTmKn3anlD1/ev9pw&#10;FpNwnTDooOUXiPx29/LFdvAN3GCPpoPAKImLzeBb3qfkm6qKsgcr4go9OAoqDFYkuoZT1QUxUHZr&#10;qpu6flsNGDofUEKM9Ho3Bfmu5FcKZPqkVITETMupt1TOUM7HfFa7rWhOQfhey2sb4hldWKEdFV1S&#10;3Ykk2Leg/0hltQwYUaWVRFuhUlpC0UBq1vVvao698FC0kDnRLzbF/5dWfjwfAtMdzY4zJyyN6JiC&#10;0Kc+sT06RwZiYOvs0+BjQ/C9O4SsVI7u6O9Rfo0Uq34J5kv0E2xUwWY4SWVj8f2y+A5jYpIe15vX&#10;7zZvaDxyjlWimYk+xPQB0LL80XKjXbZENOJ8H1MuLZoZcu1jKl2aSBcDGWzcZ1AkMxcr7LJgsDeB&#10;nQWthpASXCoyKV9BZ5rSxizE+t/EKz5ToSzfU8gLo1RGlxay1Q7D36qncW5ZTfjZgUl3tuARu8sh&#10;zCOiLSqOXTc+r+nP90L/8V/uvgMAAP//AwBQSwMEFAAGAAgAAAAhABnMesjcAAAABgEAAA8AAABk&#10;cnMvZG93bnJldi54bWxMjlFLwzAUhd8F/0O4gm8uXYW51aZjDMQ5kOEczMesubbV5qYk2dr9e+98&#10;0cePczjny+eDbcUJfWgcKRiPEhBIpTMNVQp27093UxAhajK6dYQKzhhgXlxf5Tozrqc3PG1jJXiE&#10;QqYV1DF2mZShrNHqMHIdEmefzlsdGX0ljdc9j9tWpkkykVY3xA+17nBZY/m9PVoFr361Wi7W5y/a&#10;fNh+n673m5fhWanbm2HxCCLiEP/KcNFndSjY6eCOZIJoFaQPM24qmKQgOL4fT5kPvyyLXP7XL34A&#10;AAD//wMAUEsBAi0AFAAGAAgAAAAhALaDOJL+AAAA4QEAABMAAAAAAAAAAAAAAAAAAAAAAFtDb250&#10;ZW50X1R5cGVzXS54bWxQSwECLQAUAAYACAAAACEAOP0h/9YAAACUAQAACwAAAAAAAAAAAAAAAAAv&#10;AQAAX3JlbHMvLnJlbHNQSwECLQAUAAYACAAAACEAn0RxaMIBAADfAwAADgAAAAAAAAAAAAAAAAAu&#10;AgAAZHJzL2Uyb0RvYy54bWxQSwECLQAUAAYACAAAACEAGcx6yNwAAAAGAQAADwAAAAAAAAAAAAAA&#10;AAAcBAAAZHJzL2Rvd25yZXYueG1sUEsFBgAAAAAEAAQA8wAAACUFAAAAAA==&#10;" strokecolor="#4472c4 [3204]" strokeweight=".5pt">
            <v:stroke joinstyle="miter"/>
            <o:lock v:ext="edit" shapetype="f"/>
          </v:line>
        </w:pict>
      </w:r>
      <w:r w:rsidR="00072D61">
        <w:rPr>
          <w:rFonts w:ascii="Times New Roman" w:hAnsi="Times New Roman" w:cs="Times New Roman"/>
          <w:b/>
          <w:sz w:val="28"/>
          <w:szCs w:val="28"/>
        </w:rPr>
        <w:t xml:space="preserve">   </w:t>
      </w:r>
    </w:p>
    <w:p w:rsidR="00072D61" w:rsidRPr="0020101D" w:rsidRDefault="00DC411C" w:rsidP="00072D61">
      <w:pPr>
        <w:spacing w:after="0" w:line="240" w:lineRule="auto"/>
        <w:ind w:left="4320"/>
        <w:rPr>
          <w:rFonts w:ascii="Times New Roman" w:hAnsi="Times New Roman" w:cs="Times New Roman"/>
          <w:b/>
          <w:sz w:val="28"/>
          <w:szCs w:val="28"/>
        </w:rPr>
      </w:pPr>
      <w:r>
        <w:rPr>
          <w:rFonts w:ascii="Times New Roman" w:hAnsi="Times New Roman" w:cs="Times New Roman"/>
          <w:i/>
          <w:sz w:val="28"/>
          <w:szCs w:val="28"/>
        </w:rPr>
        <w:t xml:space="preserve">      </w:t>
      </w:r>
      <w:r w:rsidR="00072D61" w:rsidRPr="00072D61">
        <w:rPr>
          <w:rFonts w:ascii="Times New Roman" w:hAnsi="Times New Roman" w:cs="Times New Roman"/>
          <w:i/>
          <w:sz w:val="28"/>
          <w:szCs w:val="28"/>
        </w:rPr>
        <w:t>Hà N</w:t>
      </w:r>
      <w:r w:rsidR="00072D61" w:rsidRPr="0020101D">
        <w:rPr>
          <w:rFonts w:ascii="Times New Roman" w:hAnsi="Times New Roman" w:cs="Times New Roman"/>
          <w:i/>
          <w:sz w:val="28"/>
          <w:szCs w:val="28"/>
        </w:rPr>
        <w:t>ộ</w:t>
      </w:r>
      <w:r w:rsidR="00072D61">
        <w:rPr>
          <w:rFonts w:ascii="Times New Roman" w:hAnsi="Times New Roman" w:cs="Times New Roman"/>
          <w:i/>
          <w:sz w:val="28"/>
          <w:szCs w:val="28"/>
        </w:rPr>
        <w:t xml:space="preserve">i, ngày  </w:t>
      </w:r>
      <w:r w:rsidR="00F52F26">
        <w:rPr>
          <w:rFonts w:ascii="Times New Roman" w:hAnsi="Times New Roman" w:cs="Times New Roman"/>
          <w:i/>
          <w:sz w:val="28"/>
          <w:szCs w:val="28"/>
        </w:rPr>
        <w:t>13</w:t>
      </w:r>
      <w:r w:rsidR="00072D61">
        <w:rPr>
          <w:rFonts w:ascii="Times New Roman" w:hAnsi="Times New Roman" w:cs="Times New Roman"/>
          <w:i/>
          <w:sz w:val="28"/>
          <w:szCs w:val="28"/>
        </w:rPr>
        <w:t xml:space="preserve">  tháng </w:t>
      </w:r>
      <w:r w:rsidR="008E45D5">
        <w:rPr>
          <w:rFonts w:ascii="Times New Roman" w:hAnsi="Times New Roman" w:cs="Times New Roman"/>
          <w:i/>
          <w:sz w:val="28"/>
          <w:szCs w:val="28"/>
        </w:rPr>
        <w:t xml:space="preserve"> </w:t>
      </w:r>
      <w:r w:rsidR="00F52F26">
        <w:rPr>
          <w:rFonts w:ascii="Times New Roman" w:hAnsi="Times New Roman" w:cs="Times New Roman"/>
          <w:i/>
          <w:sz w:val="28"/>
          <w:szCs w:val="28"/>
        </w:rPr>
        <w:t>5</w:t>
      </w:r>
      <w:r w:rsidR="00072D61" w:rsidRPr="0020101D">
        <w:rPr>
          <w:rFonts w:ascii="Times New Roman" w:hAnsi="Times New Roman" w:cs="Times New Roman"/>
          <w:i/>
          <w:sz w:val="28"/>
          <w:szCs w:val="28"/>
        </w:rPr>
        <w:t xml:space="preserve"> </w:t>
      </w:r>
      <w:r w:rsidR="008E45D5">
        <w:rPr>
          <w:rFonts w:ascii="Times New Roman" w:hAnsi="Times New Roman" w:cs="Times New Roman"/>
          <w:i/>
          <w:sz w:val="28"/>
          <w:szCs w:val="28"/>
        </w:rPr>
        <w:t xml:space="preserve"> </w:t>
      </w:r>
      <w:r w:rsidR="00072D61" w:rsidRPr="0020101D">
        <w:rPr>
          <w:rFonts w:ascii="Times New Roman" w:hAnsi="Times New Roman" w:cs="Times New Roman"/>
          <w:i/>
          <w:sz w:val="28"/>
          <w:szCs w:val="28"/>
        </w:rPr>
        <w:t>năm 202</w:t>
      </w:r>
      <w:r w:rsidR="00F52F26">
        <w:rPr>
          <w:rFonts w:ascii="Times New Roman" w:hAnsi="Times New Roman" w:cs="Times New Roman"/>
          <w:i/>
          <w:sz w:val="28"/>
          <w:szCs w:val="28"/>
        </w:rPr>
        <w:t>4</w:t>
      </w:r>
    </w:p>
    <w:p w:rsidR="00072D61" w:rsidRDefault="00072D61" w:rsidP="00BD6D89">
      <w:pPr>
        <w:jc w:val="center"/>
        <w:rPr>
          <w:rFonts w:ascii="Times New Roman" w:hAnsi="Times New Roman" w:cs="Times New Roman"/>
          <w:b/>
          <w:bCs/>
          <w:sz w:val="28"/>
          <w:szCs w:val="28"/>
        </w:rPr>
      </w:pPr>
    </w:p>
    <w:p w:rsidR="00BD6D89" w:rsidRDefault="00072D61" w:rsidP="002C2D2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BẢN </w:t>
      </w:r>
      <w:r w:rsidR="004E44F6">
        <w:rPr>
          <w:rFonts w:ascii="Times New Roman" w:hAnsi="Times New Roman" w:cs="Times New Roman"/>
          <w:b/>
          <w:bCs/>
          <w:sz w:val="28"/>
          <w:szCs w:val="28"/>
        </w:rPr>
        <w:t xml:space="preserve">THUYẾT MINH </w:t>
      </w:r>
      <w:r>
        <w:rPr>
          <w:rFonts w:ascii="Times New Roman" w:hAnsi="Times New Roman" w:cs="Times New Roman"/>
          <w:b/>
          <w:bCs/>
          <w:sz w:val="28"/>
          <w:szCs w:val="28"/>
        </w:rPr>
        <w:t>DỰ THẢO</w:t>
      </w:r>
      <w:r w:rsidR="004E44F6">
        <w:rPr>
          <w:rFonts w:ascii="Times New Roman" w:hAnsi="Times New Roman" w:cs="Times New Roman"/>
          <w:b/>
          <w:bCs/>
          <w:sz w:val="28"/>
          <w:szCs w:val="28"/>
        </w:rPr>
        <w:t xml:space="preserve"> THÔNG TƯ</w:t>
      </w:r>
    </w:p>
    <w:p w:rsidR="00F52F26" w:rsidRDefault="00F52F26" w:rsidP="002C2D21">
      <w:pPr>
        <w:spacing w:after="0" w:line="240" w:lineRule="auto"/>
        <w:jc w:val="center"/>
        <w:rPr>
          <w:rFonts w:ascii="Times New Roman" w:hAnsi="Times New Roman"/>
          <w:i/>
          <w:color w:val="000000" w:themeColor="text1"/>
          <w:sz w:val="28"/>
          <w:szCs w:val="28"/>
        </w:rPr>
      </w:pPr>
      <w:r w:rsidRPr="00580E65">
        <w:rPr>
          <w:rFonts w:ascii="Times New Roman" w:hAnsi="Times New Roman"/>
          <w:i/>
          <w:sz w:val="28"/>
          <w:szCs w:val="28"/>
        </w:rPr>
        <w:t>Sửa đổi, bổ sung một số điều của</w:t>
      </w:r>
      <w:r w:rsidRPr="00580E65">
        <w:rPr>
          <w:rFonts w:ascii="Times New Roman" w:hAnsi="Times New Roman"/>
          <w:i/>
          <w:color w:val="000000" w:themeColor="text1"/>
          <w:sz w:val="28"/>
          <w:szCs w:val="28"/>
        </w:rPr>
        <w:t xml:space="preserve"> Thông tư 02/2023/TT-NHNN ngày 23 </w:t>
      </w:r>
    </w:p>
    <w:p w:rsidR="00F52F26" w:rsidRDefault="00F52F26" w:rsidP="00F52F26">
      <w:pPr>
        <w:spacing w:after="0" w:line="240" w:lineRule="auto"/>
        <w:jc w:val="center"/>
        <w:rPr>
          <w:rFonts w:ascii="Times New Roman" w:hAnsi="Times New Roman"/>
          <w:i/>
          <w:iCs/>
          <w:color w:val="000000" w:themeColor="text1"/>
          <w:sz w:val="28"/>
          <w:szCs w:val="28"/>
        </w:rPr>
      </w:pPr>
      <w:r w:rsidRPr="00580E65">
        <w:rPr>
          <w:rFonts w:ascii="Times New Roman" w:hAnsi="Times New Roman"/>
          <w:i/>
          <w:color w:val="000000" w:themeColor="text1"/>
          <w:sz w:val="28"/>
          <w:szCs w:val="28"/>
        </w:rPr>
        <w:t>tháng 4 năm 2023</w:t>
      </w:r>
      <w:r>
        <w:rPr>
          <w:rFonts w:ascii="Times New Roman" w:hAnsi="Times New Roman"/>
          <w:b/>
          <w:color w:val="000000" w:themeColor="text1"/>
          <w:sz w:val="28"/>
          <w:szCs w:val="28"/>
        </w:rPr>
        <w:t xml:space="preserve"> </w:t>
      </w:r>
      <w:r w:rsidRPr="00C721D5">
        <w:rPr>
          <w:rFonts w:ascii="Times New Roman" w:hAnsi="Times New Roman"/>
          <w:i/>
          <w:iCs/>
          <w:color w:val="000000" w:themeColor="text1"/>
          <w:sz w:val="28"/>
          <w:szCs w:val="28"/>
        </w:rPr>
        <w:t xml:space="preserve">quy định về việc tổ chức tín dụng, chi nhánh ngân </w:t>
      </w:r>
    </w:p>
    <w:p w:rsidR="00F52F26" w:rsidRDefault="00F52F26" w:rsidP="00F52F26">
      <w:pPr>
        <w:spacing w:after="0" w:line="240" w:lineRule="auto"/>
        <w:jc w:val="center"/>
        <w:rPr>
          <w:rFonts w:ascii="Times New Roman" w:hAnsi="Times New Roman"/>
          <w:i/>
          <w:iCs/>
          <w:color w:val="000000" w:themeColor="text1"/>
          <w:sz w:val="28"/>
          <w:szCs w:val="28"/>
        </w:rPr>
      </w:pPr>
      <w:r w:rsidRPr="00C721D5">
        <w:rPr>
          <w:rFonts w:ascii="Times New Roman" w:hAnsi="Times New Roman"/>
          <w:i/>
          <w:iCs/>
          <w:color w:val="000000" w:themeColor="text1"/>
          <w:sz w:val="28"/>
          <w:szCs w:val="28"/>
        </w:rPr>
        <w:t>hàng nước ngoài cơ cấu lại thời hạn trả nợ</w:t>
      </w:r>
      <w:r w:rsidRPr="005974FC">
        <w:rPr>
          <w:rFonts w:ascii="Times New Roman" w:hAnsi="Times New Roman"/>
          <w:i/>
          <w:iCs/>
          <w:color w:val="000000" w:themeColor="text1"/>
          <w:sz w:val="28"/>
          <w:szCs w:val="28"/>
        </w:rPr>
        <w:t xml:space="preserve"> và</w:t>
      </w:r>
      <w:r w:rsidRPr="00C721D5">
        <w:rPr>
          <w:rFonts w:ascii="Times New Roman" w:hAnsi="Times New Roman"/>
          <w:i/>
          <w:iCs/>
          <w:color w:val="000000" w:themeColor="text1"/>
          <w:sz w:val="28"/>
          <w:szCs w:val="28"/>
        </w:rPr>
        <w:t xml:space="preserve"> giữ nguyên nhóm nợ </w:t>
      </w:r>
    </w:p>
    <w:p w:rsidR="004E44F6" w:rsidRPr="00F52F26" w:rsidRDefault="00F52F26" w:rsidP="00F52F26">
      <w:pPr>
        <w:spacing w:after="0" w:line="240" w:lineRule="auto"/>
        <w:jc w:val="center"/>
        <w:rPr>
          <w:rFonts w:ascii="Times New Roman" w:hAnsi="Times New Roman"/>
          <w:i/>
          <w:iCs/>
          <w:color w:val="000000" w:themeColor="text1"/>
          <w:sz w:val="28"/>
          <w:szCs w:val="28"/>
        </w:rPr>
      </w:pPr>
      <w:r w:rsidRPr="00C721D5">
        <w:rPr>
          <w:rFonts w:ascii="Times New Roman" w:hAnsi="Times New Roman"/>
          <w:i/>
          <w:iCs/>
          <w:color w:val="000000" w:themeColor="text1"/>
          <w:sz w:val="28"/>
          <w:szCs w:val="28"/>
        </w:rPr>
        <w:t xml:space="preserve">nhằm hỗ trợ khách hàng </w:t>
      </w:r>
      <w:r w:rsidRPr="008E56F7">
        <w:rPr>
          <w:rFonts w:ascii="Times New Roman" w:hAnsi="Times New Roman"/>
          <w:i/>
          <w:iCs/>
          <w:color w:val="000000" w:themeColor="text1"/>
          <w:sz w:val="28"/>
          <w:szCs w:val="28"/>
        </w:rPr>
        <w:t>gặp khó khăn</w:t>
      </w:r>
    </w:p>
    <w:p w:rsidR="004E44F6" w:rsidRDefault="004E44F6" w:rsidP="004E44F6">
      <w:pPr>
        <w:spacing w:after="0" w:line="240" w:lineRule="auto"/>
        <w:ind w:firstLine="720"/>
        <w:jc w:val="both"/>
        <w:rPr>
          <w:rFonts w:ascii="Times New Roman" w:hAnsi="Times New Roman" w:cs="Times New Roman"/>
          <w:b/>
          <w:bCs/>
          <w:iCs/>
          <w:sz w:val="28"/>
          <w:szCs w:val="28"/>
        </w:rPr>
      </w:pPr>
    </w:p>
    <w:p w:rsidR="00FE2AC8" w:rsidRPr="00897393" w:rsidRDefault="00451A7E" w:rsidP="00897393">
      <w:pPr>
        <w:spacing w:after="60" w:line="240" w:lineRule="auto"/>
        <w:ind w:firstLine="567"/>
        <w:jc w:val="both"/>
        <w:rPr>
          <w:rFonts w:ascii="Times New Roman" w:hAnsi="Times New Roman" w:cs="Times New Roman"/>
          <w:b/>
          <w:bCs/>
          <w:iCs/>
          <w:sz w:val="28"/>
          <w:szCs w:val="28"/>
        </w:rPr>
      </w:pPr>
      <w:r w:rsidRPr="00897393">
        <w:rPr>
          <w:rFonts w:ascii="Times New Roman" w:hAnsi="Times New Roman" w:cs="Times New Roman"/>
          <w:b/>
          <w:bCs/>
          <w:iCs/>
          <w:sz w:val="28"/>
          <w:szCs w:val="28"/>
        </w:rPr>
        <w:t xml:space="preserve">I. </w:t>
      </w:r>
      <w:r w:rsidR="00FE2AC8" w:rsidRPr="00897393">
        <w:rPr>
          <w:rFonts w:ascii="Times New Roman" w:hAnsi="Times New Roman" w:cs="Times New Roman"/>
          <w:b/>
          <w:bCs/>
          <w:iCs/>
          <w:sz w:val="28"/>
          <w:szCs w:val="28"/>
        </w:rPr>
        <w:t>Sự cần thiết phải ban hành Thông tư.</w:t>
      </w:r>
    </w:p>
    <w:p w:rsidR="004171B2" w:rsidRPr="004171B2" w:rsidRDefault="004171B2" w:rsidP="004171B2">
      <w:pPr>
        <w:spacing w:after="60" w:line="240" w:lineRule="auto"/>
        <w:ind w:firstLine="567"/>
        <w:jc w:val="both"/>
        <w:rPr>
          <w:rFonts w:ascii="Times New Roman" w:eastAsia="Times New Roman" w:hAnsi="Times New Roman" w:cs="Arial"/>
          <w:bCs/>
          <w:iCs/>
          <w:kern w:val="32"/>
          <w:sz w:val="28"/>
          <w:szCs w:val="28"/>
          <w:lang w:val="pt-BR"/>
        </w:rPr>
      </w:pPr>
      <w:r w:rsidRPr="004171B2">
        <w:rPr>
          <w:rFonts w:ascii="Times New Roman" w:eastAsia="Times New Roman" w:hAnsi="Times New Roman" w:cs="Arial"/>
          <w:bCs/>
          <w:iCs/>
          <w:kern w:val="32"/>
          <w:sz w:val="28"/>
          <w:szCs w:val="28"/>
          <w:lang w:val="pt-BR"/>
        </w:rPr>
        <w:t>Thực hiện Nghị quyết số 50/NQ-CP ngày 08/4/2023, Nghị quyết 59/NQ-CP ngày 23/4/2023 của Chính phủ, Ngân hàng Nhà nước Việt Nam (NHNN) đã ban hành Thông tư 02/2023/TT-NHNN ngày 23/4/2023 quy định về việc tổ chức tín dụng, chi nhánh ngân hàng nước ngoài (gọi chung là TCTD) cơ cấu lại thời hạn trả nợ và giữ nguyên nhóm nợ nhằm hỗ trợ khách hàng gặp khó khăn. Thời gian cơ cấu lại thời hạn trả nợ và giữ nguyên nhóm nợ theo Thông tư 02/2023/TT-NHNN ngày 23/4/2023 được thực hiện đến hết ngày 30/6/2024.</w:t>
      </w:r>
    </w:p>
    <w:p w:rsidR="004171B2" w:rsidRDefault="004171B2" w:rsidP="004171B2">
      <w:pPr>
        <w:spacing w:after="60" w:line="240" w:lineRule="auto"/>
        <w:ind w:firstLine="567"/>
        <w:jc w:val="both"/>
        <w:rPr>
          <w:rFonts w:ascii="Times New Roman" w:eastAsia="Times New Roman" w:hAnsi="Times New Roman" w:cs="Arial"/>
          <w:bCs/>
          <w:iCs/>
          <w:kern w:val="32"/>
          <w:sz w:val="28"/>
          <w:szCs w:val="28"/>
          <w:lang w:val="pt-BR"/>
        </w:rPr>
      </w:pPr>
      <w:r w:rsidRPr="004171B2">
        <w:rPr>
          <w:rFonts w:ascii="Times New Roman" w:eastAsia="Times New Roman" w:hAnsi="Times New Roman" w:cs="Arial"/>
          <w:bCs/>
          <w:iCs/>
          <w:kern w:val="32"/>
          <w:sz w:val="28"/>
          <w:szCs w:val="28"/>
          <w:lang w:val="pt-BR"/>
        </w:rPr>
        <w:t>Tại Mục IV Nghị quyết số 65/NQ-CP ngày 07/5/2024 Phiên họp Chính phủ thường kỳ tháng 4/2024, Chính phủ đã quyết nghị: “</w:t>
      </w:r>
      <w:r w:rsidRPr="004171B2">
        <w:rPr>
          <w:rFonts w:ascii="Times New Roman" w:eastAsia="Times New Roman" w:hAnsi="Times New Roman" w:cs="Arial"/>
          <w:bCs/>
          <w:i/>
          <w:iCs/>
          <w:kern w:val="32"/>
          <w:sz w:val="28"/>
          <w:szCs w:val="28"/>
          <w:lang w:val="pt-BR"/>
        </w:rPr>
        <w:t>Chính phủ thống nhất chủ trương theo kiến nghị của Ngân hàng Nhà nước Việt Nam tại Tờ trình số 53/TTr-NHNN ngày 03 tháng 5 năm 2024 về kéo dài thời hạn thực hiện giải pháp tháo gỡ khó khăn cho khách hàng vay vốn tại Nghị quyết số 50/NQ-CP ngày 08 tháng 4 năm 2023 và Nghị quyết số 59/NQ-CP ngày 23 tháng 4 năm 2023 của Chính phủ. Ngân hàng Nhà nước Việt Nam theo chức năng, nhiệm vụ, thẩm quyền được giao khẩn trương phối hợp với các bộ, cơ quan liên quan xem xét, quyết định và hướng dẫn tổ chức tín dụng triển khai thực hiện, bảo đảm tính liên tục của chính sách, phù hợp, chặt chẽ, khả thi, hiệu quả, công khai, minh bạch, đúng quy định pháp luật và an toàn hệ thống các tổ chức tín dụng; tăng cường kiểm tra, thanh tra, kiểm soát và giám sát việc thực hiện chính sách theo quy định pháp luật, không để trục lợi, thất thoát, vi phạm pháp luật.</w:t>
      </w:r>
      <w:r w:rsidRPr="004171B2">
        <w:rPr>
          <w:rFonts w:ascii="Times New Roman" w:eastAsia="Times New Roman" w:hAnsi="Times New Roman" w:cs="Arial"/>
          <w:bCs/>
          <w:iCs/>
          <w:kern w:val="32"/>
          <w:sz w:val="28"/>
          <w:szCs w:val="28"/>
          <w:lang w:val="pt-BR"/>
        </w:rPr>
        <w:t>”. Theo đó, Chính phủ đồng ý với đề xuất của NHNN tại Tờ trình số 53/TTr-NHNN ngày 03/5/2024 cho phép thời hạn thực hiện giải pháp tháo gỡ khó khăn cho khách hàng vay vốn theo Nghị quyết số 50/NQ-CP ngày 08/4/2023, Nghị quyết 59/NQ-CP ngày 23/4/2023 của Chính phủ được kéo dài thêm 06 tháng, đến hết ngày 31/12/2024 và giao NHNN khẩn trương phối hợp với các bộ, cơ quan liên quan xem xét, quyết định và hướng dẫn tổ chức tín dụng triển khai thực hiện, bảo đảm tính liên tục của chính sách.</w:t>
      </w:r>
    </w:p>
    <w:p w:rsidR="004171B2" w:rsidRPr="004171B2" w:rsidRDefault="004171B2" w:rsidP="004171B2">
      <w:pPr>
        <w:spacing w:after="60" w:line="240" w:lineRule="auto"/>
        <w:ind w:firstLine="567"/>
        <w:jc w:val="both"/>
        <w:rPr>
          <w:rFonts w:ascii="Times New Roman" w:eastAsia="Times New Roman" w:hAnsi="Times New Roman" w:cs="Arial"/>
          <w:bCs/>
          <w:iCs/>
          <w:kern w:val="32"/>
          <w:sz w:val="28"/>
          <w:szCs w:val="28"/>
          <w:lang w:val="pt-BR"/>
        </w:rPr>
      </w:pPr>
      <w:r>
        <w:rPr>
          <w:rFonts w:ascii="Times New Roman" w:eastAsia="Times New Roman" w:hAnsi="Times New Roman" w:cs="Arial"/>
          <w:bCs/>
          <w:iCs/>
          <w:kern w:val="32"/>
          <w:sz w:val="28"/>
          <w:szCs w:val="28"/>
          <w:lang w:val="pt-BR"/>
        </w:rPr>
        <w:t xml:space="preserve">Việc ban hành </w:t>
      </w:r>
      <w:r w:rsidRPr="004171B2">
        <w:rPr>
          <w:rFonts w:ascii="Times New Roman" w:hAnsi="Times New Roman"/>
          <w:iCs/>
          <w:color w:val="000000" w:themeColor="text1"/>
          <w:sz w:val="28"/>
          <w:szCs w:val="28"/>
        </w:rPr>
        <w:t xml:space="preserve">Thông tư </w:t>
      </w:r>
      <w:r w:rsidRPr="004171B2">
        <w:rPr>
          <w:rFonts w:ascii="Times New Roman" w:hAnsi="Times New Roman"/>
          <w:sz w:val="28"/>
          <w:szCs w:val="28"/>
        </w:rPr>
        <w:t>Sửa đổi, bổ sung một số điều của</w:t>
      </w:r>
      <w:r w:rsidRPr="004171B2">
        <w:rPr>
          <w:rFonts w:ascii="Times New Roman" w:hAnsi="Times New Roman"/>
          <w:color w:val="000000" w:themeColor="text1"/>
          <w:sz w:val="28"/>
          <w:szCs w:val="28"/>
        </w:rPr>
        <w:t xml:space="preserve"> Thông tư 02/2023/TT-NHNN ngày 23 tháng 4 năm 2023</w:t>
      </w:r>
      <w:r w:rsidRPr="004171B2">
        <w:rPr>
          <w:rFonts w:ascii="Times New Roman" w:hAnsi="Times New Roman"/>
          <w:b/>
          <w:color w:val="000000" w:themeColor="text1"/>
          <w:sz w:val="28"/>
          <w:szCs w:val="28"/>
        </w:rPr>
        <w:t xml:space="preserve"> </w:t>
      </w:r>
      <w:r w:rsidRPr="004171B2">
        <w:rPr>
          <w:rFonts w:ascii="Times New Roman" w:hAnsi="Times New Roman"/>
          <w:iCs/>
          <w:color w:val="000000" w:themeColor="text1"/>
          <w:sz w:val="28"/>
          <w:szCs w:val="28"/>
        </w:rPr>
        <w:t>quy định về việc tổ chức tín dụng, chi nhánh ngân hàng nước ngoài cơ cấu lại thời hạn trả nợ và giữ nguyên nhóm nợ nhằm hỗ trợ khách hàng gặp khó khăn</w:t>
      </w:r>
      <w:r>
        <w:rPr>
          <w:rFonts w:ascii="Times New Roman" w:hAnsi="Times New Roman"/>
          <w:iCs/>
          <w:color w:val="000000" w:themeColor="text1"/>
          <w:sz w:val="28"/>
          <w:szCs w:val="28"/>
        </w:rPr>
        <w:t xml:space="preserve"> là cần thiết để thực hiện nhiệm vụ được Chính phủ giao.</w:t>
      </w:r>
    </w:p>
    <w:p w:rsidR="00451A7E" w:rsidRPr="00897393" w:rsidRDefault="00FE2AC8" w:rsidP="004171B2">
      <w:pPr>
        <w:spacing w:after="60" w:line="240" w:lineRule="auto"/>
        <w:ind w:firstLine="567"/>
        <w:jc w:val="both"/>
        <w:rPr>
          <w:rFonts w:ascii="Times New Roman" w:hAnsi="Times New Roman" w:cs="Times New Roman"/>
          <w:b/>
          <w:bCs/>
          <w:iCs/>
          <w:sz w:val="28"/>
          <w:szCs w:val="28"/>
          <w:lang w:val="sv-SE"/>
        </w:rPr>
      </w:pPr>
      <w:r w:rsidRPr="00897393">
        <w:rPr>
          <w:rFonts w:ascii="Times New Roman" w:hAnsi="Times New Roman" w:cs="Times New Roman"/>
          <w:b/>
          <w:bCs/>
          <w:iCs/>
          <w:sz w:val="28"/>
          <w:szCs w:val="28"/>
          <w:lang w:val="sv-SE"/>
        </w:rPr>
        <w:t xml:space="preserve">II. </w:t>
      </w:r>
      <w:r w:rsidR="00451A7E" w:rsidRPr="00897393">
        <w:rPr>
          <w:rFonts w:ascii="Times New Roman" w:hAnsi="Times New Roman" w:cs="Times New Roman"/>
          <w:b/>
          <w:bCs/>
          <w:iCs/>
          <w:sz w:val="28"/>
          <w:szCs w:val="28"/>
          <w:lang w:val="sv-SE"/>
        </w:rPr>
        <w:t>Căn cứ xây dựng ban hành Thông tư</w:t>
      </w:r>
    </w:p>
    <w:p w:rsidR="0027476A" w:rsidRPr="00897393" w:rsidRDefault="0027476A" w:rsidP="00897393">
      <w:pPr>
        <w:spacing w:after="60" w:line="240" w:lineRule="auto"/>
        <w:ind w:firstLine="567"/>
        <w:jc w:val="both"/>
        <w:rPr>
          <w:rFonts w:ascii="Times New Roman" w:hAnsi="Times New Roman" w:cs="Times New Roman"/>
          <w:b/>
          <w:bCs/>
          <w:iCs/>
          <w:sz w:val="28"/>
          <w:szCs w:val="28"/>
          <w:lang w:val="sv-SE"/>
        </w:rPr>
      </w:pPr>
      <w:r w:rsidRPr="00897393">
        <w:rPr>
          <w:rFonts w:ascii="Times New Roman" w:hAnsi="Times New Roman" w:cs="Times New Roman"/>
          <w:b/>
          <w:bCs/>
          <w:iCs/>
          <w:sz w:val="28"/>
          <w:szCs w:val="28"/>
          <w:lang w:val="sv-SE"/>
        </w:rPr>
        <w:t>1. Căn cứ pháp lý</w:t>
      </w:r>
      <w:r w:rsidR="00BA154B" w:rsidRPr="00897393">
        <w:rPr>
          <w:rFonts w:ascii="Times New Roman" w:hAnsi="Times New Roman" w:cs="Times New Roman"/>
          <w:b/>
          <w:bCs/>
          <w:iCs/>
          <w:sz w:val="28"/>
          <w:szCs w:val="28"/>
          <w:lang w:val="sv-SE"/>
        </w:rPr>
        <w:t>.</w:t>
      </w:r>
    </w:p>
    <w:p w:rsidR="00451A7E" w:rsidRPr="006D31B9" w:rsidRDefault="00451A7E" w:rsidP="00897393">
      <w:pPr>
        <w:spacing w:after="60" w:line="240" w:lineRule="auto"/>
        <w:ind w:firstLine="567"/>
        <w:jc w:val="both"/>
        <w:rPr>
          <w:rFonts w:ascii="Times New Roman" w:hAnsi="Times New Roman" w:cs="Times New Roman"/>
          <w:bCs/>
          <w:iCs/>
          <w:sz w:val="28"/>
          <w:szCs w:val="28"/>
          <w:lang w:val="sv-SE"/>
        </w:rPr>
      </w:pPr>
      <w:r w:rsidRPr="006D31B9">
        <w:rPr>
          <w:rFonts w:ascii="Times New Roman" w:hAnsi="Times New Roman" w:cs="Times New Roman"/>
          <w:sz w:val="28"/>
          <w:szCs w:val="28"/>
          <w:lang w:val="sv-SE"/>
        </w:rPr>
        <w:lastRenderedPageBreak/>
        <w:t>Khoản 2 Điều 95 Luật các TCTD quy định: “</w:t>
      </w:r>
      <w:r w:rsidRPr="006D31B9">
        <w:rPr>
          <w:rFonts w:ascii="Times New Roman" w:hAnsi="Times New Roman" w:cs="Times New Roman"/>
          <w:i/>
          <w:sz w:val="28"/>
          <w:szCs w:val="28"/>
          <w:lang w:val="sv-SE"/>
        </w:rPr>
        <w:t>Việc cơ cấu lại thời hạn trả nợ, mua bán nợ của tổ chức tín dụng thực hiện theo quy định của Ngân hàng Nhà nước.</w:t>
      </w:r>
      <w:r w:rsidRPr="006D31B9">
        <w:rPr>
          <w:rFonts w:ascii="Times New Roman" w:hAnsi="Times New Roman" w:cs="Times New Roman"/>
          <w:sz w:val="28"/>
          <w:szCs w:val="28"/>
          <w:lang w:val="sv-SE"/>
        </w:rPr>
        <w:t>”.</w:t>
      </w:r>
    </w:p>
    <w:p w:rsidR="005E63D8" w:rsidRDefault="00BA154B" w:rsidP="00897393">
      <w:pPr>
        <w:spacing w:after="60" w:line="240" w:lineRule="auto"/>
        <w:ind w:firstLine="567"/>
        <w:jc w:val="both"/>
        <w:rPr>
          <w:rFonts w:ascii="Times New Roman" w:eastAsia="Times New Roman" w:hAnsi="Times New Roman" w:cs="Arial"/>
          <w:bCs/>
          <w:iCs/>
          <w:kern w:val="32"/>
          <w:sz w:val="28"/>
          <w:szCs w:val="28"/>
          <w:lang w:val="pt-BR"/>
        </w:rPr>
      </w:pPr>
      <w:r w:rsidRPr="00897393">
        <w:rPr>
          <w:rFonts w:ascii="Times New Roman" w:hAnsi="Times New Roman" w:cs="Times New Roman"/>
          <w:b/>
          <w:sz w:val="28"/>
          <w:szCs w:val="28"/>
          <w:lang w:val="sv-SE"/>
        </w:rPr>
        <w:t xml:space="preserve">2. </w:t>
      </w:r>
      <w:r w:rsidR="001E68C3" w:rsidRPr="005E63D8">
        <w:rPr>
          <w:rFonts w:ascii="Times New Roman" w:hAnsi="Times New Roman" w:cs="Times New Roman"/>
          <w:sz w:val="28"/>
          <w:szCs w:val="28"/>
          <w:lang w:val="sv-SE"/>
        </w:rPr>
        <w:t>Chủ trương của Chính phủ</w:t>
      </w:r>
      <w:r w:rsidR="005E63D8" w:rsidRPr="005E63D8">
        <w:rPr>
          <w:rFonts w:ascii="Times New Roman" w:hAnsi="Times New Roman" w:cs="Times New Roman"/>
          <w:sz w:val="28"/>
          <w:szCs w:val="28"/>
          <w:lang w:val="sv-SE"/>
        </w:rPr>
        <w:t xml:space="preserve"> tại</w:t>
      </w:r>
      <w:r w:rsidR="005E63D8">
        <w:rPr>
          <w:rFonts w:ascii="Times New Roman" w:hAnsi="Times New Roman" w:cs="Times New Roman"/>
          <w:b/>
          <w:sz w:val="28"/>
          <w:szCs w:val="28"/>
          <w:lang w:val="sv-SE"/>
        </w:rPr>
        <w:t xml:space="preserve"> </w:t>
      </w:r>
      <w:r w:rsidR="005E63D8" w:rsidRPr="004171B2">
        <w:rPr>
          <w:rFonts w:ascii="Times New Roman" w:eastAsia="Times New Roman" w:hAnsi="Times New Roman" w:cs="Arial"/>
          <w:bCs/>
          <w:iCs/>
          <w:kern w:val="32"/>
          <w:sz w:val="28"/>
          <w:szCs w:val="28"/>
          <w:lang w:val="pt-BR"/>
        </w:rPr>
        <w:t>Nghị quyết số 65/NQ-CP ngày 07/5/2024 Phiên họp Chính phủ thường kỳ tháng 4/2024</w:t>
      </w:r>
    </w:p>
    <w:p w:rsidR="0067021F" w:rsidRPr="00897393" w:rsidRDefault="0067021F" w:rsidP="00897393">
      <w:pPr>
        <w:spacing w:after="60" w:line="240" w:lineRule="auto"/>
        <w:ind w:firstLine="567"/>
        <w:jc w:val="both"/>
        <w:rPr>
          <w:rFonts w:ascii="Times New Roman" w:hAnsi="Times New Roman" w:cs="Times New Roman"/>
          <w:color w:val="000000" w:themeColor="text1"/>
          <w:sz w:val="28"/>
          <w:szCs w:val="28"/>
          <w:lang w:val="sv-SE"/>
        </w:rPr>
      </w:pPr>
      <w:r w:rsidRPr="005E63D8">
        <w:rPr>
          <w:rFonts w:ascii="Times New Roman" w:hAnsi="Times New Roman" w:cs="Times New Roman"/>
          <w:b/>
          <w:color w:val="000000" w:themeColor="text1"/>
          <w:sz w:val="28"/>
          <w:szCs w:val="28"/>
          <w:lang w:val="sv-SE"/>
        </w:rPr>
        <w:t>3.</w:t>
      </w:r>
      <w:r w:rsidRPr="00897393">
        <w:rPr>
          <w:rFonts w:ascii="Times New Roman" w:hAnsi="Times New Roman" w:cs="Times New Roman"/>
          <w:color w:val="000000" w:themeColor="text1"/>
          <w:sz w:val="28"/>
          <w:szCs w:val="28"/>
          <w:lang w:val="sv-SE"/>
        </w:rPr>
        <w:t xml:space="preserve"> Căn cứ quy định và chủ trương nêu trên, việc nghiên cứu xây dựng, </w:t>
      </w:r>
      <w:r w:rsidRPr="00897393">
        <w:rPr>
          <w:rFonts w:ascii="Times New Roman" w:hAnsi="Times New Roman" w:cs="Times New Roman"/>
          <w:sz w:val="28"/>
          <w:szCs w:val="28"/>
          <w:lang w:val="sv-SE"/>
        </w:rPr>
        <w:t xml:space="preserve">ban hành </w:t>
      </w:r>
      <w:r w:rsidR="005E63D8" w:rsidRPr="004171B2">
        <w:rPr>
          <w:rFonts w:ascii="Times New Roman" w:hAnsi="Times New Roman"/>
          <w:iCs/>
          <w:color w:val="000000" w:themeColor="text1"/>
          <w:sz w:val="28"/>
          <w:szCs w:val="28"/>
        </w:rPr>
        <w:t xml:space="preserve">Thông tư </w:t>
      </w:r>
      <w:r w:rsidR="005E63D8" w:rsidRPr="004171B2">
        <w:rPr>
          <w:rFonts w:ascii="Times New Roman" w:hAnsi="Times New Roman"/>
          <w:sz w:val="28"/>
          <w:szCs w:val="28"/>
        </w:rPr>
        <w:t>Sửa đổi, bổ sung một số điều của</w:t>
      </w:r>
      <w:r w:rsidR="005E63D8" w:rsidRPr="004171B2">
        <w:rPr>
          <w:rFonts w:ascii="Times New Roman" w:hAnsi="Times New Roman"/>
          <w:color w:val="000000" w:themeColor="text1"/>
          <w:sz w:val="28"/>
          <w:szCs w:val="28"/>
        </w:rPr>
        <w:t xml:space="preserve"> Thông tư 02/2023/TT-NHNN ngày 23 tháng 4 năm 2023</w:t>
      </w:r>
      <w:r w:rsidR="005E63D8" w:rsidRPr="004171B2">
        <w:rPr>
          <w:rFonts w:ascii="Times New Roman" w:hAnsi="Times New Roman"/>
          <w:b/>
          <w:color w:val="000000" w:themeColor="text1"/>
          <w:sz w:val="28"/>
          <w:szCs w:val="28"/>
        </w:rPr>
        <w:t xml:space="preserve"> </w:t>
      </w:r>
      <w:r w:rsidR="005E63D8" w:rsidRPr="004171B2">
        <w:rPr>
          <w:rFonts w:ascii="Times New Roman" w:hAnsi="Times New Roman"/>
          <w:iCs/>
          <w:color w:val="000000" w:themeColor="text1"/>
          <w:sz w:val="28"/>
          <w:szCs w:val="28"/>
        </w:rPr>
        <w:t>quy định về việc tổ chức tín dụng, chi nhánh ngân hàng nước ngoài cơ cấu lại thời hạn trả nợ và giữ nguyên nhóm nợ nhằm hỗ trợ khách hàng gặp khó khăn</w:t>
      </w:r>
      <w:r w:rsidRPr="00897393">
        <w:rPr>
          <w:rFonts w:ascii="Times New Roman" w:hAnsi="Times New Roman" w:cs="Times New Roman"/>
          <w:color w:val="000000" w:themeColor="text1"/>
          <w:sz w:val="28"/>
          <w:szCs w:val="28"/>
          <w:lang w:val="sv-SE"/>
        </w:rPr>
        <w:t xml:space="preserve"> là phù hợp theo quy định pháp luật.</w:t>
      </w:r>
    </w:p>
    <w:p w:rsidR="00A71F3E" w:rsidRPr="00897393" w:rsidRDefault="00555AB2" w:rsidP="00897393">
      <w:pPr>
        <w:spacing w:after="60" w:line="240" w:lineRule="auto"/>
        <w:ind w:firstLine="567"/>
        <w:jc w:val="both"/>
        <w:rPr>
          <w:rFonts w:ascii="Times New Roman" w:eastAsia="Times New Roman" w:hAnsi="Times New Roman" w:cs="Times New Roman"/>
          <w:b/>
          <w:iCs/>
          <w:sz w:val="28"/>
          <w:szCs w:val="28"/>
          <w:lang w:val="vi-VN"/>
        </w:rPr>
      </w:pPr>
      <w:r w:rsidRPr="00897393">
        <w:rPr>
          <w:rFonts w:ascii="Times New Roman" w:eastAsia="Times New Roman" w:hAnsi="Times New Roman" w:cs="Times New Roman"/>
          <w:b/>
          <w:iCs/>
          <w:sz w:val="28"/>
          <w:szCs w:val="28"/>
          <w:lang w:val="vi-VN"/>
        </w:rPr>
        <w:t>I</w:t>
      </w:r>
      <w:r w:rsidR="00A71F3E" w:rsidRPr="00897393">
        <w:rPr>
          <w:rFonts w:ascii="Times New Roman" w:eastAsia="Times New Roman" w:hAnsi="Times New Roman" w:cs="Times New Roman"/>
          <w:b/>
          <w:iCs/>
          <w:sz w:val="28"/>
          <w:szCs w:val="28"/>
          <w:lang w:val="vi-VN"/>
        </w:rPr>
        <w:t>II. Đánh giá tác động</w:t>
      </w:r>
      <w:r w:rsidR="00406A3B" w:rsidRPr="00897393">
        <w:rPr>
          <w:rFonts w:ascii="Times New Roman" w:eastAsia="Times New Roman" w:hAnsi="Times New Roman" w:cs="Times New Roman"/>
          <w:b/>
          <w:iCs/>
          <w:sz w:val="28"/>
          <w:szCs w:val="28"/>
          <w:lang w:val="vi-VN"/>
        </w:rPr>
        <w:t xml:space="preserve"> chính sách.</w:t>
      </w:r>
    </w:p>
    <w:p w:rsidR="00687D46" w:rsidRDefault="00687D46" w:rsidP="00687D46">
      <w:pPr>
        <w:spacing w:after="60" w:line="240" w:lineRule="auto"/>
        <w:ind w:firstLine="567"/>
        <w:jc w:val="both"/>
        <w:rPr>
          <w:rFonts w:ascii="Times New Roman" w:hAnsi="Times New Roman" w:cs="Times New Roman"/>
          <w:sz w:val="28"/>
          <w:szCs w:val="28"/>
        </w:rPr>
      </w:pPr>
      <w:r w:rsidRPr="00D352C9">
        <w:rPr>
          <w:rFonts w:ascii="Times New Roman" w:hAnsi="Times New Roman" w:cs="Times New Roman"/>
          <w:b/>
          <w:sz w:val="28"/>
          <w:szCs w:val="28"/>
        </w:rPr>
        <w:t>1. Đối với nền kinh tế:</w:t>
      </w:r>
      <w:r>
        <w:rPr>
          <w:rFonts w:ascii="Times New Roman" w:hAnsi="Times New Roman" w:cs="Times New Roman"/>
          <w:sz w:val="28"/>
          <w:szCs w:val="28"/>
        </w:rPr>
        <w:t xml:space="preserve"> </w:t>
      </w:r>
      <w:r w:rsidRPr="00844958">
        <w:rPr>
          <w:rFonts w:ascii="Times New Roman" w:hAnsi="Times New Roman" w:cs="Times New Roman"/>
          <w:sz w:val="28"/>
          <w:szCs w:val="28"/>
        </w:rPr>
        <w:t>Mặc dù kinh tế vĩ mô 2 tháng đầu năm 2024 cơ bản ổn định, nền kinh tế tiếp tục xu hướng phục hồi nhưng vẫn còn đối mặt với nhiều khó khăn thách thức, dự báo tiếp tục kéo dài trong năm 2024. Chủ trương của Quốc hội và Chính phủ là tiếp tục hỗ trợ tháo gỡ khó khăn để thúc đẩy tăng trưởng kinh tế, ổn định kinh tế vĩ mô trong năm 2024</w:t>
      </w:r>
      <w:r>
        <w:rPr>
          <w:rFonts w:ascii="Times New Roman" w:hAnsi="Times New Roman" w:cs="Times New Roman"/>
          <w:sz w:val="28"/>
          <w:szCs w:val="28"/>
        </w:rPr>
        <w:t>. Do vậy, việc kéo dài thời gian cơ cấu nợ theo Thông tư 02 sẽ góp phần hỗ trợ tháo gỡ khó khăn cho khách hàng vay vốn, góp phần hỗ trợ phục hồi phát triển nền kinh tế.</w:t>
      </w:r>
    </w:p>
    <w:p w:rsidR="00687D46" w:rsidRPr="00D352C9" w:rsidRDefault="00687D46" w:rsidP="00687D46">
      <w:pPr>
        <w:spacing w:after="60" w:line="240" w:lineRule="auto"/>
        <w:ind w:firstLine="567"/>
        <w:jc w:val="both"/>
        <w:rPr>
          <w:rFonts w:ascii="Times New Roman" w:hAnsi="Times New Roman" w:cs="Times New Roman"/>
          <w:b/>
          <w:sz w:val="28"/>
          <w:szCs w:val="28"/>
        </w:rPr>
      </w:pPr>
      <w:r w:rsidRPr="00D352C9">
        <w:rPr>
          <w:rFonts w:ascii="Times New Roman" w:hAnsi="Times New Roman" w:cs="Times New Roman"/>
          <w:b/>
          <w:sz w:val="28"/>
          <w:szCs w:val="28"/>
        </w:rPr>
        <w:t>2. Đối với hệ thống TCTD</w:t>
      </w:r>
    </w:p>
    <w:p w:rsidR="00687D46" w:rsidRPr="00460185" w:rsidRDefault="00687D46" w:rsidP="00460185">
      <w:pPr>
        <w:widowControl w:val="0"/>
        <w:spacing w:after="6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844958">
        <w:rPr>
          <w:rFonts w:ascii="Times New Roman" w:hAnsi="Times New Roman" w:cs="Times New Roman"/>
          <w:sz w:val="28"/>
          <w:szCs w:val="28"/>
        </w:rPr>
        <w:t>Thông tư 02 quy định TCTD phải xác định số tiền dự phòng cụ thể phải trích đối với toàn bộ dư nợ của khách hàng như trong trường hợp không áp dụng quy định giữ nguyên nhóm nợ và phải thực hiện trích lập bổ sung đầy đủ vào 31/12/2024. Do vậy, đến 31/12/2024, TCTD đã có đủ nguồn tài chính để xử lý rủi ro như trong trường hợp TCTD thực hiện phân loại nợ và trích lập DPRR theo quy định hiện hành (Thông tư 11/2021/TT-NHNN). Vì vậy, trường hợp kéo dài thời gian cơ cấu nợ theo Thông tư đến hết 31/12/2024 sẽ không ảnh hưởng đến cơ chế trích lập DPRR do kéo dài thời gian cơ cấu nợ và giữ nguyên nhóm nợ đối với hệ thống.</w:t>
      </w:r>
      <w:r w:rsidR="00460185">
        <w:rPr>
          <w:rFonts w:ascii="Times New Roman" w:hAnsi="Times New Roman" w:cs="Times New Roman"/>
          <w:sz w:val="28"/>
          <w:szCs w:val="28"/>
          <w:lang w:val="vi-VN"/>
        </w:rPr>
        <w:t xml:space="preserve"> Ngoài ra, </w:t>
      </w:r>
      <w:bookmarkStart w:id="0" w:name="_GoBack"/>
      <w:bookmarkEnd w:id="0"/>
      <w:r w:rsidRPr="00844958">
        <w:rPr>
          <w:rFonts w:ascii="Times New Roman" w:hAnsi="Times New Roman" w:cs="Times New Roman"/>
          <w:sz w:val="28"/>
          <w:szCs w:val="28"/>
        </w:rPr>
        <w:t xml:space="preserve">việc kéo dài </w:t>
      </w:r>
      <w:r w:rsidRPr="00C515C3">
        <w:rPr>
          <w:rFonts w:ascii="Times New Roman" w:hAnsi="Times New Roman" w:cs="Times New Roman"/>
          <w:sz w:val="28"/>
          <w:szCs w:val="28"/>
        </w:rPr>
        <w:t xml:space="preserve">thời gian </w:t>
      </w:r>
      <w:r w:rsidRPr="00844958">
        <w:rPr>
          <w:rFonts w:ascii="Times New Roman" w:hAnsi="Times New Roman" w:cs="Times New Roman"/>
          <w:sz w:val="28"/>
          <w:szCs w:val="28"/>
        </w:rPr>
        <w:t xml:space="preserve">cơ cấu nợ theo Thông tư 02 đến 31/12/2024 sẽ góp phần làm giảm mức độ gia tăng nợ xấu nội bảng của TCTD và tạo điều kiện cho TCTD thực hiện hỗ trợ, tháo gỡ khó khăn cho khách hàng, góp phần hỗ trợ phục hồi nền kinh tế. </w:t>
      </w:r>
    </w:p>
    <w:p w:rsidR="002D18B4" w:rsidRPr="00897393" w:rsidRDefault="00641C26" w:rsidP="00995B78">
      <w:pPr>
        <w:spacing w:after="60" w:line="240" w:lineRule="auto"/>
        <w:ind w:firstLine="567"/>
        <w:jc w:val="both"/>
        <w:rPr>
          <w:rFonts w:ascii="Times New Roman" w:eastAsia="Times New Roman" w:hAnsi="Times New Roman" w:cs="Times New Roman"/>
          <w:b/>
          <w:iCs/>
          <w:sz w:val="28"/>
          <w:szCs w:val="28"/>
          <w:lang w:val="vi-VN"/>
        </w:rPr>
      </w:pPr>
      <w:r w:rsidRPr="00897393">
        <w:rPr>
          <w:rFonts w:ascii="Times New Roman" w:eastAsia="Times New Roman" w:hAnsi="Times New Roman" w:cs="Times New Roman"/>
          <w:b/>
          <w:iCs/>
          <w:sz w:val="28"/>
          <w:szCs w:val="28"/>
          <w:lang w:val="vi-VN"/>
        </w:rPr>
        <w:t>IV</w:t>
      </w:r>
      <w:r w:rsidR="002D18B4" w:rsidRPr="00897393">
        <w:rPr>
          <w:rFonts w:ascii="Times New Roman" w:eastAsia="Times New Roman" w:hAnsi="Times New Roman" w:cs="Times New Roman"/>
          <w:b/>
          <w:iCs/>
          <w:sz w:val="28"/>
          <w:szCs w:val="28"/>
          <w:lang w:val="vi-VN"/>
        </w:rPr>
        <w:t xml:space="preserve">. </w:t>
      </w:r>
      <w:r w:rsidR="0012237E" w:rsidRPr="00897393">
        <w:rPr>
          <w:rFonts w:ascii="Times New Roman" w:eastAsia="Times New Roman" w:hAnsi="Times New Roman" w:cs="Times New Roman"/>
          <w:b/>
          <w:iCs/>
          <w:sz w:val="28"/>
          <w:szCs w:val="28"/>
          <w:lang w:val="vi-VN"/>
        </w:rPr>
        <w:t>Về</w:t>
      </w:r>
      <w:r w:rsidR="002D18B4" w:rsidRPr="00897393">
        <w:rPr>
          <w:rFonts w:ascii="Times New Roman" w:eastAsia="Times New Roman" w:hAnsi="Times New Roman" w:cs="Times New Roman"/>
          <w:b/>
          <w:iCs/>
          <w:sz w:val="28"/>
          <w:szCs w:val="28"/>
          <w:lang w:val="vi-VN"/>
        </w:rPr>
        <w:t xml:space="preserve"> </w:t>
      </w:r>
      <w:r w:rsidR="0012237E" w:rsidRPr="00897393">
        <w:rPr>
          <w:rFonts w:ascii="Times New Roman" w:eastAsia="Times New Roman" w:hAnsi="Times New Roman" w:cs="Times New Roman"/>
          <w:b/>
          <w:iCs/>
          <w:sz w:val="28"/>
          <w:szCs w:val="28"/>
          <w:lang w:val="vi-VN"/>
        </w:rPr>
        <w:t xml:space="preserve">dự thảo </w:t>
      </w:r>
      <w:r w:rsidR="002D18B4" w:rsidRPr="00897393">
        <w:rPr>
          <w:rFonts w:ascii="Times New Roman" w:eastAsia="Times New Roman" w:hAnsi="Times New Roman" w:cs="Times New Roman"/>
          <w:b/>
          <w:iCs/>
          <w:sz w:val="28"/>
          <w:szCs w:val="28"/>
          <w:lang w:val="vi-VN"/>
        </w:rPr>
        <w:t>Thông tư</w:t>
      </w:r>
    </w:p>
    <w:p w:rsidR="00995B78" w:rsidRPr="006C076F" w:rsidRDefault="00995B78" w:rsidP="00995B78">
      <w:pPr>
        <w:tabs>
          <w:tab w:val="left" w:pos="1647"/>
        </w:tabs>
        <w:spacing w:before="120" w:after="120"/>
        <w:ind w:firstLine="567"/>
        <w:jc w:val="both"/>
        <w:rPr>
          <w:rFonts w:ascii="Times New Roman" w:hAnsi="Times New Roman"/>
          <w:b/>
          <w:sz w:val="28"/>
          <w:szCs w:val="28"/>
        </w:rPr>
      </w:pPr>
      <w:r>
        <w:rPr>
          <w:rFonts w:ascii="Times New Roman" w:hAnsi="Times New Roman"/>
          <w:b/>
          <w:sz w:val="28"/>
          <w:szCs w:val="28"/>
        </w:rPr>
        <w:t xml:space="preserve">- </w:t>
      </w:r>
      <w:r w:rsidRPr="009E0FD4">
        <w:rPr>
          <w:rFonts w:ascii="Times New Roman" w:hAnsi="Times New Roman"/>
          <w:b/>
          <w:sz w:val="28"/>
          <w:szCs w:val="28"/>
        </w:rPr>
        <w:t>Điều 1.</w:t>
      </w:r>
      <w:r w:rsidRPr="009E0FD4">
        <w:rPr>
          <w:rFonts w:ascii="Times New Roman" w:hAnsi="Times New Roman"/>
          <w:sz w:val="28"/>
          <w:szCs w:val="28"/>
        </w:rPr>
        <w:t xml:space="preserve"> </w:t>
      </w:r>
      <w:r w:rsidRPr="00BE0AA2">
        <w:rPr>
          <w:rFonts w:ascii="Times New Roman" w:hAnsi="Times New Roman"/>
          <w:b/>
          <w:sz w:val="28"/>
          <w:szCs w:val="28"/>
        </w:rPr>
        <w:t>Sửa đổi</w:t>
      </w:r>
      <w:r>
        <w:rPr>
          <w:rFonts w:ascii="Times New Roman" w:hAnsi="Times New Roman"/>
          <w:b/>
          <w:sz w:val="28"/>
          <w:szCs w:val="28"/>
        </w:rPr>
        <w:t>, bổ sung</w:t>
      </w:r>
      <w:r w:rsidRPr="00BC07E4">
        <w:rPr>
          <w:rFonts w:ascii="Times New Roman" w:hAnsi="Times New Roman"/>
          <w:b/>
          <w:sz w:val="28"/>
          <w:szCs w:val="28"/>
        </w:rPr>
        <w:t xml:space="preserve"> </w:t>
      </w:r>
      <w:r>
        <w:rPr>
          <w:rFonts w:ascii="Times New Roman" w:hAnsi="Times New Roman"/>
          <w:b/>
          <w:sz w:val="28"/>
          <w:szCs w:val="28"/>
        </w:rPr>
        <w:t xml:space="preserve">một số Điều của </w:t>
      </w:r>
      <w:r w:rsidRPr="00BE0AA2">
        <w:rPr>
          <w:rFonts w:ascii="Times New Roman" w:hAnsi="Times New Roman"/>
          <w:b/>
          <w:sz w:val="28"/>
          <w:szCs w:val="28"/>
        </w:rPr>
        <w:t xml:space="preserve">Thông tư </w:t>
      </w:r>
      <w:r>
        <w:rPr>
          <w:rFonts w:ascii="Times New Roman" w:hAnsi="Times New Roman"/>
          <w:b/>
          <w:sz w:val="28"/>
          <w:szCs w:val="28"/>
        </w:rPr>
        <w:t xml:space="preserve">số </w:t>
      </w:r>
      <w:r w:rsidRPr="00BE0AA2">
        <w:rPr>
          <w:rFonts w:ascii="Times New Roman" w:hAnsi="Times New Roman"/>
          <w:b/>
          <w:sz w:val="28"/>
          <w:szCs w:val="28"/>
        </w:rPr>
        <w:t>02/2023/TT-NHNN ngày 23 tháng 4 năm 2023 quy định về việc tổ chức tín dụng, chi nhánh ngân hàng nước ngoài cơ cấu lại thời hạn trả nợ và giữ nguyên nhóm nợ nhằm hỗ trợ khách hàng gặp khó khăn</w:t>
      </w:r>
      <w:r>
        <w:rPr>
          <w:rFonts w:ascii="Times New Roman" w:hAnsi="Times New Roman"/>
          <w:b/>
          <w:sz w:val="28"/>
          <w:szCs w:val="28"/>
        </w:rPr>
        <w:t xml:space="preserve"> </w:t>
      </w:r>
    </w:p>
    <w:p w:rsidR="00995B78" w:rsidRDefault="00995B78" w:rsidP="00995B78">
      <w:pPr>
        <w:spacing w:before="120" w:after="120"/>
        <w:ind w:firstLine="567"/>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1. Sửa đổi khoản 2 Điều 4 như sau:</w:t>
      </w:r>
    </w:p>
    <w:p w:rsidR="00995B78" w:rsidRDefault="00995B78" w:rsidP="00995B78">
      <w:pPr>
        <w:spacing w:before="120" w:after="120"/>
        <w:ind w:firstLine="567"/>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“2.</w:t>
      </w:r>
      <w:r w:rsidRPr="00557363">
        <w:rPr>
          <w:rFonts w:ascii="Times New Roman" w:hAnsi="Times New Roman"/>
          <w:color w:val="FF0000"/>
          <w:sz w:val="28"/>
          <w:szCs w:val="28"/>
          <w:lang w:val="nl-NL"/>
        </w:rPr>
        <w:t xml:space="preserve"> </w:t>
      </w:r>
      <w:r w:rsidRPr="003B4FCE">
        <w:rPr>
          <w:rFonts w:ascii="Times New Roman" w:hAnsi="Times New Roman"/>
          <w:sz w:val="28"/>
          <w:szCs w:val="28"/>
          <w:lang w:val="nl-NL"/>
        </w:rPr>
        <w:t>P</w:t>
      </w:r>
      <w:r w:rsidRPr="0086757C">
        <w:rPr>
          <w:rFonts w:ascii="Times New Roman" w:hAnsi="Times New Roman"/>
          <w:color w:val="000000" w:themeColor="text1"/>
          <w:sz w:val="28"/>
          <w:szCs w:val="28"/>
          <w:lang w:val="nl-NL"/>
        </w:rPr>
        <w:t xml:space="preserve">hát sinh nghĩa vụ trả nợ gốc và/hoặc lãi trong khoảng thời gian từ ngày </w:t>
      </w:r>
      <w:r>
        <w:rPr>
          <w:rFonts w:ascii="Times New Roman" w:hAnsi="Times New Roman"/>
          <w:color w:val="000000" w:themeColor="text1"/>
          <w:sz w:val="28"/>
          <w:szCs w:val="28"/>
          <w:lang w:val="nl-NL"/>
        </w:rPr>
        <w:t>Thông tư này có hiệu lực</w:t>
      </w:r>
      <w:r w:rsidRPr="0086757C">
        <w:rPr>
          <w:rFonts w:ascii="Times New Roman" w:hAnsi="Times New Roman"/>
          <w:color w:val="000000" w:themeColor="text1"/>
          <w:sz w:val="28"/>
          <w:szCs w:val="28"/>
          <w:lang w:val="nl-NL"/>
        </w:rPr>
        <w:t xml:space="preserve"> đến </w:t>
      </w:r>
      <w:r>
        <w:rPr>
          <w:rFonts w:ascii="Times New Roman" w:hAnsi="Times New Roman"/>
          <w:color w:val="000000" w:themeColor="text1"/>
          <w:sz w:val="28"/>
          <w:szCs w:val="28"/>
          <w:lang w:val="nl-NL"/>
        </w:rPr>
        <w:t xml:space="preserve">hết </w:t>
      </w:r>
      <w:r w:rsidRPr="0086757C">
        <w:rPr>
          <w:rFonts w:ascii="Times New Roman" w:hAnsi="Times New Roman"/>
          <w:color w:val="000000" w:themeColor="text1"/>
          <w:sz w:val="28"/>
          <w:szCs w:val="28"/>
          <w:lang w:val="nl-NL"/>
        </w:rPr>
        <w:t xml:space="preserve">ngày </w:t>
      </w:r>
      <w:r>
        <w:rPr>
          <w:rFonts w:ascii="Times New Roman" w:hAnsi="Times New Roman"/>
          <w:color w:val="000000" w:themeColor="text1"/>
          <w:sz w:val="28"/>
          <w:szCs w:val="28"/>
          <w:lang w:val="nl-NL"/>
        </w:rPr>
        <w:t>31/12/</w:t>
      </w:r>
      <w:r w:rsidRPr="0086757C">
        <w:rPr>
          <w:rFonts w:ascii="Times New Roman" w:hAnsi="Times New Roman"/>
          <w:color w:val="000000" w:themeColor="text1"/>
          <w:sz w:val="28"/>
          <w:szCs w:val="28"/>
          <w:lang w:val="nl-NL"/>
        </w:rPr>
        <w:t>202</w:t>
      </w:r>
      <w:r>
        <w:rPr>
          <w:rFonts w:ascii="Times New Roman" w:hAnsi="Times New Roman"/>
          <w:color w:val="000000" w:themeColor="text1"/>
          <w:sz w:val="28"/>
          <w:szCs w:val="28"/>
          <w:lang w:val="nl-NL"/>
        </w:rPr>
        <w:t>4.”.</w:t>
      </w:r>
    </w:p>
    <w:p w:rsidR="00995B78" w:rsidRDefault="00995B78" w:rsidP="00995B78">
      <w:pPr>
        <w:spacing w:before="120" w:after="120"/>
        <w:ind w:firstLine="567"/>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xml:space="preserve">2. Sửa đổi khoản 8 Điều 4 như sau: </w:t>
      </w:r>
    </w:p>
    <w:p w:rsidR="00995B78" w:rsidRPr="0086757C" w:rsidRDefault="00995B78" w:rsidP="00995B78">
      <w:pPr>
        <w:spacing w:before="120" w:after="120"/>
        <w:ind w:firstLine="567"/>
        <w:jc w:val="both"/>
        <w:rPr>
          <w:rFonts w:ascii="Times New Roman" w:hAnsi="Times New Roman"/>
          <w:bCs/>
          <w:color w:val="000000" w:themeColor="text1"/>
          <w:sz w:val="28"/>
          <w:szCs w:val="28"/>
          <w:lang w:val="pl-PL"/>
        </w:rPr>
      </w:pPr>
      <w:r>
        <w:rPr>
          <w:rFonts w:ascii="Times New Roman" w:hAnsi="Times New Roman"/>
          <w:color w:val="000000" w:themeColor="text1"/>
          <w:sz w:val="28"/>
          <w:szCs w:val="28"/>
          <w:lang w:val="nl-NL"/>
        </w:rPr>
        <w:t>“8</w:t>
      </w:r>
      <w:r w:rsidRPr="0086757C">
        <w:rPr>
          <w:rFonts w:ascii="Times New Roman" w:hAnsi="Times New Roman"/>
          <w:color w:val="000000" w:themeColor="text1"/>
          <w:sz w:val="28"/>
          <w:szCs w:val="28"/>
          <w:lang w:val="nl-NL"/>
        </w:rPr>
        <w:t xml:space="preserve">. Việc cơ cấu lại thời hạn trả nợ cho khách hàng </w:t>
      </w:r>
      <w:r>
        <w:rPr>
          <w:rFonts w:ascii="Times New Roman" w:hAnsi="Times New Roman"/>
          <w:color w:val="000000" w:themeColor="text1"/>
          <w:sz w:val="28"/>
          <w:szCs w:val="28"/>
          <w:lang w:val="nl-NL"/>
        </w:rPr>
        <w:t xml:space="preserve">theo quy định tại Thông tư này được </w:t>
      </w:r>
      <w:r w:rsidRPr="0086757C">
        <w:rPr>
          <w:rFonts w:ascii="Times New Roman" w:hAnsi="Times New Roman"/>
          <w:color w:val="000000" w:themeColor="text1"/>
          <w:sz w:val="28"/>
          <w:szCs w:val="28"/>
          <w:lang w:val="nl-NL"/>
        </w:rPr>
        <w:t xml:space="preserve">thực hiện </w:t>
      </w:r>
      <w:r>
        <w:rPr>
          <w:rFonts w:ascii="Times New Roman" w:hAnsi="Times New Roman"/>
          <w:color w:val="000000" w:themeColor="text1"/>
          <w:sz w:val="28"/>
          <w:szCs w:val="28"/>
          <w:lang w:val="nl-NL"/>
        </w:rPr>
        <w:t xml:space="preserve">kể </w:t>
      </w:r>
      <w:r w:rsidRPr="0086757C">
        <w:rPr>
          <w:rFonts w:ascii="Times New Roman" w:hAnsi="Times New Roman"/>
          <w:color w:val="000000" w:themeColor="text1"/>
          <w:sz w:val="28"/>
          <w:szCs w:val="28"/>
          <w:lang w:val="nl-NL"/>
        </w:rPr>
        <w:t xml:space="preserve">từ ngày </w:t>
      </w:r>
      <w:r>
        <w:rPr>
          <w:rFonts w:ascii="Times New Roman" w:hAnsi="Times New Roman"/>
          <w:color w:val="000000" w:themeColor="text1"/>
          <w:sz w:val="28"/>
          <w:szCs w:val="28"/>
          <w:lang w:val="nl-NL"/>
        </w:rPr>
        <w:t>Thông tư này có hiệu lực</w:t>
      </w:r>
      <w:r w:rsidRPr="0086757C">
        <w:rPr>
          <w:rFonts w:ascii="Times New Roman" w:hAnsi="Times New Roman"/>
          <w:color w:val="000000" w:themeColor="text1"/>
          <w:sz w:val="28"/>
          <w:szCs w:val="28"/>
          <w:lang w:val="nl-NL"/>
        </w:rPr>
        <w:t xml:space="preserve"> đến </w:t>
      </w:r>
      <w:r>
        <w:rPr>
          <w:rFonts w:ascii="Times New Roman" w:hAnsi="Times New Roman"/>
          <w:color w:val="000000" w:themeColor="text1"/>
          <w:sz w:val="28"/>
          <w:szCs w:val="28"/>
          <w:lang w:val="nl-NL"/>
        </w:rPr>
        <w:t xml:space="preserve">hết </w:t>
      </w:r>
      <w:r w:rsidRPr="0086757C">
        <w:rPr>
          <w:rFonts w:ascii="Times New Roman" w:hAnsi="Times New Roman"/>
          <w:color w:val="000000" w:themeColor="text1"/>
          <w:sz w:val="28"/>
          <w:szCs w:val="28"/>
          <w:lang w:val="nl-NL"/>
        </w:rPr>
        <w:t xml:space="preserve">ngày </w:t>
      </w:r>
      <w:r>
        <w:rPr>
          <w:rFonts w:ascii="Times New Roman" w:hAnsi="Times New Roman"/>
          <w:color w:val="000000" w:themeColor="text1"/>
          <w:sz w:val="28"/>
          <w:szCs w:val="28"/>
          <w:lang w:val="nl-NL"/>
        </w:rPr>
        <w:t>31/12</w:t>
      </w:r>
      <w:r w:rsidRPr="0086757C">
        <w:rPr>
          <w:rFonts w:ascii="Times New Roman" w:hAnsi="Times New Roman"/>
          <w:color w:val="000000" w:themeColor="text1"/>
          <w:sz w:val="28"/>
          <w:szCs w:val="28"/>
          <w:lang w:val="nl-NL"/>
        </w:rPr>
        <w:t>/202</w:t>
      </w:r>
      <w:r>
        <w:rPr>
          <w:rFonts w:ascii="Times New Roman" w:hAnsi="Times New Roman"/>
          <w:color w:val="000000" w:themeColor="text1"/>
          <w:sz w:val="28"/>
          <w:szCs w:val="28"/>
          <w:lang w:val="nl-NL"/>
        </w:rPr>
        <w:t>4.”.</w:t>
      </w:r>
    </w:p>
    <w:p w:rsidR="00687D46" w:rsidRDefault="00687D46" w:rsidP="00687D46">
      <w:pPr>
        <w:tabs>
          <w:tab w:val="left" w:pos="1647"/>
        </w:tabs>
        <w:spacing w:before="120" w:after="120"/>
        <w:ind w:firstLine="567"/>
        <w:jc w:val="both"/>
        <w:rPr>
          <w:rFonts w:ascii="Times New Roman" w:hAnsi="Times New Roman"/>
          <w:b/>
          <w:sz w:val="28"/>
          <w:szCs w:val="28"/>
        </w:rPr>
      </w:pPr>
      <w:r w:rsidRPr="00D55232">
        <w:rPr>
          <w:rFonts w:ascii="Times New Roman" w:hAnsi="Times New Roman"/>
          <w:b/>
          <w:sz w:val="28"/>
          <w:szCs w:val="28"/>
        </w:rPr>
        <w:lastRenderedPageBreak/>
        <w:t xml:space="preserve">Điều 2. </w:t>
      </w:r>
      <w:r w:rsidRPr="00AD04A8">
        <w:rPr>
          <w:rFonts w:ascii="Times New Roman" w:hAnsi="Times New Roman"/>
          <w:b/>
          <w:sz w:val="28"/>
          <w:szCs w:val="28"/>
        </w:rPr>
        <w:t>Điều khoản thi hành</w:t>
      </w:r>
    </w:p>
    <w:p w:rsidR="00687D46" w:rsidRPr="002F4D3C" w:rsidRDefault="00687D46" w:rsidP="00687D46">
      <w:pPr>
        <w:tabs>
          <w:tab w:val="left" w:pos="1647"/>
        </w:tabs>
        <w:spacing w:before="120" w:after="120"/>
        <w:ind w:firstLine="567"/>
        <w:jc w:val="both"/>
        <w:rPr>
          <w:rFonts w:ascii="Times New Roman" w:hAnsi="Times New Roman"/>
          <w:sz w:val="28"/>
          <w:szCs w:val="28"/>
        </w:rPr>
      </w:pPr>
      <w:r w:rsidRPr="002C369D">
        <w:rPr>
          <w:rFonts w:ascii="Times New Roman" w:hAnsi="Times New Roman"/>
          <w:sz w:val="28"/>
          <w:szCs w:val="28"/>
        </w:rPr>
        <w:t>Thông tư này có hiệu lực thi hành từ ngày … tháng…. năm 2024</w:t>
      </w:r>
      <w:r>
        <w:rPr>
          <w:rFonts w:ascii="Times New Roman" w:hAnsi="Times New Roman"/>
          <w:sz w:val="28"/>
          <w:szCs w:val="28"/>
        </w:rPr>
        <w:t>.</w:t>
      </w:r>
    </w:p>
    <w:p w:rsidR="00687D46" w:rsidRPr="003920CD" w:rsidRDefault="00687D46" w:rsidP="00687D46">
      <w:pPr>
        <w:spacing w:before="120" w:after="120"/>
        <w:ind w:firstLine="567"/>
        <w:jc w:val="both"/>
        <w:rPr>
          <w:rFonts w:ascii="Times New Roman" w:hAnsi="Times New Roman"/>
          <w:b/>
          <w:color w:val="000000" w:themeColor="text1"/>
          <w:sz w:val="28"/>
          <w:szCs w:val="28"/>
        </w:rPr>
      </w:pPr>
      <w:r w:rsidRPr="003920CD">
        <w:rPr>
          <w:rFonts w:ascii="Times New Roman" w:hAnsi="Times New Roman"/>
          <w:b/>
          <w:color w:val="000000" w:themeColor="text1"/>
          <w:sz w:val="28"/>
          <w:szCs w:val="28"/>
        </w:rPr>
        <w:t xml:space="preserve">Điều </w:t>
      </w:r>
      <w:r>
        <w:rPr>
          <w:rFonts w:ascii="Times New Roman" w:hAnsi="Times New Roman"/>
          <w:b/>
          <w:color w:val="000000" w:themeColor="text1"/>
          <w:sz w:val="28"/>
          <w:szCs w:val="28"/>
        </w:rPr>
        <w:t>3</w:t>
      </w:r>
      <w:r w:rsidRPr="003920CD">
        <w:rPr>
          <w:rFonts w:ascii="Times New Roman" w:hAnsi="Times New Roman"/>
          <w:b/>
          <w:color w:val="000000" w:themeColor="text1"/>
          <w:sz w:val="28"/>
          <w:szCs w:val="28"/>
        </w:rPr>
        <w:t>.  Tổ chức thực hiện</w:t>
      </w:r>
    </w:p>
    <w:p w:rsidR="00687D46" w:rsidRPr="002E569A" w:rsidRDefault="00687D46" w:rsidP="00687D46">
      <w:pPr>
        <w:spacing w:before="120" w:after="240"/>
        <w:ind w:firstLine="567"/>
        <w:jc w:val="both"/>
        <w:rPr>
          <w:rFonts w:ascii="Times New Roman" w:hAnsi="Times New Roman"/>
          <w:color w:val="000000" w:themeColor="text1"/>
          <w:sz w:val="28"/>
          <w:szCs w:val="28"/>
        </w:rPr>
      </w:pPr>
      <w:r w:rsidRPr="002E569A">
        <w:rPr>
          <w:rFonts w:ascii="Times New Roman" w:hAnsi="Times New Roman"/>
          <w:color w:val="000000" w:themeColor="text1"/>
          <w:sz w:val="28"/>
          <w:szCs w:val="28"/>
          <w:lang w:val="pt-BR"/>
        </w:rPr>
        <w:t xml:space="preserve">Chánh Văn phòng, Vụ trưởng Vụ Tín dụng các ngành kinh tế, </w:t>
      </w:r>
      <w:r w:rsidRPr="000310D1">
        <w:rPr>
          <w:rFonts w:ascii="Times New Roman" w:hAnsi="Times New Roman"/>
          <w:color w:val="000000" w:themeColor="text1"/>
          <w:sz w:val="28"/>
          <w:szCs w:val="28"/>
        </w:rPr>
        <w:t>Chánh Thanh tra giám sát, ngân hàng</w:t>
      </w:r>
      <w:r w:rsidRPr="005075BC">
        <w:rPr>
          <w:rFonts w:ascii="Times New Roman" w:hAnsi="Times New Roman"/>
          <w:color w:val="000000" w:themeColor="text1"/>
          <w:sz w:val="28"/>
          <w:szCs w:val="28"/>
        </w:rPr>
        <w:t>,</w:t>
      </w:r>
      <w:r w:rsidRPr="002E569A">
        <w:rPr>
          <w:rFonts w:ascii="Times New Roman" w:hAnsi="Times New Roman"/>
          <w:color w:val="000000" w:themeColor="text1"/>
          <w:sz w:val="28"/>
          <w:szCs w:val="28"/>
          <w:lang w:val="pt-BR"/>
        </w:rPr>
        <w:t xml:space="preserve"> Thủ trưởng các đơn vị thuộc Ngân hàng Nhà nước Việt Nam, Giám đốc Ngân hàng Nhà nước chi nhánh, Chủ tịch Hội đồng quản trị, Chủ tịch Hội đồng thành viên và Tổng Giám đốc (Giám đốc) tổ chức tín dụng, chi nhánh ngân hàng nước ngoài chịu trách nhiệm tổ chức thực hiệ</w:t>
      </w:r>
      <w:r>
        <w:rPr>
          <w:rFonts w:ascii="Times New Roman" w:hAnsi="Times New Roman"/>
          <w:color w:val="000000" w:themeColor="text1"/>
          <w:sz w:val="28"/>
          <w:szCs w:val="28"/>
          <w:lang w:val="pt-BR"/>
        </w:rPr>
        <w:t>n Thông tư này.</w:t>
      </w:r>
      <w:r w:rsidRPr="002E569A">
        <w:rPr>
          <w:rFonts w:ascii="Times New Roman" w:hAnsi="Times New Roman"/>
          <w:color w:val="000000" w:themeColor="text1"/>
          <w:sz w:val="28"/>
          <w:szCs w:val="28"/>
        </w:rPr>
        <w:t xml:space="preserve"> </w:t>
      </w:r>
    </w:p>
    <w:p w:rsidR="00232745" w:rsidRPr="00897393" w:rsidRDefault="00232745" w:rsidP="0003698E">
      <w:pPr>
        <w:spacing w:before="240" w:after="240" w:line="240" w:lineRule="auto"/>
        <w:ind w:left="2160" w:firstLine="720"/>
        <w:jc w:val="both"/>
        <w:rPr>
          <w:rFonts w:ascii="Times New Roman" w:eastAsia="Times New Roman" w:hAnsi="Times New Roman" w:cs="Times New Roman"/>
          <w:b/>
          <w:iCs/>
          <w:sz w:val="24"/>
          <w:szCs w:val="24"/>
          <w:lang w:val="pl-PL"/>
        </w:rPr>
      </w:pPr>
      <w:r w:rsidRPr="00897393">
        <w:rPr>
          <w:rFonts w:ascii="Times New Roman" w:eastAsia="Times New Roman" w:hAnsi="Times New Roman" w:cs="Times New Roman"/>
          <w:b/>
          <w:iCs/>
          <w:sz w:val="24"/>
          <w:szCs w:val="24"/>
          <w:lang w:val="pl-PL"/>
        </w:rPr>
        <w:t xml:space="preserve">              </w:t>
      </w:r>
      <w:r w:rsidR="0021555A" w:rsidRPr="00897393">
        <w:rPr>
          <w:rFonts w:ascii="Times New Roman" w:eastAsia="Times New Roman" w:hAnsi="Times New Roman" w:cs="Times New Roman"/>
          <w:b/>
          <w:iCs/>
          <w:sz w:val="24"/>
          <w:szCs w:val="24"/>
          <w:lang w:val="pl-PL"/>
        </w:rPr>
        <w:t xml:space="preserve">  </w:t>
      </w:r>
      <w:r w:rsidRPr="00897393">
        <w:rPr>
          <w:rFonts w:ascii="Times New Roman" w:eastAsia="Times New Roman" w:hAnsi="Times New Roman" w:cs="Times New Roman"/>
          <w:b/>
          <w:iCs/>
          <w:sz w:val="24"/>
          <w:szCs w:val="24"/>
          <w:lang w:val="pl-PL"/>
        </w:rPr>
        <w:t>NGÂN HÀNG NHÀ NƯỚC VIỆT NAM</w:t>
      </w:r>
    </w:p>
    <w:p w:rsidR="002870F2" w:rsidRPr="00FE6F8D" w:rsidRDefault="002870F2" w:rsidP="002D18B4">
      <w:pPr>
        <w:spacing w:after="60" w:line="240" w:lineRule="auto"/>
        <w:ind w:firstLine="567"/>
        <w:jc w:val="both"/>
        <w:rPr>
          <w:rFonts w:ascii="Times New Roman" w:eastAsia="Times New Roman" w:hAnsi="Times New Roman" w:cs="Times New Roman"/>
          <w:iCs/>
          <w:sz w:val="28"/>
          <w:szCs w:val="28"/>
          <w:lang w:val="pl-PL"/>
        </w:rPr>
      </w:pPr>
    </w:p>
    <w:sectPr w:rsidR="002870F2" w:rsidRPr="00FE6F8D" w:rsidSect="00897393">
      <w:headerReference w:type="default" r:id="rId8"/>
      <w:pgSz w:w="11900" w:h="16840" w:code="9"/>
      <w:pgMar w:top="964" w:right="1134" w:bottom="567" w:left="1701" w:header="454"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6DE" w:rsidRDefault="00BD16DE" w:rsidP="00BD6D89">
      <w:pPr>
        <w:spacing w:after="0" w:line="240" w:lineRule="auto"/>
      </w:pPr>
      <w:r>
        <w:separator/>
      </w:r>
    </w:p>
  </w:endnote>
  <w:endnote w:type="continuationSeparator" w:id="0">
    <w:p w:rsidR="00BD16DE" w:rsidRDefault="00BD16DE" w:rsidP="00BD6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6DE" w:rsidRDefault="00BD16DE" w:rsidP="00BD6D89">
      <w:pPr>
        <w:spacing w:after="0" w:line="240" w:lineRule="auto"/>
      </w:pPr>
      <w:r>
        <w:separator/>
      </w:r>
    </w:p>
  </w:footnote>
  <w:footnote w:type="continuationSeparator" w:id="0">
    <w:p w:rsidR="00BD16DE" w:rsidRDefault="00BD16DE" w:rsidP="00BD6D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14282472"/>
      <w:docPartObj>
        <w:docPartGallery w:val="Page Numbers (Top of Page)"/>
        <w:docPartUnique/>
      </w:docPartObj>
    </w:sdtPr>
    <w:sdtEndPr>
      <w:rPr>
        <w:noProof/>
      </w:rPr>
    </w:sdtEndPr>
    <w:sdtContent>
      <w:p w:rsidR="00E410C6" w:rsidRPr="005523B0" w:rsidRDefault="00C34875">
        <w:pPr>
          <w:pStyle w:val="Header"/>
          <w:jc w:val="center"/>
          <w:rPr>
            <w:rFonts w:ascii="Times New Roman" w:hAnsi="Times New Roman" w:cs="Times New Roman"/>
            <w:sz w:val="24"/>
            <w:szCs w:val="24"/>
          </w:rPr>
        </w:pPr>
        <w:r w:rsidRPr="005523B0">
          <w:rPr>
            <w:rFonts w:ascii="Times New Roman" w:hAnsi="Times New Roman" w:cs="Times New Roman"/>
            <w:sz w:val="24"/>
            <w:szCs w:val="24"/>
          </w:rPr>
          <w:fldChar w:fldCharType="begin"/>
        </w:r>
        <w:r w:rsidR="00E410C6" w:rsidRPr="005523B0">
          <w:rPr>
            <w:rFonts w:ascii="Times New Roman" w:hAnsi="Times New Roman" w:cs="Times New Roman"/>
            <w:sz w:val="24"/>
            <w:szCs w:val="24"/>
          </w:rPr>
          <w:instrText xml:space="preserve"> PAGE   \* MERGEFORMAT </w:instrText>
        </w:r>
        <w:r w:rsidRPr="005523B0">
          <w:rPr>
            <w:rFonts w:ascii="Times New Roman" w:hAnsi="Times New Roman" w:cs="Times New Roman"/>
            <w:sz w:val="24"/>
            <w:szCs w:val="24"/>
          </w:rPr>
          <w:fldChar w:fldCharType="separate"/>
        </w:r>
        <w:r w:rsidR="00460185">
          <w:rPr>
            <w:rFonts w:ascii="Times New Roman" w:hAnsi="Times New Roman" w:cs="Times New Roman"/>
            <w:noProof/>
            <w:sz w:val="24"/>
            <w:szCs w:val="24"/>
          </w:rPr>
          <w:t>2</w:t>
        </w:r>
        <w:r w:rsidRPr="005523B0">
          <w:rPr>
            <w:rFonts w:ascii="Times New Roman" w:hAnsi="Times New Roman" w:cs="Times New Roman"/>
            <w:noProof/>
            <w:sz w:val="24"/>
            <w:szCs w:val="24"/>
          </w:rPr>
          <w:fldChar w:fldCharType="end"/>
        </w:r>
      </w:p>
    </w:sdtContent>
  </w:sdt>
  <w:p w:rsidR="00E410C6" w:rsidRDefault="00E410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2B369E"/>
    <w:multiLevelType w:val="hybridMultilevel"/>
    <w:tmpl w:val="A434E214"/>
    <w:lvl w:ilvl="0" w:tplc="552837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D6D89"/>
    <w:rsid w:val="00003F35"/>
    <w:rsid w:val="000100AE"/>
    <w:rsid w:val="00013572"/>
    <w:rsid w:val="00020E35"/>
    <w:rsid w:val="0002199A"/>
    <w:rsid w:val="0003698E"/>
    <w:rsid w:val="00046491"/>
    <w:rsid w:val="00053C4C"/>
    <w:rsid w:val="00072D61"/>
    <w:rsid w:val="00073EC7"/>
    <w:rsid w:val="000A2D5A"/>
    <w:rsid w:val="000A38DB"/>
    <w:rsid w:val="000A58FA"/>
    <w:rsid w:val="000B0D8D"/>
    <w:rsid w:val="000B31DA"/>
    <w:rsid w:val="000B3E1C"/>
    <w:rsid w:val="000B6595"/>
    <w:rsid w:val="000B6D8C"/>
    <w:rsid w:val="000C4257"/>
    <w:rsid w:val="000D00F9"/>
    <w:rsid w:val="000D4E81"/>
    <w:rsid w:val="000E1E58"/>
    <w:rsid w:val="00112EE1"/>
    <w:rsid w:val="0012237E"/>
    <w:rsid w:val="00133FAF"/>
    <w:rsid w:val="00171ED9"/>
    <w:rsid w:val="00173416"/>
    <w:rsid w:val="00174259"/>
    <w:rsid w:val="0018737F"/>
    <w:rsid w:val="00191129"/>
    <w:rsid w:val="00195204"/>
    <w:rsid w:val="001A4A83"/>
    <w:rsid w:val="001D66C6"/>
    <w:rsid w:val="001E68C3"/>
    <w:rsid w:val="001F2EB5"/>
    <w:rsid w:val="00210146"/>
    <w:rsid w:val="0021555A"/>
    <w:rsid w:val="0022354F"/>
    <w:rsid w:val="00232745"/>
    <w:rsid w:val="00240579"/>
    <w:rsid w:val="00260FFF"/>
    <w:rsid w:val="002635DE"/>
    <w:rsid w:val="0027476A"/>
    <w:rsid w:val="00274E7E"/>
    <w:rsid w:val="002870F2"/>
    <w:rsid w:val="00292D7A"/>
    <w:rsid w:val="00297D1C"/>
    <w:rsid w:val="002B01FB"/>
    <w:rsid w:val="002B77AA"/>
    <w:rsid w:val="002C05A7"/>
    <w:rsid w:val="002C2D21"/>
    <w:rsid w:val="002C4163"/>
    <w:rsid w:val="002C63FE"/>
    <w:rsid w:val="002D18B4"/>
    <w:rsid w:val="002D6862"/>
    <w:rsid w:val="002E26BA"/>
    <w:rsid w:val="002F2165"/>
    <w:rsid w:val="00315F5A"/>
    <w:rsid w:val="0032714F"/>
    <w:rsid w:val="00346F51"/>
    <w:rsid w:val="00351E7E"/>
    <w:rsid w:val="00363ECB"/>
    <w:rsid w:val="00370445"/>
    <w:rsid w:val="00385377"/>
    <w:rsid w:val="00386CAE"/>
    <w:rsid w:val="003B3636"/>
    <w:rsid w:val="003C2418"/>
    <w:rsid w:val="003E356D"/>
    <w:rsid w:val="003E759B"/>
    <w:rsid w:val="00406A3B"/>
    <w:rsid w:val="0040730D"/>
    <w:rsid w:val="00411747"/>
    <w:rsid w:val="00415472"/>
    <w:rsid w:val="004171B2"/>
    <w:rsid w:val="0042754B"/>
    <w:rsid w:val="004465E9"/>
    <w:rsid w:val="00451A7E"/>
    <w:rsid w:val="004574AB"/>
    <w:rsid w:val="00457B2D"/>
    <w:rsid w:val="00460185"/>
    <w:rsid w:val="00492205"/>
    <w:rsid w:val="004970D7"/>
    <w:rsid w:val="004B12C2"/>
    <w:rsid w:val="004B451F"/>
    <w:rsid w:val="004C4710"/>
    <w:rsid w:val="004E44F6"/>
    <w:rsid w:val="004F738F"/>
    <w:rsid w:val="005117C7"/>
    <w:rsid w:val="00516CC6"/>
    <w:rsid w:val="00523370"/>
    <w:rsid w:val="00555266"/>
    <w:rsid w:val="00555AB2"/>
    <w:rsid w:val="005633DD"/>
    <w:rsid w:val="0058516F"/>
    <w:rsid w:val="005923B1"/>
    <w:rsid w:val="005A0D3A"/>
    <w:rsid w:val="005B0CBE"/>
    <w:rsid w:val="005B6699"/>
    <w:rsid w:val="005D59CD"/>
    <w:rsid w:val="005D5BB2"/>
    <w:rsid w:val="005E63D8"/>
    <w:rsid w:val="005F3AE2"/>
    <w:rsid w:val="00601953"/>
    <w:rsid w:val="0060319E"/>
    <w:rsid w:val="006111FE"/>
    <w:rsid w:val="006118C1"/>
    <w:rsid w:val="00615AB5"/>
    <w:rsid w:val="00621E2A"/>
    <w:rsid w:val="00623619"/>
    <w:rsid w:val="0063021A"/>
    <w:rsid w:val="00632BAB"/>
    <w:rsid w:val="00641C26"/>
    <w:rsid w:val="00653623"/>
    <w:rsid w:val="0066209E"/>
    <w:rsid w:val="00662843"/>
    <w:rsid w:val="006641CA"/>
    <w:rsid w:val="006669A7"/>
    <w:rsid w:val="0067021F"/>
    <w:rsid w:val="0067500A"/>
    <w:rsid w:val="006759AB"/>
    <w:rsid w:val="006772BB"/>
    <w:rsid w:val="00681C3D"/>
    <w:rsid w:val="00687D46"/>
    <w:rsid w:val="006A38BE"/>
    <w:rsid w:val="006A794C"/>
    <w:rsid w:val="006B5696"/>
    <w:rsid w:val="006B6E34"/>
    <w:rsid w:val="006C3DE0"/>
    <w:rsid w:val="006C70F9"/>
    <w:rsid w:val="006D016C"/>
    <w:rsid w:val="006D1EF6"/>
    <w:rsid w:val="006D31B9"/>
    <w:rsid w:val="006D3E6A"/>
    <w:rsid w:val="006E08BA"/>
    <w:rsid w:val="006E1DE4"/>
    <w:rsid w:val="006F1DAF"/>
    <w:rsid w:val="00701A8E"/>
    <w:rsid w:val="00702D86"/>
    <w:rsid w:val="007063CA"/>
    <w:rsid w:val="007156D9"/>
    <w:rsid w:val="00720A30"/>
    <w:rsid w:val="00734419"/>
    <w:rsid w:val="007417C1"/>
    <w:rsid w:val="00745342"/>
    <w:rsid w:val="00753984"/>
    <w:rsid w:val="00772D89"/>
    <w:rsid w:val="00775CEB"/>
    <w:rsid w:val="00777B16"/>
    <w:rsid w:val="007908A7"/>
    <w:rsid w:val="007A52D9"/>
    <w:rsid w:val="007C57CB"/>
    <w:rsid w:val="007D4CA8"/>
    <w:rsid w:val="007F2E17"/>
    <w:rsid w:val="00831FD3"/>
    <w:rsid w:val="008350F1"/>
    <w:rsid w:val="00847093"/>
    <w:rsid w:val="00853B06"/>
    <w:rsid w:val="008613A2"/>
    <w:rsid w:val="00895CE1"/>
    <w:rsid w:val="00896DEB"/>
    <w:rsid w:val="00897393"/>
    <w:rsid w:val="008C083B"/>
    <w:rsid w:val="008D6537"/>
    <w:rsid w:val="008E3E15"/>
    <w:rsid w:val="008E45D5"/>
    <w:rsid w:val="008F69B0"/>
    <w:rsid w:val="0090255B"/>
    <w:rsid w:val="0090595B"/>
    <w:rsid w:val="00925354"/>
    <w:rsid w:val="00933666"/>
    <w:rsid w:val="00941450"/>
    <w:rsid w:val="00951375"/>
    <w:rsid w:val="00992117"/>
    <w:rsid w:val="00995B78"/>
    <w:rsid w:val="009A2665"/>
    <w:rsid w:val="009A45EA"/>
    <w:rsid w:val="009A6D32"/>
    <w:rsid w:val="009B12E1"/>
    <w:rsid w:val="009B56CA"/>
    <w:rsid w:val="009C0EC1"/>
    <w:rsid w:val="009E2435"/>
    <w:rsid w:val="009F2BBE"/>
    <w:rsid w:val="00A118DE"/>
    <w:rsid w:val="00A33E6B"/>
    <w:rsid w:val="00A41386"/>
    <w:rsid w:val="00A71F3E"/>
    <w:rsid w:val="00A74009"/>
    <w:rsid w:val="00AA1BB5"/>
    <w:rsid w:val="00AE0ECA"/>
    <w:rsid w:val="00AE7C96"/>
    <w:rsid w:val="00B04EA5"/>
    <w:rsid w:val="00B33C1C"/>
    <w:rsid w:val="00B41870"/>
    <w:rsid w:val="00B51945"/>
    <w:rsid w:val="00B60DC0"/>
    <w:rsid w:val="00B846B7"/>
    <w:rsid w:val="00B8536B"/>
    <w:rsid w:val="00B874F0"/>
    <w:rsid w:val="00BA154B"/>
    <w:rsid w:val="00BB7F63"/>
    <w:rsid w:val="00BD16DE"/>
    <w:rsid w:val="00BD6D89"/>
    <w:rsid w:val="00BD7EBC"/>
    <w:rsid w:val="00BF4F43"/>
    <w:rsid w:val="00C13BAB"/>
    <w:rsid w:val="00C210A9"/>
    <w:rsid w:val="00C30F2D"/>
    <w:rsid w:val="00C34875"/>
    <w:rsid w:val="00C46844"/>
    <w:rsid w:val="00C54756"/>
    <w:rsid w:val="00C55D95"/>
    <w:rsid w:val="00C61FBF"/>
    <w:rsid w:val="00C86444"/>
    <w:rsid w:val="00C94675"/>
    <w:rsid w:val="00C96491"/>
    <w:rsid w:val="00CC52F7"/>
    <w:rsid w:val="00CD326D"/>
    <w:rsid w:val="00D21E33"/>
    <w:rsid w:val="00D2691D"/>
    <w:rsid w:val="00D33210"/>
    <w:rsid w:val="00D352C9"/>
    <w:rsid w:val="00D420B1"/>
    <w:rsid w:val="00D65055"/>
    <w:rsid w:val="00D66DFA"/>
    <w:rsid w:val="00D91F28"/>
    <w:rsid w:val="00D97133"/>
    <w:rsid w:val="00D97AFC"/>
    <w:rsid w:val="00DA57CD"/>
    <w:rsid w:val="00DB5FC2"/>
    <w:rsid w:val="00DC3E1A"/>
    <w:rsid w:val="00DC411C"/>
    <w:rsid w:val="00DE0118"/>
    <w:rsid w:val="00DE0C99"/>
    <w:rsid w:val="00DE459A"/>
    <w:rsid w:val="00DF276C"/>
    <w:rsid w:val="00E066F1"/>
    <w:rsid w:val="00E118D4"/>
    <w:rsid w:val="00E15DF1"/>
    <w:rsid w:val="00E21616"/>
    <w:rsid w:val="00E27EAF"/>
    <w:rsid w:val="00E34666"/>
    <w:rsid w:val="00E410C6"/>
    <w:rsid w:val="00E42D27"/>
    <w:rsid w:val="00E52F00"/>
    <w:rsid w:val="00E65212"/>
    <w:rsid w:val="00E66435"/>
    <w:rsid w:val="00EA355F"/>
    <w:rsid w:val="00EB4714"/>
    <w:rsid w:val="00EB6C41"/>
    <w:rsid w:val="00EC30D4"/>
    <w:rsid w:val="00F0613F"/>
    <w:rsid w:val="00F11B68"/>
    <w:rsid w:val="00F27423"/>
    <w:rsid w:val="00F35057"/>
    <w:rsid w:val="00F47381"/>
    <w:rsid w:val="00F52F26"/>
    <w:rsid w:val="00F62609"/>
    <w:rsid w:val="00F67DE1"/>
    <w:rsid w:val="00F73802"/>
    <w:rsid w:val="00F738E1"/>
    <w:rsid w:val="00F761AE"/>
    <w:rsid w:val="00F83758"/>
    <w:rsid w:val="00FB4A8A"/>
    <w:rsid w:val="00FC179B"/>
    <w:rsid w:val="00FC17E2"/>
    <w:rsid w:val="00FC4153"/>
    <w:rsid w:val="00FD0AEE"/>
    <w:rsid w:val="00FD356B"/>
    <w:rsid w:val="00FD75B5"/>
    <w:rsid w:val="00FE212B"/>
    <w:rsid w:val="00FE2AC8"/>
    <w:rsid w:val="00FE4A7F"/>
    <w:rsid w:val="00FE6F8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645C583-8D45-4EED-B0A5-43AC56E13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D89"/>
  </w:style>
  <w:style w:type="paragraph" w:styleId="Heading2">
    <w:name w:val="heading 2"/>
    <w:basedOn w:val="Normal"/>
    <w:link w:val="Heading2Char"/>
    <w:uiPriority w:val="9"/>
    <w:qFormat/>
    <w:rsid w:val="00BD6D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8613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6D89"/>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BD6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D89"/>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 text,ft,C,FOOTNOTES"/>
    <w:basedOn w:val="Normal"/>
    <w:link w:val="FootnoteTextChar"/>
    <w:uiPriority w:val="99"/>
    <w:unhideWhenUsed/>
    <w:qFormat/>
    <w:rsid w:val="00BD6D89"/>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basedOn w:val="DefaultParagraphFont"/>
    <w:link w:val="FootnoteText"/>
    <w:uiPriority w:val="99"/>
    <w:qFormat/>
    <w:rsid w:val="00BD6D89"/>
    <w:rPr>
      <w:sz w:val="20"/>
      <w:szCs w:val="20"/>
    </w:rPr>
  </w:style>
  <w:style w:type="character" w:styleId="FootnoteReference">
    <w:name w:val="footnote reference"/>
    <w:aliases w:val="Footnote,Footnote text,ftref,Footnote Text1,f,BearingPoint,16 Point,Superscript 6 Point,fr,Footnote Text Char Char Char Char Char Char Ch Char Char Char Char Char Char C,Ref,de nota al pie,Footnote + Arial,10 pt,Black,Footnote Text11"/>
    <w:basedOn w:val="DefaultParagraphFont"/>
    <w:link w:val="CarattereCarattereCharCharCharCharCharCharZchn"/>
    <w:uiPriority w:val="99"/>
    <w:unhideWhenUsed/>
    <w:qFormat/>
    <w:rsid w:val="00BD6D89"/>
    <w:rPr>
      <w:vertAlign w:val="superscript"/>
    </w:rPr>
  </w:style>
  <w:style w:type="paragraph" w:styleId="ListParagraph">
    <w:name w:val="List Paragraph"/>
    <w:basedOn w:val="Normal"/>
    <w:uiPriority w:val="34"/>
    <w:qFormat/>
    <w:rsid w:val="00F738E1"/>
    <w:pPr>
      <w:ind w:left="720"/>
      <w:contextualSpacing/>
    </w:p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D66DFA"/>
    <w:pPr>
      <w:spacing w:line="240" w:lineRule="exact"/>
    </w:pPr>
    <w:rPr>
      <w:vertAlign w:val="superscript"/>
    </w:rPr>
  </w:style>
  <w:style w:type="paragraph" w:customStyle="1" w:styleId="Noidung">
    <w:name w:val="Noi_dung"/>
    <w:basedOn w:val="Normal"/>
    <w:link w:val="NoidungChar"/>
    <w:qFormat/>
    <w:rsid w:val="008613A2"/>
    <w:pPr>
      <w:widowControl w:val="0"/>
      <w:spacing w:before="120" w:after="120" w:line="240" w:lineRule="auto"/>
      <w:ind w:firstLine="720"/>
      <w:jc w:val="both"/>
      <w:outlineLvl w:val="1"/>
    </w:pPr>
    <w:rPr>
      <w:rFonts w:ascii="Times New Roman" w:eastAsia="Times New Roman" w:hAnsi="Times New Roman" w:cs="Times New Roman"/>
      <w:sz w:val="28"/>
      <w:szCs w:val="28"/>
    </w:rPr>
  </w:style>
  <w:style w:type="character" w:customStyle="1" w:styleId="NoidungChar">
    <w:name w:val="Noi_dung Char"/>
    <w:link w:val="Noidung"/>
    <w:rsid w:val="008613A2"/>
    <w:rPr>
      <w:rFonts w:ascii="Times New Roman" w:eastAsia="Times New Roman" w:hAnsi="Times New Roman" w:cs="Times New Roman"/>
      <w:sz w:val="28"/>
      <w:szCs w:val="28"/>
    </w:rPr>
  </w:style>
  <w:style w:type="character" w:customStyle="1" w:styleId="Heading4Char">
    <w:name w:val="Heading 4 Char"/>
    <w:basedOn w:val="DefaultParagraphFont"/>
    <w:link w:val="Heading4"/>
    <w:uiPriority w:val="9"/>
    <w:semiHidden/>
    <w:rsid w:val="008613A2"/>
    <w:rPr>
      <w:rFonts w:asciiTheme="majorHAnsi" w:eastAsiaTheme="majorEastAsia" w:hAnsiTheme="majorHAnsi" w:cstheme="majorBidi"/>
      <w:i/>
      <w:iCs/>
      <w:color w:val="2F5496" w:themeColor="accent1" w:themeShade="BF"/>
    </w:rPr>
  </w:style>
  <w:style w:type="paragraph" w:styleId="NormalWeb">
    <w:name w:val="Normal (Web)"/>
    <w:aliases w:val="Normal (Web) Char Char Char Char Char,Normal (Web) Char Char Char Char, Char Char Char,Char Char Char Char Char Char Char Char Char Char,Char Char Char Char Char Char Char Char Char Char Char,Char Char Char,Char,Char Char Char Char Char"/>
    <w:basedOn w:val="Normal"/>
    <w:link w:val="NormalWebChar"/>
    <w:uiPriority w:val="99"/>
    <w:unhideWhenUsed/>
    <w:qFormat/>
    <w:rsid w:val="00B8536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aliases w:val="Normal (Web) Char Char Char Char Char Char,Normal (Web) Char Char Char Char Char1, Char Char Char Char,Char Char Char Char Char Char Char Char Char Char Char1,Char Char Char Char Char Char Char Char Char Char Char Char,Char Char"/>
    <w:link w:val="NormalWeb"/>
    <w:uiPriority w:val="99"/>
    <w:qFormat/>
    <w:locked/>
    <w:rsid w:val="00B8536B"/>
    <w:rPr>
      <w:rFonts w:ascii="Times New Roman" w:eastAsia="Times New Roman" w:hAnsi="Times New Roman" w:cs="Times New Roman"/>
      <w:sz w:val="24"/>
      <w:szCs w:val="24"/>
      <w:lang w:val="vi-VN" w:eastAsia="vi-VN"/>
    </w:rPr>
  </w:style>
  <w:style w:type="character" w:styleId="Hyperlink">
    <w:name w:val="Hyperlink"/>
    <w:basedOn w:val="DefaultParagraphFont"/>
    <w:uiPriority w:val="99"/>
    <w:semiHidden/>
    <w:unhideWhenUsed/>
    <w:rsid w:val="00B853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365166">
      <w:bodyDiv w:val="1"/>
      <w:marLeft w:val="0"/>
      <w:marRight w:val="0"/>
      <w:marTop w:val="0"/>
      <w:marBottom w:val="0"/>
      <w:divBdr>
        <w:top w:val="none" w:sz="0" w:space="0" w:color="auto"/>
        <w:left w:val="none" w:sz="0" w:space="0" w:color="auto"/>
        <w:bottom w:val="none" w:sz="0" w:space="0" w:color="auto"/>
        <w:right w:val="none" w:sz="0" w:space="0" w:color="auto"/>
      </w:divBdr>
    </w:div>
    <w:div w:id="1407649162">
      <w:bodyDiv w:val="1"/>
      <w:marLeft w:val="0"/>
      <w:marRight w:val="0"/>
      <w:marTop w:val="0"/>
      <w:marBottom w:val="0"/>
      <w:divBdr>
        <w:top w:val="none" w:sz="0" w:space="0" w:color="auto"/>
        <w:left w:val="none" w:sz="0" w:space="0" w:color="auto"/>
        <w:bottom w:val="none" w:sz="0" w:space="0" w:color="auto"/>
        <w:right w:val="none" w:sz="0" w:space="0" w:color="auto"/>
      </w:divBdr>
    </w:div>
    <w:div w:id="1722509726">
      <w:bodyDiv w:val="1"/>
      <w:marLeft w:val="0"/>
      <w:marRight w:val="0"/>
      <w:marTop w:val="0"/>
      <w:marBottom w:val="0"/>
      <w:divBdr>
        <w:top w:val="none" w:sz="0" w:space="0" w:color="auto"/>
        <w:left w:val="none" w:sz="0" w:space="0" w:color="auto"/>
        <w:bottom w:val="none" w:sz="0" w:space="0" w:color="auto"/>
        <w:right w:val="none" w:sz="0" w:space="0" w:color="auto"/>
      </w:divBdr>
    </w:div>
    <w:div w:id="199598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8DA09-EE23-4C20-ADE3-D158DD4A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 Tran</dc:creator>
  <cp:lastModifiedBy>Nguyen Thu Ha (TDCNKT)</cp:lastModifiedBy>
  <cp:revision>17</cp:revision>
  <cp:lastPrinted>2023-03-28T06:47:00Z</cp:lastPrinted>
  <dcterms:created xsi:type="dcterms:W3CDTF">2023-04-18T05:26:00Z</dcterms:created>
  <dcterms:modified xsi:type="dcterms:W3CDTF">2024-05-13T09:33:00Z</dcterms:modified>
</cp:coreProperties>
</file>