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E7" w:rsidRDefault="004F30A9" w:rsidP="004F30A9">
      <w:pPr>
        <w:spacing w:after="0"/>
        <w:ind w:right="-333"/>
        <w:jc w:val="center"/>
        <w:rPr>
          <w:rFonts w:ascii="Times New Roman" w:hAnsi="Times New Roman" w:cs="Times New Roman"/>
          <w:b/>
          <w:sz w:val="26"/>
          <w:szCs w:val="26"/>
        </w:rPr>
      </w:pPr>
      <w:r>
        <w:rPr>
          <w:rFonts w:ascii="Times New Roman" w:hAnsi="Times New Roman" w:cs="Times New Roman"/>
          <w:b/>
          <w:sz w:val="26"/>
          <w:szCs w:val="26"/>
        </w:rPr>
        <w:t>Phụ lụ</w:t>
      </w:r>
      <w:r w:rsidR="00003EE9">
        <w:rPr>
          <w:rFonts w:ascii="Times New Roman" w:hAnsi="Times New Roman" w:cs="Times New Roman"/>
          <w:b/>
          <w:sz w:val="26"/>
          <w:szCs w:val="26"/>
        </w:rPr>
        <w:t>c</w:t>
      </w:r>
      <w:r>
        <w:rPr>
          <w:rFonts w:ascii="Times New Roman" w:hAnsi="Times New Roman" w:cs="Times New Roman"/>
          <w:b/>
          <w:sz w:val="26"/>
          <w:szCs w:val="26"/>
        </w:rPr>
        <w:t>: Danh mục văn bản quy phạm pháp luật được rà soát</w:t>
      </w:r>
    </w:p>
    <w:p w:rsidR="004F30A9" w:rsidRPr="00203357" w:rsidRDefault="004F30A9" w:rsidP="00003EE9">
      <w:pPr>
        <w:ind w:right="-333"/>
        <w:jc w:val="center"/>
        <w:rPr>
          <w:rFonts w:ascii="Times New Roman" w:hAnsi="Times New Roman" w:cs="Times New Roman"/>
          <w:i/>
          <w:sz w:val="24"/>
          <w:szCs w:val="24"/>
        </w:rPr>
      </w:pPr>
      <w:r w:rsidRPr="00203357">
        <w:rPr>
          <w:rFonts w:ascii="Times New Roman" w:hAnsi="Times New Roman" w:cs="Times New Roman"/>
          <w:i/>
          <w:sz w:val="24"/>
          <w:szCs w:val="24"/>
        </w:rPr>
        <w:t xml:space="preserve">(Kèm </w:t>
      </w:r>
      <w:proofErr w:type="gramStart"/>
      <w:r w:rsidRPr="00203357">
        <w:rPr>
          <w:rFonts w:ascii="Times New Roman" w:hAnsi="Times New Roman" w:cs="Times New Roman"/>
          <w:i/>
          <w:sz w:val="24"/>
          <w:szCs w:val="24"/>
        </w:rPr>
        <w:t>theo</w:t>
      </w:r>
      <w:proofErr w:type="gramEnd"/>
      <w:r w:rsidRPr="00203357">
        <w:rPr>
          <w:rFonts w:ascii="Times New Roman" w:hAnsi="Times New Roman" w:cs="Times New Roman"/>
          <w:i/>
          <w:sz w:val="24"/>
          <w:szCs w:val="24"/>
        </w:rPr>
        <w:t xml:space="preserve"> Báo cáo số       /BC-NHNN ngày    tháng    </w:t>
      </w:r>
      <w:bookmarkStart w:id="0" w:name="_GoBack"/>
      <w:bookmarkEnd w:id="0"/>
      <w:r w:rsidRPr="00203357">
        <w:rPr>
          <w:rFonts w:ascii="Times New Roman" w:hAnsi="Times New Roman" w:cs="Times New Roman"/>
          <w:i/>
          <w:sz w:val="24"/>
          <w:szCs w:val="24"/>
        </w:rPr>
        <w:t>năm 2024 của Ngân hàng Nhà nước)</w:t>
      </w:r>
    </w:p>
    <w:tbl>
      <w:tblPr>
        <w:tblStyle w:val="TableGrid"/>
        <w:tblW w:w="14958" w:type="dxa"/>
        <w:tblInd w:w="-252" w:type="dxa"/>
        <w:tblLayout w:type="fixed"/>
        <w:tblLook w:val="04A0" w:firstRow="1" w:lastRow="0" w:firstColumn="1" w:lastColumn="0" w:noHBand="0" w:noVBand="1"/>
      </w:tblPr>
      <w:tblGrid>
        <w:gridCol w:w="648"/>
        <w:gridCol w:w="5220"/>
        <w:gridCol w:w="7830"/>
        <w:gridCol w:w="1260"/>
      </w:tblGrid>
      <w:tr w:rsidR="004F30A9" w:rsidTr="003705B7">
        <w:tc>
          <w:tcPr>
            <w:tcW w:w="648"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STT</w:t>
            </w:r>
          </w:p>
        </w:tc>
        <w:tc>
          <w:tcPr>
            <w:tcW w:w="522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Tên loại văn bản; số, ký hiệu; ngày, tháng, năm ban hành văn bản</w:t>
            </w:r>
          </w:p>
        </w:tc>
        <w:tc>
          <w:tcPr>
            <w:tcW w:w="783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Tên gọi của văn bản/trích yếu nội dung văn bản</w:t>
            </w:r>
          </w:p>
        </w:tc>
        <w:tc>
          <w:tcPr>
            <w:tcW w:w="1260" w:type="dxa"/>
          </w:tcPr>
          <w:p w:rsidR="004F30A9" w:rsidRPr="002057F1" w:rsidRDefault="004F30A9" w:rsidP="004F30A9">
            <w:pPr>
              <w:jc w:val="center"/>
              <w:rPr>
                <w:rFonts w:ascii="Times New Roman" w:hAnsi="Times New Roman" w:cs="Times New Roman"/>
                <w:b/>
              </w:rPr>
            </w:pPr>
            <w:r w:rsidRPr="002057F1">
              <w:rPr>
                <w:rFonts w:ascii="Times New Roman" w:hAnsi="Times New Roman" w:cs="Times New Roman"/>
                <w:b/>
              </w:rPr>
              <w:t>Thời điểm có hiệu lực</w:t>
            </w:r>
          </w:p>
        </w:tc>
      </w:tr>
      <w:tr w:rsidR="004F30A9" w:rsidTr="003705B7">
        <w:tc>
          <w:tcPr>
            <w:tcW w:w="14958" w:type="dxa"/>
            <w:gridSpan w:val="4"/>
          </w:tcPr>
          <w:p w:rsidR="004F30A9" w:rsidRPr="002057F1" w:rsidRDefault="004F30A9" w:rsidP="004F30A9">
            <w:pPr>
              <w:pStyle w:val="ListParagraph"/>
              <w:numPr>
                <w:ilvl w:val="0"/>
                <w:numId w:val="1"/>
              </w:numPr>
              <w:rPr>
                <w:rFonts w:ascii="Times New Roman" w:hAnsi="Times New Roman" w:cs="Times New Roman"/>
                <w:b/>
              </w:rPr>
            </w:pPr>
            <w:r w:rsidRPr="002057F1">
              <w:rPr>
                <w:rFonts w:ascii="Times New Roman" w:hAnsi="Times New Roman" w:cs="Times New Roman"/>
                <w:b/>
              </w:rPr>
              <w:t>Luật, Bộ luật của Quốc hội</w:t>
            </w:r>
          </w:p>
        </w:tc>
      </w:tr>
      <w:tr w:rsidR="004F30A9" w:rsidTr="003705B7">
        <w:tc>
          <w:tcPr>
            <w:tcW w:w="648"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1</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80/2015/QH13 ngày 22/6/2015</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ban hành văn bản quy phạm pháp luật</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w:t>
            </w:r>
            <w:r w:rsidR="00E30D50">
              <w:rPr>
                <w:rFonts w:ascii="Times New Roman" w:hAnsi="Times New Roman" w:cs="Times New Roman"/>
              </w:rPr>
              <w:t>0</w:t>
            </w:r>
            <w:r w:rsidRPr="002057F1">
              <w:rPr>
                <w:rFonts w:ascii="Times New Roman" w:hAnsi="Times New Roman" w:cs="Times New Roman"/>
              </w:rPr>
              <w:t>7/2016</w:t>
            </w:r>
          </w:p>
        </w:tc>
      </w:tr>
      <w:tr w:rsidR="004F30A9" w:rsidTr="003705B7">
        <w:tc>
          <w:tcPr>
            <w:tcW w:w="648"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2</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63/2020/QH14 ngày 18/6/2020</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 Luật ban hành văn bản quy phạm pháp luật</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01/01/2021</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3</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15</w:t>
            </w:r>
            <w:r w:rsidRPr="002057F1">
              <w:rPr>
                <w:rFonts w:ascii="Times New Roman" w:hAnsi="Times New Roman" w:cs="Times New Roman"/>
              </w:rPr>
              <w:t>/20</w:t>
            </w:r>
            <w:r>
              <w:rPr>
                <w:rFonts w:ascii="Times New Roman" w:hAnsi="Times New Roman" w:cs="Times New Roman"/>
              </w:rPr>
              <w:t>12</w:t>
            </w:r>
            <w:r w:rsidRPr="002057F1">
              <w:rPr>
                <w:rFonts w:ascii="Times New Roman" w:hAnsi="Times New Roman" w:cs="Times New Roman"/>
              </w:rPr>
              <w:t>/QH1</w:t>
            </w:r>
            <w:r>
              <w:rPr>
                <w:rFonts w:ascii="Times New Roman" w:hAnsi="Times New Roman" w:cs="Times New Roman"/>
              </w:rPr>
              <w:t>3</w:t>
            </w:r>
            <w:r w:rsidRPr="002057F1">
              <w:rPr>
                <w:rFonts w:ascii="Times New Roman" w:hAnsi="Times New Roman" w:cs="Times New Roman"/>
              </w:rPr>
              <w:t xml:space="preserve"> ngày </w:t>
            </w:r>
            <w:r>
              <w:rPr>
                <w:rFonts w:ascii="Times New Roman" w:hAnsi="Times New Roman" w:cs="Times New Roman"/>
              </w:rPr>
              <w:t>20</w:t>
            </w:r>
            <w:r w:rsidRPr="002057F1">
              <w:rPr>
                <w:rFonts w:ascii="Times New Roman" w:hAnsi="Times New Roman" w:cs="Times New Roman"/>
              </w:rPr>
              <w:t>/6/20</w:t>
            </w:r>
            <w:r>
              <w:rPr>
                <w:rFonts w:ascii="Times New Roman" w:hAnsi="Times New Roman" w:cs="Times New Roman"/>
              </w:rPr>
              <w:t>12</w:t>
            </w:r>
          </w:p>
        </w:tc>
        <w:tc>
          <w:tcPr>
            <w:tcW w:w="7830" w:type="dxa"/>
          </w:tcPr>
          <w:p w:rsidR="004F30A9" w:rsidRPr="002057F1" w:rsidRDefault="002057F1" w:rsidP="00A43BA8">
            <w:pPr>
              <w:jc w:val="both"/>
              <w:rPr>
                <w:rFonts w:ascii="Times New Roman" w:hAnsi="Times New Roman" w:cs="Times New Roman"/>
              </w:rPr>
            </w:pPr>
            <w:r>
              <w:rPr>
                <w:rFonts w:ascii="Times New Roman" w:hAnsi="Times New Roman" w:cs="Times New Roman"/>
              </w:rPr>
              <w:t>Luật Xử lý vi phạm hành chính</w:t>
            </w:r>
          </w:p>
        </w:tc>
        <w:tc>
          <w:tcPr>
            <w:tcW w:w="1260"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7/2013</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4</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Luật số 6</w:t>
            </w:r>
            <w:r>
              <w:rPr>
                <w:rFonts w:ascii="Times New Roman" w:hAnsi="Times New Roman" w:cs="Times New Roman"/>
              </w:rPr>
              <w:t>7</w:t>
            </w:r>
            <w:r w:rsidRPr="002057F1">
              <w:rPr>
                <w:rFonts w:ascii="Times New Roman" w:hAnsi="Times New Roman" w:cs="Times New Roman"/>
              </w:rPr>
              <w:t xml:space="preserve">/2020/QH14 ngày </w:t>
            </w:r>
            <w:r>
              <w:rPr>
                <w:rFonts w:ascii="Times New Roman" w:hAnsi="Times New Roman" w:cs="Times New Roman"/>
              </w:rPr>
              <w:t>13/11</w:t>
            </w:r>
            <w:r w:rsidRPr="002057F1">
              <w:rPr>
                <w:rFonts w:ascii="Times New Roman" w:hAnsi="Times New Roman" w:cs="Times New Roman"/>
              </w:rPr>
              <w:t>/2020</w:t>
            </w:r>
          </w:p>
        </w:tc>
        <w:tc>
          <w:tcPr>
            <w:tcW w:w="7830" w:type="dxa"/>
          </w:tcPr>
          <w:p w:rsidR="004F30A9"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w:t>
            </w:r>
            <w:r>
              <w:rPr>
                <w:rFonts w:ascii="Times New Roman" w:hAnsi="Times New Roman" w:cs="Times New Roman"/>
              </w:rPr>
              <w:t xml:space="preserve"> Luật Xử lý vi phạm hành chính</w:t>
            </w:r>
          </w:p>
        </w:tc>
        <w:tc>
          <w:tcPr>
            <w:tcW w:w="1260"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01/01/2022</w:t>
            </w:r>
          </w:p>
        </w:tc>
      </w:tr>
      <w:tr w:rsidR="004F30A9" w:rsidTr="003705B7">
        <w:tc>
          <w:tcPr>
            <w:tcW w:w="648" w:type="dxa"/>
          </w:tcPr>
          <w:p w:rsidR="004F30A9" w:rsidRPr="002057F1" w:rsidRDefault="002057F1" w:rsidP="002057F1">
            <w:pPr>
              <w:jc w:val="center"/>
              <w:rPr>
                <w:rFonts w:ascii="Times New Roman" w:hAnsi="Times New Roman" w:cs="Times New Roman"/>
              </w:rPr>
            </w:pPr>
            <w:r>
              <w:rPr>
                <w:rFonts w:ascii="Times New Roman" w:hAnsi="Times New Roman" w:cs="Times New Roman"/>
              </w:rPr>
              <w:t>5</w:t>
            </w:r>
          </w:p>
        </w:tc>
        <w:tc>
          <w:tcPr>
            <w:tcW w:w="5220" w:type="dxa"/>
          </w:tcPr>
          <w:p w:rsidR="004F30A9"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76</w:t>
            </w:r>
            <w:r w:rsidRPr="002057F1">
              <w:rPr>
                <w:rFonts w:ascii="Times New Roman" w:hAnsi="Times New Roman" w:cs="Times New Roman"/>
              </w:rPr>
              <w:t xml:space="preserve">/2015/QH13 ngày </w:t>
            </w:r>
            <w:r>
              <w:rPr>
                <w:rFonts w:ascii="Times New Roman" w:hAnsi="Times New Roman" w:cs="Times New Roman"/>
              </w:rPr>
              <w:t>19</w:t>
            </w:r>
            <w:r w:rsidRPr="002057F1">
              <w:rPr>
                <w:rFonts w:ascii="Times New Roman" w:hAnsi="Times New Roman" w:cs="Times New Roman"/>
              </w:rPr>
              <w:t>/6/2015</w:t>
            </w:r>
          </w:p>
        </w:tc>
        <w:tc>
          <w:tcPr>
            <w:tcW w:w="7830" w:type="dxa"/>
          </w:tcPr>
          <w:p w:rsidR="004F30A9" w:rsidRPr="002057F1" w:rsidRDefault="002057F1" w:rsidP="00A43BA8">
            <w:pPr>
              <w:jc w:val="both"/>
              <w:rPr>
                <w:rFonts w:ascii="Times New Roman" w:hAnsi="Times New Roman" w:cs="Times New Roman"/>
              </w:rPr>
            </w:pPr>
            <w:r>
              <w:rPr>
                <w:rFonts w:ascii="Times New Roman" w:hAnsi="Times New Roman" w:cs="Times New Roman"/>
              </w:rPr>
              <w:t>Luật Tổ chức Chính phủ</w:t>
            </w:r>
          </w:p>
        </w:tc>
        <w:tc>
          <w:tcPr>
            <w:tcW w:w="1260" w:type="dxa"/>
          </w:tcPr>
          <w:p w:rsidR="004F30A9" w:rsidRPr="002057F1" w:rsidRDefault="002057F1" w:rsidP="002057F1">
            <w:pPr>
              <w:jc w:val="center"/>
              <w:rPr>
                <w:rFonts w:ascii="Times New Roman" w:hAnsi="Times New Roman" w:cs="Times New Roman"/>
              </w:rPr>
            </w:pPr>
            <w:r w:rsidRPr="002057F1">
              <w:rPr>
                <w:rFonts w:ascii="Times New Roman" w:hAnsi="Times New Roman" w:cs="Times New Roman"/>
              </w:rPr>
              <w:t>01/</w:t>
            </w:r>
            <w:r>
              <w:rPr>
                <w:rFonts w:ascii="Times New Roman" w:hAnsi="Times New Roman" w:cs="Times New Roman"/>
              </w:rPr>
              <w:t>01</w:t>
            </w:r>
            <w:r w:rsidRPr="002057F1">
              <w:rPr>
                <w:rFonts w:ascii="Times New Roman" w:hAnsi="Times New Roman" w:cs="Times New Roman"/>
              </w:rPr>
              <w:t>/2016</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6</w:t>
            </w:r>
          </w:p>
        </w:tc>
        <w:tc>
          <w:tcPr>
            <w:tcW w:w="5220" w:type="dxa"/>
          </w:tcPr>
          <w:p w:rsidR="002057F1" w:rsidRPr="002057F1" w:rsidRDefault="002057F1" w:rsidP="002057F1">
            <w:pPr>
              <w:rPr>
                <w:rFonts w:ascii="Times New Roman" w:hAnsi="Times New Roman" w:cs="Times New Roman"/>
              </w:rPr>
            </w:pPr>
            <w:r w:rsidRPr="002057F1">
              <w:rPr>
                <w:rFonts w:ascii="Times New Roman" w:hAnsi="Times New Roman" w:cs="Times New Roman"/>
              </w:rPr>
              <w:t xml:space="preserve">Luật số </w:t>
            </w:r>
            <w:r>
              <w:rPr>
                <w:rFonts w:ascii="Times New Roman" w:hAnsi="Times New Roman" w:cs="Times New Roman"/>
              </w:rPr>
              <w:t>47</w:t>
            </w:r>
            <w:r w:rsidRPr="002057F1">
              <w:rPr>
                <w:rFonts w:ascii="Times New Roman" w:hAnsi="Times New Roman" w:cs="Times New Roman"/>
              </w:rPr>
              <w:t>/20</w:t>
            </w:r>
            <w:r>
              <w:rPr>
                <w:rFonts w:ascii="Times New Roman" w:hAnsi="Times New Roman" w:cs="Times New Roman"/>
              </w:rPr>
              <w:t>19</w:t>
            </w:r>
            <w:r w:rsidRPr="002057F1">
              <w:rPr>
                <w:rFonts w:ascii="Times New Roman" w:hAnsi="Times New Roman" w:cs="Times New Roman"/>
              </w:rPr>
              <w:t xml:space="preserve">/QH14 ngày </w:t>
            </w:r>
            <w:r>
              <w:rPr>
                <w:rFonts w:ascii="Times New Roman" w:hAnsi="Times New Roman" w:cs="Times New Roman"/>
              </w:rPr>
              <w:t>22/11</w:t>
            </w:r>
            <w:r w:rsidRPr="002057F1">
              <w:rPr>
                <w:rFonts w:ascii="Times New Roman" w:hAnsi="Times New Roman" w:cs="Times New Roman"/>
              </w:rPr>
              <w:t>/20</w:t>
            </w:r>
            <w:r>
              <w:rPr>
                <w:rFonts w:ascii="Times New Roman" w:hAnsi="Times New Roman" w:cs="Times New Roman"/>
              </w:rPr>
              <w:t>19</w:t>
            </w:r>
            <w:r w:rsidRPr="002057F1">
              <w:rPr>
                <w:rFonts w:ascii="Times New Roman" w:hAnsi="Times New Roman" w:cs="Times New Roman"/>
              </w:rPr>
              <w:t>0</w:t>
            </w:r>
          </w:p>
        </w:tc>
        <w:tc>
          <w:tcPr>
            <w:tcW w:w="7830" w:type="dxa"/>
          </w:tcPr>
          <w:p w:rsidR="002057F1" w:rsidRPr="002057F1" w:rsidRDefault="002057F1" w:rsidP="00A43BA8">
            <w:pPr>
              <w:jc w:val="both"/>
              <w:rPr>
                <w:rFonts w:ascii="Times New Roman" w:hAnsi="Times New Roman" w:cs="Times New Roman"/>
              </w:rPr>
            </w:pPr>
            <w:r w:rsidRPr="002057F1">
              <w:rPr>
                <w:rFonts w:ascii="Times New Roman" w:hAnsi="Times New Roman" w:cs="Times New Roman"/>
              </w:rPr>
              <w:t>Luật sửa đổi, bổ sung một số điều của</w:t>
            </w:r>
            <w:r>
              <w:rPr>
                <w:rFonts w:ascii="Times New Roman" w:hAnsi="Times New Roman" w:cs="Times New Roman"/>
              </w:rPr>
              <w:t xml:space="preserve"> Luật Tổ chức Chính phủ và Luật Tổ chức chính quyền địa phương</w:t>
            </w:r>
          </w:p>
        </w:tc>
        <w:tc>
          <w:tcPr>
            <w:tcW w:w="1260" w:type="dxa"/>
          </w:tcPr>
          <w:p w:rsidR="002057F1" w:rsidRPr="002057F1" w:rsidRDefault="002057F1" w:rsidP="002057F1">
            <w:pPr>
              <w:jc w:val="center"/>
              <w:rPr>
                <w:rFonts w:ascii="Times New Roman" w:hAnsi="Times New Roman" w:cs="Times New Roman"/>
              </w:rPr>
            </w:pPr>
            <w:r w:rsidRPr="002057F1">
              <w:rPr>
                <w:rFonts w:ascii="Times New Roman" w:hAnsi="Times New Roman" w:cs="Times New Roman"/>
              </w:rPr>
              <w:t>01/</w:t>
            </w:r>
            <w:r w:rsidR="00E30D50">
              <w:rPr>
                <w:rFonts w:ascii="Times New Roman" w:hAnsi="Times New Roman" w:cs="Times New Roman"/>
              </w:rPr>
              <w:t>0</w:t>
            </w:r>
            <w:r w:rsidRPr="002057F1">
              <w:rPr>
                <w:rFonts w:ascii="Times New Roman" w:hAnsi="Times New Roman" w:cs="Times New Roman"/>
              </w:rPr>
              <w:t>7/20</w:t>
            </w:r>
            <w:r>
              <w:rPr>
                <w:rFonts w:ascii="Times New Roman" w:hAnsi="Times New Roman" w:cs="Times New Roman"/>
              </w:rPr>
              <w:t>20</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7</w:t>
            </w:r>
          </w:p>
        </w:tc>
        <w:tc>
          <w:tcPr>
            <w:tcW w:w="5220" w:type="dxa"/>
          </w:tcPr>
          <w:p w:rsidR="002057F1" w:rsidRPr="002057F1" w:rsidRDefault="002057F1" w:rsidP="002057F1">
            <w:pPr>
              <w:rPr>
                <w:rFonts w:ascii="Times New Roman" w:hAnsi="Times New Roman" w:cs="Times New Roman"/>
              </w:rPr>
            </w:pPr>
            <w:r w:rsidRPr="002057F1">
              <w:rPr>
                <w:rFonts w:ascii="Times New Roman" w:hAnsi="Times New Roman" w:cs="Times New Roman"/>
              </w:rPr>
              <w:t>Luật số 46/2010/QH12 ngày 16/6/2010</w:t>
            </w:r>
          </w:p>
        </w:tc>
        <w:tc>
          <w:tcPr>
            <w:tcW w:w="7830" w:type="dxa"/>
          </w:tcPr>
          <w:p w:rsidR="002057F1" w:rsidRPr="002057F1" w:rsidRDefault="002057F1" w:rsidP="00A43BA8">
            <w:pPr>
              <w:jc w:val="both"/>
              <w:rPr>
                <w:rFonts w:ascii="Times New Roman" w:hAnsi="Times New Roman" w:cs="Times New Roman"/>
              </w:rPr>
            </w:pPr>
            <w:r w:rsidRPr="002057F1">
              <w:rPr>
                <w:rFonts w:ascii="Times New Roman" w:hAnsi="Times New Roman" w:cs="Times New Roman"/>
              </w:rPr>
              <w:t>Luật Ngân hàng Nhà nước Việt Nam</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01/01/2011</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8</w:t>
            </w:r>
          </w:p>
        </w:tc>
        <w:tc>
          <w:tcPr>
            <w:tcW w:w="5220" w:type="dxa"/>
          </w:tcPr>
          <w:p w:rsidR="002057F1" w:rsidRPr="002057F1" w:rsidRDefault="00D705D5">
            <w:pPr>
              <w:rPr>
                <w:rFonts w:ascii="Times New Roman" w:hAnsi="Times New Roman" w:cs="Times New Roman"/>
              </w:rPr>
            </w:pPr>
            <w:r w:rsidRPr="00D705D5">
              <w:rPr>
                <w:rFonts w:ascii="Times New Roman" w:hAnsi="Times New Roman" w:cs="Times New Roman"/>
              </w:rPr>
              <w:t>Luật số 32/2024/QH15 ngày 18/01/2024</w:t>
            </w:r>
          </w:p>
        </w:tc>
        <w:tc>
          <w:tcPr>
            <w:tcW w:w="7830" w:type="dxa"/>
          </w:tcPr>
          <w:p w:rsidR="002057F1" w:rsidRPr="002057F1" w:rsidRDefault="002057F1" w:rsidP="00A43BA8">
            <w:pPr>
              <w:jc w:val="both"/>
              <w:rPr>
                <w:rFonts w:ascii="Times New Roman" w:hAnsi="Times New Roman" w:cs="Times New Roman"/>
              </w:rPr>
            </w:pPr>
            <w:r w:rsidRPr="00D705D5">
              <w:rPr>
                <w:rFonts w:ascii="Times New Roman" w:hAnsi="Times New Roman" w:cs="Times New Roman"/>
              </w:rPr>
              <w:t>Luật Các tổ chức tín dụng</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7/2024</w:t>
            </w:r>
          </w:p>
        </w:tc>
      </w:tr>
      <w:tr w:rsidR="002057F1" w:rsidTr="003705B7">
        <w:tc>
          <w:tcPr>
            <w:tcW w:w="648" w:type="dxa"/>
          </w:tcPr>
          <w:p w:rsidR="002057F1" w:rsidRPr="002057F1" w:rsidRDefault="002057F1" w:rsidP="002057F1">
            <w:pPr>
              <w:jc w:val="center"/>
              <w:rPr>
                <w:rFonts w:ascii="Times New Roman" w:hAnsi="Times New Roman" w:cs="Times New Roman"/>
              </w:rPr>
            </w:pPr>
            <w:r>
              <w:rPr>
                <w:rFonts w:ascii="Times New Roman" w:hAnsi="Times New Roman" w:cs="Times New Roman"/>
              </w:rPr>
              <w:t>9</w:t>
            </w:r>
          </w:p>
        </w:tc>
        <w:tc>
          <w:tcPr>
            <w:tcW w:w="5220" w:type="dxa"/>
          </w:tcPr>
          <w:p w:rsidR="002057F1" w:rsidRPr="002057F1" w:rsidRDefault="00D705D5" w:rsidP="00D705D5">
            <w:pPr>
              <w:rPr>
                <w:rFonts w:ascii="Times New Roman" w:hAnsi="Times New Roman" w:cs="Times New Roman"/>
              </w:rPr>
            </w:pPr>
            <w:r w:rsidRPr="00D705D5">
              <w:rPr>
                <w:rFonts w:ascii="Times New Roman" w:hAnsi="Times New Roman" w:cs="Times New Roman"/>
              </w:rPr>
              <w:t>Luật số 43/2024/QH15 ngày 29/6/2024</w:t>
            </w:r>
          </w:p>
        </w:tc>
        <w:tc>
          <w:tcPr>
            <w:tcW w:w="7830" w:type="dxa"/>
          </w:tcPr>
          <w:p w:rsidR="002057F1" w:rsidRPr="002057F1" w:rsidRDefault="00D705D5" w:rsidP="00A43BA8">
            <w:pPr>
              <w:jc w:val="both"/>
              <w:rPr>
                <w:rFonts w:ascii="Times New Roman" w:hAnsi="Times New Roman" w:cs="Times New Roman"/>
              </w:rPr>
            </w:pPr>
            <w:r w:rsidRPr="00D705D5">
              <w:rPr>
                <w:rFonts w:ascii="Times New Roman" w:hAnsi="Times New Roman" w:cs="Times New Roman"/>
              </w:rPr>
              <w:t>Luật sửa đổi, bổ sung một số điều của </w:t>
            </w:r>
            <w:bookmarkStart w:id="1" w:name="tvpllink_spowirtlzs"/>
            <w:r w:rsidRPr="00D705D5">
              <w:rPr>
                <w:rFonts w:ascii="Times New Roman" w:hAnsi="Times New Roman" w:cs="Times New Roman"/>
              </w:rPr>
              <w:t>Luật Đất đai</w:t>
            </w:r>
            <w:bookmarkEnd w:id="1"/>
            <w:r w:rsidRPr="00D705D5">
              <w:rPr>
                <w:rFonts w:ascii="Times New Roman" w:hAnsi="Times New Roman" w:cs="Times New Roman"/>
              </w:rPr>
              <w:t>, </w:t>
            </w:r>
            <w:bookmarkStart w:id="2" w:name="tvpllink_niujhbwmju"/>
            <w:r w:rsidRPr="00D705D5">
              <w:rPr>
                <w:rFonts w:ascii="Times New Roman" w:hAnsi="Times New Roman" w:cs="Times New Roman"/>
              </w:rPr>
              <w:t>Luật Nhà ở</w:t>
            </w:r>
            <w:bookmarkEnd w:id="2"/>
            <w:r w:rsidRPr="00D705D5">
              <w:rPr>
                <w:rFonts w:ascii="Times New Roman" w:hAnsi="Times New Roman" w:cs="Times New Roman"/>
              </w:rPr>
              <w:t>, </w:t>
            </w:r>
            <w:bookmarkStart w:id="3" w:name="tvpllink_xvirsrimdr"/>
            <w:r w:rsidRPr="00D705D5">
              <w:rPr>
                <w:rFonts w:ascii="Times New Roman" w:hAnsi="Times New Roman" w:cs="Times New Roman"/>
              </w:rPr>
              <w:t>Luật Kinh doanh bất động sản</w:t>
            </w:r>
            <w:bookmarkEnd w:id="3"/>
            <w:r w:rsidRPr="00D705D5">
              <w:rPr>
                <w:rFonts w:ascii="Times New Roman" w:hAnsi="Times New Roman" w:cs="Times New Roman"/>
              </w:rPr>
              <w:t> và </w:t>
            </w:r>
            <w:bookmarkStart w:id="4" w:name="tvpllink_wlwkmhhvjw"/>
            <w:r w:rsidRPr="00D705D5">
              <w:rPr>
                <w:rFonts w:ascii="Times New Roman" w:hAnsi="Times New Roman" w:cs="Times New Roman"/>
              </w:rPr>
              <w:t>Luật Các tổ chức tín dụng</w:t>
            </w:r>
            <w:bookmarkEnd w:id="4"/>
            <w:r w:rsidRPr="00D705D5">
              <w:rPr>
                <w:rFonts w:ascii="Times New Roman" w:hAnsi="Times New Roman" w:cs="Times New Roman"/>
              </w:rPr>
              <w:t>.</w:t>
            </w:r>
          </w:p>
        </w:tc>
        <w:tc>
          <w:tcPr>
            <w:tcW w:w="1260" w:type="dxa"/>
          </w:tcPr>
          <w:p w:rsidR="002057F1" w:rsidRPr="002057F1" w:rsidRDefault="00D705D5" w:rsidP="00D705D5">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8/2024</w:t>
            </w:r>
          </w:p>
        </w:tc>
      </w:tr>
      <w:tr w:rsidR="002057F1" w:rsidTr="003705B7">
        <w:tc>
          <w:tcPr>
            <w:tcW w:w="648"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10</w:t>
            </w:r>
          </w:p>
        </w:tc>
        <w:tc>
          <w:tcPr>
            <w:tcW w:w="5220" w:type="dxa"/>
          </w:tcPr>
          <w:p w:rsidR="002057F1" w:rsidRPr="002057F1" w:rsidRDefault="00D705D5" w:rsidP="00D705D5">
            <w:pPr>
              <w:rPr>
                <w:rFonts w:ascii="Times New Roman" w:hAnsi="Times New Roman" w:cs="Times New Roman"/>
              </w:rPr>
            </w:pPr>
            <w:r w:rsidRPr="00D705D5">
              <w:rPr>
                <w:rFonts w:ascii="Times New Roman" w:hAnsi="Times New Roman" w:cs="Times New Roman"/>
              </w:rPr>
              <w:t>Luật số 06/2012/QH13 ngày 18/6/2012</w:t>
            </w:r>
          </w:p>
        </w:tc>
        <w:tc>
          <w:tcPr>
            <w:tcW w:w="7830" w:type="dxa"/>
          </w:tcPr>
          <w:p w:rsidR="002057F1" w:rsidRPr="002057F1" w:rsidRDefault="00D705D5" w:rsidP="00A43BA8">
            <w:pPr>
              <w:jc w:val="both"/>
              <w:rPr>
                <w:rFonts w:ascii="Times New Roman" w:hAnsi="Times New Roman" w:cs="Times New Roman"/>
              </w:rPr>
            </w:pPr>
            <w:r w:rsidRPr="00D705D5">
              <w:rPr>
                <w:rFonts w:ascii="Times New Roman" w:hAnsi="Times New Roman" w:cs="Times New Roman"/>
              </w:rPr>
              <w:t>Luật Bảo hiểm tiền gửi</w:t>
            </w:r>
          </w:p>
        </w:tc>
        <w:tc>
          <w:tcPr>
            <w:tcW w:w="1260"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01/01/2013</w:t>
            </w:r>
          </w:p>
        </w:tc>
      </w:tr>
      <w:tr w:rsidR="002057F1" w:rsidTr="003705B7">
        <w:tc>
          <w:tcPr>
            <w:tcW w:w="648" w:type="dxa"/>
          </w:tcPr>
          <w:p w:rsidR="002057F1" w:rsidRPr="002057F1" w:rsidRDefault="00D705D5" w:rsidP="002057F1">
            <w:pPr>
              <w:jc w:val="center"/>
              <w:rPr>
                <w:rFonts w:ascii="Times New Roman" w:hAnsi="Times New Roman" w:cs="Times New Roman"/>
              </w:rPr>
            </w:pPr>
            <w:r>
              <w:rPr>
                <w:rFonts w:ascii="Times New Roman" w:hAnsi="Times New Roman" w:cs="Times New Roman"/>
              </w:rPr>
              <w:t>11</w:t>
            </w:r>
          </w:p>
        </w:tc>
        <w:tc>
          <w:tcPr>
            <w:tcW w:w="5220" w:type="dxa"/>
          </w:tcPr>
          <w:p w:rsidR="002057F1" w:rsidRPr="002057F1" w:rsidRDefault="00DA10D7" w:rsidP="00DA10D7">
            <w:pPr>
              <w:rPr>
                <w:rFonts w:ascii="Times New Roman" w:hAnsi="Times New Roman" w:cs="Times New Roman"/>
              </w:rPr>
            </w:pPr>
            <w:r w:rsidRPr="00DA10D7">
              <w:rPr>
                <w:rFonts w:ascii="Times New Roman" w:hAnsi="Times New Roman" w:cs="Times New Roman"/>
              </w:rPr>
              <w:t xml:space="preserve">Luật số 14/2022/QH15 </w:t>
            </w:r>
            <w:r w:rsidRPr="00D705D5">
              <w:rPr>
                <w:rFonts w:ascii="Times New Roman" w:hAnsi="Times New Roman" w:cs="Times New Roman"/>
              </w:rPr>
              <w:t xml:space="preserve">ngày </w:t>
            </w:r>
            <w:r w:rsidRPr="00DA10D7">
              <w:rPr>
                <w:rFonts w:ascii="Times New Roman" w:hAnsi="Times New Roman" w:cs="Times New Roman"/>
              </w:rPr>
              <w:t>15/11/2022</w:t>
            </w:r>
          </w:p>
        </w:tc>
        <w:tc>
          <w:tcPr>
            <w:tcW w:w="7830" w:type="dxa"/>
          </w:tcPr>
          <w:p w:rsidR="002057F1" w:rsidRPr="002057F1" w:rsidRDefault="00D705D5" w:rsidP="00A43BA8">
            <w:pPr>
              <w:jc w:val="both"/>
              <w:rPr>
                <w:rFonts w:ascii="Times New Roman" w:hAnsi="Times New Roman" w:cs="Times New Roman"/>
              </w:rPr>
            </w:pPr>
            <w:r w:rsidRPr="00DA10D7">
              <w:rPr>
                <w:rFonts w:ascii="Times New Roman" w:hAnsi="Times New Roman" w:cs="Times New Roman"/>
              </w:rPr>
              <w:t>Luật Phòng, chống rửa tiền</w:t>
            </w:r>
          </w:p>
        </w:tc>
        <w:tc>
          <w:tcPr>
            <w:tcW w:w="1260"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3/2023</w:t>
            </w:r>
          </w:p>
        </w:tc>
      </w:tr>
      <w:tr w:rsidR="002057F1" w:rsidTr="003705B7">
        <w:tc>
          <w:tcPr>
            <w:tcW w:w="648"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12</w:t>
            </w:r>
          </w:p>
        </w:tc>
        <w:tc>
          <w:tcPr>
            <w:tcW w:w="5220" w:type="dxa"/>
          </w:tcPr>
          <w:p w:rsidR="002057F1" w:rsidRPr="002057F1" w:rsidRDefault="00DA10D7" w:rsidP="00DA10D7">
            <w:pPr>
              <w:rPr>
                <w:rFonts w:ascii="Times New Roman" w:hAnsi="Times New Roman" w:cs="Times New Roman"/>
              </w:rPr>
            </w:pPr>
            <w:r w:rsidRPr="00DA10D7">
              <w:rPr>
                <w:rFonts w:ascii="Times New Roman" w:hAnsi="Times New Roman" w:cs="Times New Roman"/>
              </w:rPr>
              <w:t>Luật số 28/2013/QH13 ngày 12/6/2013</w:t>
            </w:r>
          </w:p>
        </w:tc>
        <w:tc>
          <w:tcPr>
            <w:tcW w:w="7830" w:type="dxa"/>
          </w:tcPr>
          <w:p w:rsidR="002057F1" w:rsidRPr="002057F1" w:rsidRDefault="00DA10D7" w:rsidP="00A43BA8">
            <w:pPr>
              <w:jc w:val="both"/>
              <w:rPr>
                <w:rFonts w:ascii="Times New Roman" w:hAnsi="Times New Roman" w:cs="Times New Roman"/>
              </w:rPr>
            </w:pPr>
            <w:r w:rsidRPr="00DA10D7">
              <w:rPr>
                <w:rFonts w:ascii="Times New Roman" w:hAnsi="Times New Roman" w:cs="Times New Roman"/>
              </w:rPr>
              <w:t>Luật Phòng, chống khủng bố</w:t>
            </w:r>
          </w:p>
        </w:tc>
        <w:tc>
          <w:tcPr>
            <w:tcW w:w="1260"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01/10/2013</w:t>
            </w:r>
          </w:p>
        </w:tc>
      </w:tr>
      <w:tr w:rsidR="002057F1" w:rsidTr="003705B7">
        <w:tc>
          <w:tcPr>
            <w:tcW w:w="648" w:type="dxa"/>
          </w:tcPr>
          <w:p w:rsidR="002057F1" w:rsidRPr="002057F1" w:rsidRDefault="00DA10D7" w:rsidP="002057F1">
            <w:pPr>
              <w:jc w:val="center"/>
              <w:rPr>
                <w:rFonts w:ascii="Times New Roman" w:hAnsi="Times New Roman" w:cs="Times New Roman"/>
              </w:rPr>
            </w:pPr>
            <w:r>
              <w:rPr>
                <w:rFonts w:ascii="Times New Roman" w:hAnsi="Times New Roman" w:cs="Times New Roman"/>
              </w:rPr>
              <w:t>13</w:t>
            </w:r>
          </w:p>
        </w:tc>
        <w:tc>
          <w:tcPr>
            <w:tcW w:w="5220" w:type="dxa"/>
          </w:tcPr>
          <w:p w:rsidR="002057F1" w:rsidRPr="002057F1" w:rsidRDefault="003705B7" w:rsidP="003705B7">
            <w:pPr>
              <w:rPr>
                <w:rFonts w:ascii="Times New Roman" w:hAnsi="Times New Roman" w:cs="Times New Roman"/>
              </w:rPr>
            </w:pPr>
            <w:r w:rsidRPr="00DA10D7">
              <w:rPr>
                <w:rFonts w:ascii="Times New Roman" w:hAnsi="Times New Roman" w:cs="Times New Roman"/>
              </w:rPr>
              <w:t xml:space="preserve">Luật </w:t>
            </w:r>
            <w:r>
              <w:rPr>
                <w:rFonts w:ascii="Times New Roman" w:hAnsi="Times New Roman" w:cs="Times New Roman"/>
              </w:rPr>
              <w:t>s</w:t>
            </w:r>
            <w:r w:rsidRPr="003705B7">
              <w:rPr>
                <w:rFonts w:ascii="Times New Roman" w:hAnsi="Times New Roman" w:cs="Times New Roman"/>
              </w:rPr>
              <w:t>ố 49/2005/QH11 ngày 29/11/2005</w:t>
            </w:r>
          </w:p>
        </w:tc>
        <w:tc>
          <w:tcPr>
            <w:tcW w:w="7830" w:type="dxa"/>
          </w:tcPr>
          <w:p w:rsidR="002057F1" w:rsidRPr="002057F1" w:rsidRDefault="003705B7" w:rsidP="00A43BA8">
            <w:pPr>
              <w:jc w:val="both"/>
              <w:rPr>
                <w:rFonts w:ascii="Times New Roman" w:hAnsi="Times New Roman" w:cs="Times New Roman"/>
              </w:rPr>
            </w:pPr>
            <w:r w:rsidRPr="003705B7">
              <w:rPr>
                <w:rFonts w:ascii="Times New Roman" w:hAnsi="Times New Roman" w:cs="Times New Roman"/>
              </w:rPr>
              <w:t>Luật Các công cụ chuyển nhượng</w:t>
            </w:r>
          </w:p>
        </w:tc>
        <w:tc>
          <w:tcPr>
            <w:tcW w:w="1260" w:type="dxa"/>
          </w:tcPr>
          <w:p w:rsidR="002057F1" w:rsidRPr="002057F1" w:rsidRDefault="003705B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7/2006</w:t>
            </w:r>
          </w:p>
        </w:tc>
      </w:tr>
      <w:tr w:rsidR="00DA10D7" w:rsidTr="003705B7">
        <w:tc>
          <w:tcPr>
            <w:tcW w:w="648" w:type="dxa"/>
          </w:tcPr>
          <w:p w:rsidR="00DA10D7" w:rsidRPr="002057F1" w:rsidRDefault="00203357" w:rsidP="002057F1">
            <w:pPr>
              <w:jc w:val="center"/>
              <w:rPr>
                <w:rFonts w:ascii="Times New Roman" w:hAnsi="Times New Roman" w:cs="Times New Roman"/>
              </w:rPr>
            </w:pPr>
            <w:r>
              <w:rPr>
                <w:rFonts w:ascii="Times New Roman" w:hAnsi="Times New Roman" w:cs="Times New Roman"/>
              </w:rPr>
              <w:t>14</w:t>
            </w:r>
          </w:p>
        </w:tc>
        <w:tc>
          <w:tcPr>
            <w:tcW w:w="5220" w:type="dxa"/>
          </w:tcPr>
          <w:p w:rsidR="00DA10D7" w:rsidRPr="002057F1" w:rsidRDefault="00E30D50" w:rsidP="00E30D50">
            <w:pPr>
              <w:rPr>
                <w:rFonts w:ascii="Times New Roman" w:hAnsi="Times New Roman" w:cs="Times New Roman"/>
              </w:rPr>
            </w:pPr>
            <w:r w:rsidRPr="00E30D50">
              <w:rPr>
                <w:rFonts w:ascii="Times New Roman" w:hAnsi="Times New Roman" w:cs="Times New Roman"/>
              </w:rPr>
              <w:t xml:space="preserve">Luật số 11/2022/QH15 </w:t>
            </w:r>
            <w:r>
              <w:rPr>
                <w:rFonts w:ascii="Times New Roman" w:hAnsi="Times New Roman" w:cs="Times New Roman"/>
              </w:rPr>
              <w:t>ngày 14/11/</w:t>
            </w:r>
            <w:r w:rsidRPr="00E30D50">
              <w:rPr>
                <w:rFonts w:ascii="Times New Roman" w:hAnsi="Times New Roman" w:cs="Times New Roman"/>
              </w:rPr>
              <w:t>2022</w:t>
            </w:r>
          </w:p>
        </w:tc>
        <w:tc>
          <w:tcPr>
            <w:tcW w:w="7830" w:type="dxa"/>
          </w:tcPr>
          <w:p w:rsidR="00DA10D7" w:rsidRPr="002057F1" w:rsidRDefault="005A37F8" w:rsidP="00A43BA8">
            <w:pPr>
              <w:jc w:val="both"/>
              <w:rPr>
                <w:rFonts w:ascii="Times New Roman" w:hAnsi="Times New Roman" w:cs="Times New Roman"/>
              </w:rPr>
            </w:pPr>
            <w:r w:rsidRPr="00203357">
              <w:rPr>
                <w:rFonts w:ascii="Times New Roman" w:hAnsi="Times New Roman" w:cs="Times New Roman"/>
              </w:rPr>
              <w:t xml:space="preserve">Luật Thanh tra </w:t>
            </w:r>
          </w:p>
        </w:tc>
        <w:tc>
          <w:tcPr>
            <w:tcW w:w="1260" w:type="dxa"/>
          </w:tcPr>
          <w:p w:rsidR="00DA10D7" w:rsidRPr="002057F1" w:rsidRDefault="00E30D50" w:rsidP="002057F1">
            <w:pPr>
              <w:jc w:val="center"/>
              <w:rPr>
                <w:rFonts w:ascii="Times New Roman" w:hAnsi="Times New Roman" w:cs="Times New Roman"/>
              </w:rPr>
            </w:pPr>
            <w:r>
              <w:rPr>
                <w:rFonts w:ascii="Times New Roman" w:hAnsi="Times New Roman" w:cs="Times New Roman"/>
              </w:rPr>
              <w:t>01/07/2023</w:t>
            </w:r>
          </w:p>
        </w:tc>
      </w:tr>
      <w:tr w:rsidR="00DA10D7" w:rsidTr="003705B7">
        <w:tc>
          <w:tcPr>
            <w:tcW w:w="648" w:type="dxa"/>
          </w:tcPr>
          <w:p w:rsidR="00DA10D7" w:rsidRPr="002057F1" w:rsidRDefault="008855D3" w:rsidP="002057F1">
            <w:pPr>
              <w:jc w:val="center"/>
              <w:rPr>
                <w:rFonts w:ascii="Times New Roman" w:hAnsi="Times New Roman" w:cs="Times New Roman"/>
              </w:rPr>
            </w:pPr>
            <w:r>
              <w:rPr>
                <w:rFonts w:ascii="Times New Roman" w:hAnsi="Times New Roman" w:cs="Times New Roman"/>
              </w:rPr>
              <w:t>15</w:t>
            </w:r>
          </w:p>
        </w:tc>
        <w:tc>
          <w:tcPr>
            <w:tcW w:w="5220" w:type="dxa"/>
          </w:tcPr>
          <w:p w:rsidR="00DA10D7" w:rsidRPr="002057F1" w:rsidRDefault="008855D3">
            <w:pPr>
              <w:rPr>
                <w:rFonts w:ascii="Times New Roman" w:hAnsi="Times New Roman" w:cs="Times New Roman"/>
              </w:rPr>
            </w:pPr>
            <w:r w:rsidRPr="008855D3">
              <w:rPr>
                <w:rFonts w:ascii="Times New Roman" w:hAnsi="Times New Roman" w:cs="Times New Roman"/>
              </w:rPr>
              <w:t>Luật số 06/2012/QH13</w:t>
            </w:r>
            <w:r>
              <w:rPr>
                <w:rFonts w:ascii="Times New Roman" w:hAnsi="Times New Roman" w:cs="Times New Roman"/>
              </w:rPr>
              <w:t xml:space="preserve"> ngày </w:t>
            </w:r>
            <w:r w:rsidRPr="008855D3">
              <w:rPr>
                <w:rFonts w:ascii="Times New Roman" w:hAnsi="Times New Roman" w:cs="Times New Roman"/>
              </w:rPr>
              <w:t>18/06/2012</w:t>
            </w:r>
          </w:p>
        </w:tc>
        <w:tc>
          <w:tcPr>
            <w:tcW w:w="7830" w:type="dxa"/>
          </w:tcPr>
          <w:p w:rsidR="00DA10D7" w:rsidRPr="002057F1" w:rsidRDefault="008855D3" w:rsidP="00A43BA8">
            <w:pPr>
              <w:jc w:val="both"/>
              <w:rPr>
                <w:rFonts w:ascii="Times New Roman" w:hAnsi="Times New Roman" w:cs="Times New Roman"/>
              </w:rPr>
            </w:pPr>
            <w:r w:rsidRPr="008855D3">
              <w:rPr>
                <w:rFonts w:ascii="Times New Roman" w:hAnsi="Times New Roman" w:cs="Times New Roman"/>
              </w:rPr>
              <w:t>Luật bảo hiểm tiền gửi</w:t>
            </w:r>
          </w:p>
        </w:tc>
        <w:tc>
          <w:tcPr>
            <w:tcW w:w="1260" w:type="dxa"/>
          </w:tcPr>
          <w:p w:rsidR="00DA10D7" w:rsidRPr="002057F1" w:rsidRDefault="008855D3" w:rsidP="002057F1">
            <w:pPr>
              <w:jc w:val="center"/>
              <w:rPr>
                <w:rFonts w:ascii="Times New Roman" w:hAnsi="Times New Roman" w:cs="Times New Roman"/>
              </w:rPr>
            </w:pPr>
            <w:r>
              <w:rPr>
                <w:rFonts w:ascii="Times New Roman" w:hAnsi="Times New Roman" w:cs="Times New Roman"/>
              </w:rPr>
              <w:t>01/01/2013</w:t>
            </w:r>
          </w:p>
        </w:tc>
      </w:tr>
      <w:tr w:rsidR="003705B7" w:rsidTr="003705B7">
        <w:tc>
          <w:tcPr>
            <w:tcW w:w="14958" w:type="dxa"/>
            <w:gridSpan w:val="4"/>
          </w:tcPr>
          <w:p w:rsidR="003705B7" w:rsidRPr="003705B7" w:rsidRDefault="003705B7" w:rsidP="003705B7">
            <w:pPr>
              <w:pStyle w:val="ListParagraph"/>
              <w:numPr>
                <w:ilvl w:val="0"/>
                <w:numId w:val="1"/>
              </w:numPr>
              <w:rPr>
                <w:rFonts w:ascii="Times New Roman" w:hAnsi="Times New Roman" w:cs="Times New Roman"/>
                <w:b/>
              </w:rPr>
            </w:pPr>
            <w:r w:rsidRPr="003705B7">
              <w:rPr>
                <w:rFonts w:ascii="Times New Roman" w:hAnsi="Times New Roman" w:cs="Times New Roman"/>
                <w:b/>
              </w:rPr>
              <w:t>Pháp lệnh của Ủy ban thường vụ Quốc hội</w:t>
            </w:r>
          </w:p>
        </w:tc>
      </w:tr>
      <w:tr w:rsidR="00DA10D7" w:rsidTr="003705B7">
        <w:tc>
          <w:tcPr>
            <w:tcW w:w="648"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1</w:t>
            </w:r>
          </w:p>
        </w:tc>
        <w:tc>
          <w:tcPr>
            <w:tcW w:w="5220" w:type="dxa"/>
          </w:tcPr>
          <w:p w:rsidR="00DA10D7" w:rsidRPr="002057F1" w:rsidRDefault="003705B7" w:rsidP="003705B7">
            <w:pPr>
              <w:rPr>
                <w:rFonts w:ascii="Times New Roman" w:hAnsi="Times New Roman" w:cs="Times New Roman"/>
              </w:rPr>
            </w:pPr>
            <w:r w:rsidRPr="003705B7">
              <w:rPr>
                <w:rFonts w:ascii="Times New Roman" w:hAnsi="Times New Roman" w:cs="Times New Roman"/>
              </w:rPr>
              <w:t>Pháp lệnh số 28/2005/PL-UBTVQH11</w:t>
            </w:r>
            <w:r>
              <w:rPr>
                <w:rFonts w:ascii="Times New Roman" w:hAnsi="Times New Roman" w:cs="Times New Roman"/>
              </w:rPr>
              <w:t xml:space="preserve"> ngày 13/12/2005</w:t>
            </w:r>
          </w:p>
        </w:tc>
        <w:tc>
          <w:tcPr>
            <w:tcW w:w="7830" w:type="dxa"/>
          </w:tcPr>
          <w:p w:rsidR="00DA10D7" w:rsidRPr="002057F1" w:rsidRDefault="003705B7" w:rsidP="00A43BA8">
            <w:pPr>
              <w:jc w:val="both"/>
              <w:rPr>
                <w:rFonts w:ascii="Times New Roman" w:hAnsi="Times New Roman" w:cs="Times New Roman"/>
              </w:rPr>
            </w:pPr>
            <w:r w:rsidRPr="003705B7">
              <w:rPr>
                <w:rFonts w:ascii="Times New Roman" w:hAnsi="Times New Roman" w:cs="Times New Roman"/>
              </w:rPr>
              <w:t>Pháp lệnh Ngoại hối</w:t>
            </w:r>
          </w:p>
        </w:tc>
        <w:tc>
          <w:tcPr>
            <w:tcW w:w="1260"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01/</w:t>
            </w:r>
            <w:r w:rsidR="00E30D50">
              <w:rPr>
                <w:rFonts w:ascii="Times New Roman" w:hAnsi="Times New Roman" w:cs="Times New Roman"/>
              </w:rPr>
              <w:t>0</w:t>
            </w:r>
            <w:r>
              <w:rPr>
                <w:rFonts w:ascii="Times New Roman" w:hAnsi="Times New Roman" w:cs="Times New Roman"/>
              </w:rPr>
              <w:t>6/2006</w:t>
            </w:r>
          </w:p>
        </w:tc>
      </w:tr>
      <w:tr w:rsidR="00DA10D7" w:rsidTr="003705B7">
        <w:tc>
          <w:tcPr>
            <w:tcW w:w="648" w:type="dxa"/>
          </w:tcPr>
          <w:p w:rsidR="00DA10D7" w:rsidRPr="002057F1" w:rsidRDefault="003705B7" w:rsidP="002057F1">
            <w:pPr>
              <w:jc w:val="center"/>
              <w:rPr>
                <w:rFonts w:ascii="Times New Roman" w:hAnsi="Times New Roman" w:cs="Times New Roman"/>
              </w:rPr>
            </w:pPr>
            <w:r>
              <w:rPr>
                <w:rFonts w:ascii="Times New Roman" w:hAnsi="Times New Roman" w:cs="Times New Roman"/>
              </w:rPr>
              <w:t>2</w:t>
            </w:r>
          </w:p>
        </w:tc>
        <w:tc>
          <w:tcPr>
            <w:tcW w:w="5220" w:type="dxa"/>
          </w:tcPr>
          <w:p w:rsidR="00DA10D7" w:rsidRPr="002057F1" w:rsidRDefault="00BC5B19">
            <w:pPr>
              <w:rPr>
                <w:rFonts w:ascii="Times New Roman" w:hAnsi="Times New Roman" w:cs="Times New Roman"/>
              </w:rPr>
            </w:pPr>
            <w:r w:rsidRPr="00BC5B19">
              <w:rPr>
                <w:rFonts w:ascii="Times New Roman" w:hAnsi="Times New Roman" w:cs="Times New Roman"/>
              </w:rPr>
              <w:t>Pháp lệnh số 06/2013/UBTVQH13 ngày 18/3/2013</w:t>
            </w:r>
          </w:p>
        </w:tc>
        <w:tc>
          <w:tcPr>
            <w:tcW w:w="7830" w:type="dxa"/>
          </w:tcPr>
          <w:p w:rsidR="00DA10D7" w:rsidRPr="002057F1" w:rsidRDefault="00BC5B19" w:rsidP="00A43BA8">
            <w:pPr>
              <w:jc w:val="both"/>
              <w:rPr>
                <w:rFonts w:ascii="Times New Roman" w:hAnsi="Times New Roman" w:cs="Times New Roman"/>
              </w:rPr>
            </w:pPr>
            <w:r w:rsidRPr="00BC5B19">
              <w:rPr>
                <w:rFonts w:ascii="Times New Roman" w:hAnsi="Times New Roman" w:cs="Times New Roman"/>
              </w:rPr>
              <w:t>Pháp lệnh sửa đổi, bổ sung một số điều của Pháp lệnh ngoại hối</w:t>
            </w:r>
          </w:p>
        </w:tc>
        <w:tc>
          <w:tcPr>
            <w:tcW w:w="1260" w:type="dxa"/>
          </w:tcPr>
          <w:p w:rsidR="00DA10D7" w:rsidRPr="002057F1" w:rsidRDefault="00BC5B19" w:rsidP="002057F1">
            <w:pPr>
              <w:jc w:val="center"/>
              <w:rPr>
                <w:rFonts w:ascii="Times New Roman" w:hAnsi="Times New Roman" w:cs="Times New Roman"/>
              </w:rPr>
            </w:pPr>
            <w:r>
              <w:rPr>
                <w:rFonts w:ascii="Times New Roman" w:hAnsi="Times New Roman" w:cs="Times New Roman"/>
              </w:rPr>
              <w:t>01/01/2014</w:t>
            </w:r>
          </w:p>
        </w:tc>
      </w:tr>
      <w:tr w:rsidR="00BB3DB3" w:rsidTr="00D62A9A">
        <w:tc>
          <w:tcPr>
            <w:tcW w:w="14958" w:type="dxa"/>
            <w:gridSpan w:val="4"/>
          </w:tcPr>
          <w:p w:rsidR="00BB3DB3" w:rsidRPr="00BB3DB3" w:rsidRDefault="00BB3DB3" w:rsidP="00BB3DB3">
            <w:pPr>
              <w:pStyle w:val="ListParagraph"/>
              <w:numPr>
                <w:ilvl w:val="0"/>
                <w:numId w:val="1"/>
              </w:numPr>
              <w:rPr>
                <w:rFonts w:ascii="Times New Roman" w:hAnsi="Times New Roman" w:cs="Times New Roman"/>
                <w:b/>
              </w:rPr>
            </w:pPr>
            <w:r w:rsidRPr="00BB3DB3">
              <w:rPr>
                <w:rFonts w:ascii="Times New Roman" w:hAnsi="Times New Roman" w:cs="Times New Roman"/>
                <w:b/>
              </w:rPr>
              <w:t>Nghị định của Chính phủ</w:t>
            </w:r>
          </w:p>
        </w:tc>
      </w:tr>
      <w:tr w:rsidR="00BB3DB3" w:rsidTr="003705B7">
        <w:tc>
          <w:tcPr>
            <w:tcW w:w="648" w:type="dxa"/>
          </w:tcPr>
          <w:p w:rsidR="00BB3DB3" w:rsidRPr="002057F1" w:rsidRDefault="00BB3DB3" w:rsidP="002057F1">
            <w:pPr>
              <w:jc w:val="center"/>
              <w:rPr>
                <w:rFonts w:ascii="Times New Roman" w:hAnsi="Times New Roman" w:cs="Times New Roman"/>
              </w:rPr>
            </w:pPr>
            <w:r>
              <w:rPr>
                <w:rFonts w:ascii="Times New Roman" w:hAnsi="Times New Roman" w:cs="Times New Roman"/>
              </w:rPr>
              <w:t>1</w:t>
            </w:r>
          </w:p>
        </w:tc>
        <w:tc>
          <w:tcPr>
            <w:tcW w:w="5220" w:type="dxa"/>
          </w:tcPr>
          <w:p w:rsidR="00BB3DB3" w:rsidRPr="002057F1" w:rsidRDefault="006B72B9">
            <w:pPr>
              <w:rPr>
                <w:rFonts w:ascii="Times New Roman" w:hAnsi="Times New Roman" w:cs="Times New Roman"/>
              </w:rPr>
            </w:pPr>
            <w:r w:rsidRPr="006B72B9">
              <w:rPr>
                <w:rFonts w:ascii="Times New Roman" w:hAnsi="Times New Roman" w:cs="Times New Roman"/>
              </w:rPr>
              <w:t>Nghị định số</w:t>
            </w:r>
            <w:r w:rsidR="00E30D50">
              <w:rPr>
                <w:rFonts w:ascii="Times New Roman" w:hAnsi="Times New Roman" w:cs="Times New Roman"/>
              </w:rPr>
              <w:t xml:space="preserve"> 118/2021/NĐ-CP </w:t>
            </w:r>
            <w:r w:rsidRPr="006B72B9">
              <w:rPr>
                <w:rFonts w:ascii="Times New Roman" w:hAnsi="Times New Roman" w:cs="Times New Roman"/>
              </w:rPr>
              <w:t>ngày 23/12/2021</w:t>
            </w:r>
          </w:p>
        </w:tc>
        <w:tc>
          <w:tcPr>
            <w:tcW w:w="7830" w:type="dxa"/>
          </w:tcPr>
          <w:p w:rsidR="00BB3DB3" w:rsidRPr="002057F1" w:rsidRDefault="006B72B9" w:rsidP="00A43BA8">
            <w:pPr>
              <w:jc w:val="both"/>
              <w:rPr>
                <w:rFonts w:ascii="Times New Roman" w:hAnsi="Times New Roman" w:cs="Times New Roman"/>
              </w:rPr>
            </w:pPr>
            <w:r w:rsidRPr="006B72B9">
              <w:rPr>
                <w:rFonts w:ascii="Times New Roman" w:hAnsi="Times New Roman" w:cs="Times New Roman"/>
              </w:rPr>
              <w:t>Nghị định quy định chi tiết một số điều và biện pháp thi hành Luật Xử lý vi phạm hành chính</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01/01/2022</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2</w:t>
            </w:r>
          </w:p>
        </w:tc>
        <w:tc>
          <w:tcPr>
            <w:tcW w:w="5220" w:type="dxa"/>
          </w:tcPr>
          <w:p w:rsidR="00BB3DB3" w:rsidRPr="002057F1" w:rsidRDefault="003B3BE2">
            <w:pPr>
              <w:rPr>
                <w:rFonts w:ascii="Times New Roman" w:hAnsi="Times New Roman" w:cs="Times New Roman"/>
              </w:rPr>
            </w:pPr>
            <w:r w:rsidRPr="00203357">
              <w:rPr>
                <w:rFonts w:ascii="Times New Roman" w:hAnsi="Times New Roman" w:cs="Times New Roman"/>
              </w:rPr>
              <w:t>Nghị định số 58/2021/NĐ-CP ngày 10/6/2021</w:t>
            </w:r>
          </w:p>
        </w:tc>
        <w:tc>
          <w:tcPr>
            <w:tcW w:w="7830" w:type="dxa"/>
          </w:tcPr>
          <w:p w:rsidR="00BB3DB3" w:rsidRPr="002057F1" w:rsidRDefault="003B3BE2" w:rsidP="00A43BA8">
            <w:pPr>
              <w:jc w:val="both"/>
              <w:rPr>
                <w:rFonts w:ascii="Times New Roman" w:hAnsi="Times New Roman" w:cs="Times New Roman"/>
              </w:rPr>
            </w:pPr>
            <w:r w:rsidRPr="006B72B9">
              <w:rPr>
                <w:rFonts w:ascii="Times New Roman" w:hAnsi="Times New Roman" w:cs="Times New Roman"/>
              </w:rPr>
              <w:t>Nghị định quy định</w:t>
            </w:r>
            <w:r w:rsidR="00ED3E04" w:rsidRPr="00203357">
              <w:rPr>
                <w:rFonts w:ascii="Times New Roman" w:hAnsi="Times New Roman" w:cs="Times New Roman"/>
              </w:rPr>
              <w:t xml:space="preserve"> về hoạt động cung ứng dịch vụ thông tin tín dụng</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15/08/2021</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3</w:t>
            </w:r>
          </w:p>
        </w:tc>
        <w:tc>
          <w:tcPr>
            <w:tcW w:w="5220" w:type="dxa"/>
          </w:tcPr>
          <w:p w:rsidR="00BB3DB3" w:rsidRPr="002057F1" w:rsidRDefault="00ED3E04" w:rsidP="00E30D50">
            <w:pPr>
              <w:rPr>
                <w:rFonts w:ascii="Times New Roman" w:hAnsi="Times New Roman" w:cs="Times New Roman"/>
              </w:rPr>
            </w:pPr>
            <w:r w:rsidRPr="00203357">
              <w:rPr>
                <w:rFonts w:ascii="Times New Roman" w:hAnsi="Times New Roman" w:cs="Times New Roman"/>
              </w:rPr>
              <w:t xml:space="preserve">Nghị định </w:t>
            </w:r>
            <w:r w:rsidR="00E30D50">
              <w:rPr>
                <w:rFonts w:ascii="Times New Roman" w:hAnsi="Times New Roman" w:cs="Times New Roman"/>
              </w:rPr>
              <w:t xml:space="preserve">số </w:t>
            </w:r>
            <w:r w:rsidRPr="00203357">
              <w:rPr>
                <w:rFonts w:ascii="Times New Roman" w:hAnsi="Times New Roman" w:cs="Times New Roman"/>
              </w:rPr>
              <w:t>156/2020/N</w:t>
            </w:r>
            <w:r w:rsidR="00E30D50">
              <w:rPr>
                <w:rFonts w:ascii="Times New Roman" w:hAnsi="Times New Roman" w:cs="Times New Roman"/>
              </w:rPr>
              <w:t>Đ</w:t>
            </w:r>
            <w:r w:rsidRPr="00203357">
              <w:rPr>
                <w:rFonts w:ascii="Times New Roman" w:hAnsi="Times New Roman" w:cs="Times New Roman"/>
              </w:rPr>
              <w:t>-CP ngày 31/12/2020</w:t>
            </w:r>
          </w:p>
        </w:tc>
        <w:tc>
          <w:tcPr>
            <w:tcW w:w="7830" w:type="dxa"/>
          </w:tcPr>
          <w:p w:rsidR="00BB3DB3" w:rsidRPr="002057F1" w:rsidRDefault="00ED3E04" w:rsidP="00A43BA8">
            <w:pPr>
              <w:jc w:val="both"/>
              <w:rPr>
                <w:rFonts w:ascii="Times New Roman" w:hAnsi="Times New Roman" w:cs="Times New Roman"/>
              </w:rPr>
            </w:pPr>
            <w:r w:rsidRPr="006B72B9">
              <w:rPr>
                <w:rFonts w:ascii="Times New Roman" w:hAnsi="Times New Roman" w:cs="Times New Roman"/>
              </w:rPr>
              <w:t xml:space="preserve">Nghị định </w:t>
            </w:r>
            <w:r w:rsidRPr="00203357">
              <w:rPr>
                <w:rFonts w:ascii="Times New Roman" w:hAnsi="Times New Roman" w:cs="Times New Roman"/>
              </w:rPr>
              <w:t>quy định xử phạt vi phạm hành chính trong lĩnh vực chứng khoán và thị trường chứng khoán</w:t>
            </w:r>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01/01/2021</w:t>
            </w:r>
          </w:p>
        </w:tc>
      </w:tr>
      <w:tr w:rsidR="00BB3DB3" w:rsidTr="003705B7">
        <w:tc>
          <w:tcPr>
            <w:tcW w:w="648"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4</w:t>
            </w:r>
          </w:p>
        </w:tc>
        <w:tc>
          <w:tcPr>
            <w:tcW w:w="5220" w:type="dxa"/>
          </w:tcPr>
          <w:p w:rsidR="00BB3DB3" w:rsidRPr="002057F1" w:rsidRDefault="00ED3E04">
            <w:pPr>
              <w:rPr>
                <w:rFonts w:ascii="Times New Roman" w:hAnsi="Times New Roman" w:cs="Times New Roman"/>
              </w:rPr>
            </w:pPr>
            <w:r w:rsidRPr="00203357">
              <w:rPr>
                <w:rFonts w:ascii="Times New Roman" w:hAnsi="Times New Roman" w:cs="Times New Roman"/>
              </w:rPr>
              <w:t>Nghị định số 98/2013/NĐ-CP ngày 28/8/2013</w:t>
            </w:r>
          </w:p>
        </w:tc>
        <w:tc>
          <w:tcPr>
            <w:tcW w:w="7830" w:type="dxa"/>
          </w:tcPr>
          <w:p w:rsidR="00BB3DB3" w:rsidRPr="002057F1" w:rsidRDefault="00ED3E04" w:rsidP="00A43BA8">
            <w:pPr>
              <w:jc w:val="both"/>
              <w:rPr>
                <w:rFonts w:ascii="Times New Roman" w:hAnsi="Times New Roman" w:cs="Times New Roman"/>
              </w:rPr>
            </w:pPr>
            <w:r w:rsidRPr="006B72B9">
              <w:rPr>
                <w:rFonts w:ascii="Times New Roman" w:hAnsi="Times New Roman" w:cs="Times New Roman"/>
              </w:rPr>
              <w:t xml:space="preserve">Nghị định </w:t>
            </w:r>
            <w:r w:rsidRPr="00203357">
              <w:rPr>
                <w:rFonts w:ascii="Times New Roman" w:hAnsi="Times New Roman" w:cs="Times New Roman"/>
              </w:rPr>
              <w:t>quy định về xử phạt vi phạm hành chính trong lĩnh vực kinh doanh bảo hiểm, kinh doanh xổ số</w:t>
            </w:r>
            <w:proofErr w:type="gramStart"/>
            <w:r w:rsidRPr="00203357">
              <w:rPr>
                <w:rFonts w:ascii="Times New Roman" w:hAnsi="Times New Roman" w:cs="Times New Roman"/>
              </w:rPr>
              <w:t>,…</w:t>
            </w:r>
            <w:proofErr w:type="gramEnd"/>
          </w:p>
        </w:tc>
        <w:tc>
          <w:tcPr>
            <w:tcW w:w="1260" w:type="dxa"/>
          </w:tcPr>
          <w:p w:rsidR="00BB3DB3" w:rsidRPr="002057F1" w:rsidRDefault="00E30D50" w:rsidP="002057F1">
            <w:pPr>
              <w:jc w:val="center"/>
              <w:rPr>
                <w:rFonts w:ascii="Times New Roman" w:hAnsi="Times New Roman" w:cs="Times New Roman"/>
              </w:rPr>
            </w:pPr>
            <w:r>
              <w:rPr>
                <w:rFonts w:ascii="Times New Roman" w:hAnsi="Times New Roman" w:cs="Times New Roman"/>
              </w:rPr>
              <w:t>15/10/2013</w:t>
            </w:r>
          </w:p>
        </w:tc>
      </w:tr>
      <w:tr w:rsidR="00ED3E04" w:rsidTr="003705B7">
        <w:tc>
          <w:tcPr>
            <w:tcW w:w="648" w:type="dxa"/>
          </w:tcPr>
          <w:p w:rsidR="00ED3E04" w:rsidRPr="002057F1" w:rsidRDefault="00E30D50" w:rsidP="002057F1">
            <w:pPr>
              <w:jc w:val="center"/>
              <w:rPr>
                <w:rFonts w:ascii="Times New Roman" w:hAnsi="Times New Roman" w:cs="Times New Roman"/>
              </w:rPr>
            </w:pPr>
            <w:r>
              <w:rPr>
                <w:rFonts w:ascii="Times New Roman" w:hAnsi="Times New Roman" w:cs="Times New Roman"/>
              </w:rPr>
              <w:t>5</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Nghị định 121/2021/NĐ-CP</w:t>
            </w:r>
            <w:r w:rsidR="00776372">
              <w:rPr>
                <w:rFonts w:ascii="Times New Roman" w:hAnsi="Times New Roman" w:cs="Times New Roman"/>
              </w:rPr>
              <w:t xml:space="preserve"> ngày 27/12/2021</w:t>
            </w:r>
          </w:p>
        </w:tc>
        <w:tc>
          <w:tcPr>
            <w:tcW w:w="7830" w:type="dxa"/>
          </w:tcPr>
          <w:p w:rsidR="00ED3E04" w:rsidRPr="002057F1" w:rsidRDefault="00776372" w:rsidP="00A43BA8">
            <w:pPr>
              <w:jc w:val="both"/>
              <w:rPr>
                <w:rFonts w:ascii="Times New Roman" w:hAnsi="Times New Roman" w:cs="Times New Roman"/>
              </w:rPr>
            </w:pPr>
            <w:r w:rsidRPr="00776372">
              <w:rPr>
                <w:rFonts w:ascii="Times New Roman" w:hAnsi="Times New Roman" w:cs="Times New Roman"/>
              </w:rPr>
              <w:t xml:space="preserve">Nghị định </w:t>
            </w:r>
            <w:r w:rsidRPr="00203357">
              <w:rPr>
                <w:rFonts w:ascii="Times New Roman" w:hAnsi="Times New Roman" w:cs="Times New Roman"/>
              </w:rPr>
              <w:t xml:space="preserve">quy định </w:t>
            </w:r>
            <w:r w:rsidRPr="00776372">
              <w:rPr>
                <w:rFonts w:ascii="Times New Roman" w:hAnsi="Times New Roman" w:cs="Times New Roman"/>
              </w:rPr>
              <w:t>về kinh doanh trò chơi điện tử có thưởng dành cho người nước ngoài</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12/02/2022</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6</w:t>
            </w:r>
          </w:p>
        </w:tc>
        <w:tc>
          <w:tcPr>
            <w:tcW w:w="5220" w:type="dxa"/>
          </w:tcPr>
          <w:p w:rsidR="00ED3E04" w:rsidRPr="002057F1" w:rsidRDefault="008C2008" w:rsidP="008C2008">
            <w:pPr>
              <w:rPr>
                <w:rFonts w:ascii="Times New Roman" w:hAnsi="Times New Roman" w:cs="Times New Roman"/>
              </w:rPr>
            </w:pPr>
            <w:r w:rsidRPr="00203357">
              <w:rPr>
                <w:rFonts w:ascii="Times New Roman" w:hAnsi="Times New Roman" w:cs="Times New Roman"/>
              </w:rPr>
              <w:t xml:space="preserve">Nghị định số 135/2015/NĐ-CP ngày 31/12/2015 </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Nghị định quy định về đầu tư gián tiếp ra nước ngoài</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15/02/2016</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7</w:t>
            </w:r>
          </w:p>
        </w:tc>
        <w:tc>
          <w:tcPr>
            <w:tcW w:w="5220" w:type="dxa"/>
          </w:tcPr>
          <w:p w:rsidR="00ED3E04" w:rsidRPr="002057F1" w:rsidRDefault="008C2008" w:rsidP="00776372">
            <w:pPr>
              <w:rPr>
                <w:rFonts w:ascii="Times New Roman" w:hAnsi="Times New Roman" w:cs="Times New Roman"/>
              </w:rPr>
            </w:pPr>
            <w:r w:rsidRPr="00203357">
              <w:rPr>
                <w:rFonts w:ascii="Times New Roman" w:hAnsi="Times New Roman" w:cs="Times New Roman"/>
              </w:rPr>
              <w:t xml:space="preserve">Nghị định </w:t>
            </w:r>
            <w:r w:rsidR="00776372">
              <w:rPr>
                <w:rFonts w:ascii="Times New Roman" w:hAnsi="Times New Roman" w:cs="Times New Roman"/>
              </w:rPr>
              <w:t>số 24/2012/NĐ</w:t>
            </w:r>
            <w:r w:rsidRPr="00203357">
              <w:rPr>
                <w:rFonts w:ascii="Times New Roman" w:hAnsi="Times New Roman" w:cs="Times New Roman"/>
              </w:rPr>
              <w:t>-CP</w:t>
            </w:r>
            <w:r w:rsidR="00776372" w:rsidRPr="00776372">
              <w:rPr>
                <w:rFonts w:ascii="Times New Roman" w:hAnsi="Times New Roman" w:cs="Times New Roman"/>
              </w:rPr>
              <w:t xml:space="preserve"> ngày 03/04/2012</w:t>
            </w:r>
          </w:p>
        </w:tc>
        <w:tc>
          <w:tcPr>
            <w:tcW w:w="7830" w:type="dxa"/>
          </w:tcPr>
          <w:p w:rsidR="00ED3E04" w:rsidRPr="002057F1" w:rsidRDefault="00C962CF" w:rsidP="00A43BA8">
            <w:pPr>
              <w:jc w:val="both"/>
              <w:rPr>
                <w:rFonts w:ascii="Times New Roman" w:hAnsi="Times New Roman" w:cs="Times New Roman"/>
              </w:rPr>
            </w:pPr>
            <w:r w:rsidRPr="00203357">
              <w:rPr>
                <w:rFonts w:ascii="Times New Roman" w:hAnsi="Times New Roman" w:cs="Times New Roman"/>
              </w:rPr>
              <w:t>Nghị định quy định về quản lý hoạt động kinh doanh vàng</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25/05/2012</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lastRenderedPageBreak/>
              <w:t>8</w:t>
            </w:r>
          </w:p>
        </w:tc>
        <w:tc>
          <w:tcPr>
            <w:tcW w:w="5220" w:type="dxa"/>
          </w:tcPr>
          <w:p w:rsidR="00ED3E04" w:rsidRPr="002057F1" w:rsidRDefault="008C2008" w:rsidP="00776372">
            <w:pPr>
              <w:rPr>
                <w:rFonts w:ascii="Times New Roman" w:hAnsi="Times New Roman" w:cs="Times New Roman"/>
              </w:rPr>
            </w:pPr>
            <w:r w:rsidRPr="00203357">
              <w:rPr>
                <w:rFonts w:ascii="Times New Roman" w:hAnsi="Times New Roman" w:cs="Times New Roman"/>
              </w:rPr>
              <w:t>Nghị định số 52/2024/N</w:t>
            </w:r>
            <w:r w:rsidR="00776372">
              <w:rPr>
                <w:rFonts w:ascii="Times New Roman" w:hAnsi="Times New Roman" w:cs="Times New Roman"/>
              </w:rPr>
              <w:t>Đ</w:t>
            </w:r>
            <w:r w:rsidRPr="00203357">
              <w:rPr>
                <w:rFonts w:ascii="Times New Roman" w:hAnsi="Times New Roman" w:cs="Times New Roman"/>
              </w:rPr>
              <w:t>-CP</w:t>
            </w:r>
            <w:r w:rsidR="00105DFA" w:rsidRPr="00203357">
              <w:rPr>
                <w:rFonts w:ascii="Times New Roman" w:hAnsi="Times New Roman" w:cs="Times New Roman"/>
              </w:rPr>
              <w:t xml:space="preserve"> ngày 15/5/2024</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 xml:space="preserve">Nghị định </w:t>
            </w:r>
            <w:r w:rsidR="00105DFA" w:rsidRPr="00203357">
              <w:rPr>
                <w:rFonts w:ascii="Times New Roman" w:hAnsi="Times New Roman" w:cs="Times New Roman"/>
              </w:rPr>
              <w:t>quy định về thanh toán không dùng tiền mặt</w:t>
            </w:r>
          </w:p>
        </w:tc>
        <w:tc>
          <w:tcPr>
            <w:tcW w:w="1260"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776372" w:rsidP="002057F1">
            <w:pPr>
              <w:jc w:val="center"/>
              <w:rPr>
                <w:rFonts w:ascii="Times New Roman" w:hAnsi="Times New Roman" w:cs="Times New Roman"/>
              </w:rPr>
            </w:pPr>
            <w:r>
              <w:rPr>
                <w:rFonts w:ascii="Times New Roman" w:hAnsi="Times New Roman" w:cs="Times New Roman"/>
              </w:rPr>
              <w:t>9</w:t>
            </w:r>
          </w:p>
        </w:tc>
        <w:tc>
          <w:tcPr>
            <w:tcW w:w="5220" w:type="dxa"/>
          </w:tcPr>
          <w:p w:rsidR="00ED3E04" w:rsidRPr="002057F1" w:rsidRDefault="005A37F8" w:rsidP="00776372">
            <w:pPr>
              <w:rPr>
                <w:rFonts w:ascii="Times New Roman" w:hAnsi="Times New Roman" w:cs="Times New Roman"/>
              </w:rPr>
            </w:pPr>
            <w:r w:rsidRPr="00203357">
              <w:rPr>
                <w:rFonts w:ascii="Times New Roman" w:hAnsi="Times New Roman" w:cs="Times New Roman"/>
              </w:rPr>
              <w:t>Nghị định</w:t>
            </w:r>
            <w:r w:rsidR="00776372" w:rsidRPr="00203357">
              <w:rPr>
                <w:rFonts w:ascii="Times New Roman" w:hAnsi="Times New Roman" w:cs="Times New Roman"/>
              </w:rPr>
              <w:t xml:space="preserve"> số</w:t>
            </w:r>
            <w:r w:rsidRPr="00203357">
              <w:rPr>
                <w:rFonts w:ascii="Times New Roman" w:hAnsi="Times New Roman" w:cs="Times New Roman"/>
              </w:rPr>
              <w:t xml:space="preserve"> 87/2023/N</w:t>
            </w:r>
            <w:r w:rsidR="00776372">
              <w:rPr>
                <w:rFonts w:ascii="Times New Roman" w:hAnsi="Times New Roman" w:cs="Times New Roman"/>
              </w:rPr>
              <w:t>Đ</w:t>
            </w:r>
            <w:r w:rsidRPr="00203357">
              <w:rPr>
                <w:rFonts w:ascii="Times New Roman" w:hAnsi="Times New Roman" w:cs="Times New Roman"/>
              </w:rPr>
              <w:t xml:space="preserve">-CP </w:t>
            </w:r>
            <w:r w:rsidR="00776372">
              <w:rPr>
                <w:rFonts w:ascii="Times New Roman" w:hAnsi="Times New Roman" w:cs="Times New Roman"/>
              </w:rPr>
              <w:t>ngày 08/12/2023</w:t>
            </w:r>
          </w:p>
        </w:tc>
        <w:tc>
          <w:tcPr>
            <w:tcW w:w="7830" w:type="dxa"/>
          </w:tcPr>
          <w:p w:rsidR="00ED3E04" w:rsidRPr="002057F1" w:rsidRDefault="005A37F8" w:rsidP="00A43BA8">
            <w:pPr>
              <w:jc w:val="both"/>
              <w:rPr>
                <w:rFonts w:ascii="Times New Roman" w:hAnsi="Times New Roman" w:cs="Times New Roman"/>
              </w:rPr>
            </w:pPr>
            <w:r w:rsidRPr="00203357">
              <w:rPr>
                <w:rFonts w:ascii="Times New Roman" w:hAnsi="Times New Roman" w:cs="Times New Roman"/>
              </w:rPr>
              <w:t>Nghị định quy định về phòng, chống tiền giả và bảo vệ tiền Việt Nam</w:t>
            </w:r>
          </w:p>
        </w:tc>
        <w:tc>
          <w:tcPr>
            <w:tcW w:w="1260" w:type="dxa"/>
          </w:tcPr>
          <w:p w:rsidR="00ED3E04" w:rsidRPr="002057F1" w:rsidRDefault="009E1702" w:rsidP="002057F1">
            <w:pPr>
              <w:jc w:val="center"/>
              <w:rPr>
                <w:rFonts w:ascii="Times New Roman" w:hAnsi="Times New Roman" w:cs="Times New Roman"/>
              </w:rPr>
            </w:pPr>
            <w:r>
              <w:rPr>
                <w:rFonts w:ascii="Times New Roman" w:hAnsi="Times New Roman" w:cs="Times New Roman"/>
              </w:rPr>
              <w:t>02/02/2024</w:t>
            </w:r>
          </w:p>
        </w:tc>
      </w:tr>
      <w:tr w:rsidR="00ED3E04" w:rsidTr="003705B7">
        <w:tc>
          <w:tcPr>
            <w:tcW w:w="648" w:type="dxa"/>
          </w:tcPr>
          <w:p w:rsidR="00ED3E04" w:rsidRPr="002057F1" w:rsidRDefault="009E1702" w:rsidP="002057F1">
            <w:pPr>
              <w:jc w:val="center"/>
              <w:rPr>
                <w:rFonts w:ascii="Times New Roman" w:hAnsi="Times New Roman" w:cs="Times New Roman"/>
              </w:rPr>
            </w:pPr>
            <w:r>
              <w:rPr>
                <w:rFonts w:ascii="Times New Roman" w:hAnsi="Times New Roman" w:cs="Times New Roman"/>
              </w:rPr>
              <w:t>10</w:t>
            </w:r>
          </w:p>
        </w:tc>
        <w:tc>
          <w:tcPr>
            <w:tcW w:w="5220" w:type="dxa"/>
          </w:tcPr>
          <w:p w:rsidR="00ED3E04" w:rsidRPr="002057F1" w:rsidRDefault="007365EC" w:rsidP="00776372">
            <w:pPr>
              <w:rPr>
                <w:rFonts w:ascii="Times New Roman" w:hAnsi="Times New Roman" w:cs="Times New Roman"/>
              </w:rPr>
            </w:pPr>
            <w:r w:rsidRPr="00203357">
              <w:rPr>
                <w:rFonts w:ascii="Times New Roman" w:hAnsi="Times New Roman" w:cs="Times New Roman"/>
              </w:rPr>
              <w:t>Nghị định</w:t>
            </w:r>
            <w:r w:rsidR="009E1702">
              <w:rPr>
                <w:rFonts w:ascii="Times New Roman" w:hAnsi="Times New Roman" w:cs="Times New Roman"/>
              </w:rPr>
              <w:t xml:space="preserve"> số</w:t>
            </w:r>
            <w:r w:rsidRPr="00203357">
              <w:rPr>
                <w:rFonts w:ascii="Times New Roman" w:hAnsi="Times New Roman" w:cs="Times New Roman"/>
              </w:rPr>
              <w:t xml:space="preserve"> 166/2013/N</w:t>
            </w:r>
            <w:r w:rsidR="00776372">
              <w:rPr>
                <w:rFonts w:ascii="Times New Roman" w:hAnsi="Times New Roman" w:cs="Times New Roman"/>
              </w:rPr>
              <w:t>Đ</w:t>
            </w:r>
            <w:r w:rsidRPr="00203357">
              <w:rPr>
                <w:rFonts w:ascii="Times New Roman" w:hAnsi="Times New Roman" w:cs="Times New Roman"/>
              </w:rPr>
              <w:t>-CP</w:t>
            </w:r>
            <w:r w:rsidR="006F14FB">
              <w:rPr>
                <w:rFonts w:ascii="Times New Roman" w:hAnsi="Times New Roman" w:cs="Times New Roman"/>
              </w:rPr>
              <w:t xml:space="preserve"> ngày 12/11/2013</w:t>
            </w:r>
          </w:p>
        </w:tc>
        <w:tc>
          <w:tcPr>
            <w:tcW w:w="7830" w:type="dxa"/>
          </w:tcPr>
          <w:p w:rsidR="00ED3E04" w:rsidRPr="002057F1" w:rsidRDefault="007365EC" w:rsidP="00A43BA8">
            <w:pPr>
              <w:jc w:val="both"/>
              <w:rPr>
                <w:rFonts w:ascii="Times New Roman" w:hAnsi="Times New Roman" w:cs="Times New Roman"/>
              </w:rPr>
            </w:pPr>
            <w:r w:rsidRPr="00203357">
              <w:rPr>
                <w:rFonts w:ascii="Times New Roman" w:hAnsi="Times New Roman" w:cs="Times New Roman"/>
              </w:rPr>
              <w:t>Nghị định quy định về cưỡng chế thi hành quyết định xử phạt vi phạm hành chính</w:t>
            </w:r>
          </w:p>
        </w:tc>
        <w:tc>
          <w:tcPr>
            <w:tcW w:w="1260" w:type="dxa"/>
          </w:tcPr>
          <w:p w:rsidR="00ED3E04" w:rsidRPr="002057F1" w:rsidRDefault="006F14FB" w:rsidP="002057F1">
            <w:pPr>
              <w:jc w:val="center"/>
              <w:rPr>
                <w:rFonts w:ascii="Times New Roman" w:hAnsi="Times New Roman" w:cs="Times New Roman"/>
              </w:rPr>
            </w:pPr>
            <w:r>
              <w:rPr>
                <w:rFonts w:ascii="Times New Roman" w:hAnsi="Times New Roman" w:cs="Times New Roman"/>
              </w:rPr>
              <w:t>28/12/2013</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11</w:t>
            </w:r>
          </w:p>
        </w:tc>
        <w:tc>
          <w:tcPr>
            <w:tcW w:w="5220" w:type="dxa"/>
          </w:tcPr>
          <w:p w:rsidR="007365EC" w:rsidRPr="002057F1" w:rsidRDefault="007365EC">
            <w:pPr>
              <w:rPr>
                <w:rFonts w:ascii="Times New Roman" w:hAnsi="Times New Roman" w:cs="Times New Roman"/>
              </w:rPr>
            </w:pPr>
            <w:r w:rsidRPr="00203357">
              <w:rPr>
                <w:rFonts w:ascii="Times New Roman" w:hAnsi="Times New Roman" w:cs="Times New Roman"/>
              </w:rPr>
              <w:t xml:space="preserve">Nghị định </w:t>
            </w:r>
            <w:r w:rsidR="006F14FB">
              <w:rPr>
                <w:rFonts w:ascii="Times New Roman" w:hAnsi="Times New Roman" w:cs="Times New Roman"/>
              </w:rPr>
              <w:t xml:space="preserve">số </w:t>
            </w:r>
            <w:r w:rsidRPr="00203357">
              <w:rPr>
                <w:rFonts w:ascii="Times New Roman" w:hAnsi="Times New Roman" w:cs="Times New Roman"/>
              </w:rPr>
              <w:t>98/2020/NĐ-CP</w:t>
            </w:r>
            <w:r w:rsidR="006F14FB">
              <w:rPr>
                <w:rFonts w:ascii="Times New Roman" w:hAnsi="Times New Roman" w:cs="Times New Roman"/>
              </w:rPr>
              <w:t xml:space="preserve"> ngày 26/08/2020</w:t>
            </w:r>
          </w:p>
        </w:tc>
        <w:tc>
          <w:tcPr>
            <w:tcW w:w="7830" w:type="dxa"/>
          </w:tcPr>
          <w:p w:rsidR="007365EC" w:rsidRPr="002057F1" w:rsidRDefault="007365EC"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hoạt động thương mại, sản xuất, buôn bán hàng giả, hàng cấm và bảo vệ quyền lợi người tiêu dùng</w:t>
            </w:r>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15/10/2020</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12</w:t>
            </w:r>
          </w:p>
        </w:tc>
        <w:tc>
          <w:tcPr>
            <w:tcW w:w="5220" w:type="dxa"/>
          </w:tcPr>
          <w:p w:rsidR="007365EC" w:rsidRPr="002057F1" w:rsidRDefault="007365EC" w:rsidP="006F14FB">
            <w:pPr>
              <w:rPr>
                <w:rFonts w:ascii="Times New Roman" w:hAnsi="Times New Roman" w:cs="Times New Roman"/>
              </w:rPr>
            </w:pPr>
            <w:r w:rsidRPr="00203357">
              <w:rPr>
                <w:rFonts w:ascii="Times New Roman" w:hAnsi="Times New Roman" w:cs="Times New Roman"/>
              </w:rPr>
              <w:t xml:space="preserve">Nghị định </w:t>
            </w:r>
            <w:r w:rsidR="006F14FB">
              <w:rPr>
                <w:rFonts w:ascii="Times New Roman" w:hAnsi="Times New Roman" w:cs="Times New Roman"/>
              </w:rPr>
              <w:t xml:space="preserve">số </w:t>
            </w:r>
            <w:r w:rsidRPr="00203357">
              <w:rPr>
                <w:rFonts w:ascii="Times New Roman" w:hAnsi="Times New Roman" w:cs="Times New Roman"/>
              </w:rPr>
              <w:t>19/2023/N</w:t>
            </w:r>
            <w:r w:rsidR="006F14FB">
              <w:rPr>
                <w:rFonts w:ascii="Times New Roman" w:hAnsi="Times New Roman" w:cs="Times New Roman"/>
              </w:rPr>
              <w:t>Đ</w:t>
            </w:r>
            <w:r w:rsidRPr="00203357">
              <w:rPr>
                <w:rFonts w:ascii="Times New Roman" w:hAnsi="Times New Roman" w:cs="Times New Roman"/>
              </w:rPr>
              <w:t xml:space="preserve">-CP </w:t>
            </w:r>
            <w:r w:rsidR="006F14FB">
              <w:rPr>
                <w:rFonts w:ascii="Times New Roman" w:hAnsi="Times New Roman" w:cs="Times New Roman"/>
              </w:rPr>
              <w:t>ngày 28/04/2023</w:t>
            </w:r>
          </w:p>
        </w:tc>
        <w:tc>
          <w:tcPr>
            <w:tcW w:w="7830" w:type="dxa"/>
          </w:tcPr>
          <w:p w:rsidR="007365EC" w:rsidRPr="002057F1" w:rsidRDefault="007365EC" w:rsidP="00A43BA8">
            <w:pPr>
              <w:jc w:val="both"/>
              <w:rPr>
                <w:rFonts w:ascii="Times New Roman" w:hAnsi="Times New Roman" w:cs="Times New Roman"/>
              </w:rPr>
            </w:pPr>
            <w:r w:rsidRPr="00203357">
              <w:rPr>
                <w:rFonts w:ascii="Times New Roman" w:hAnsi="Times New Roman" w:cs="Times New Roman"/>
              </w:rPr>
              <w:t xml:space="preserve">Nghị định quy định chi tiết một số điều của Luật </w:t>
            </w:r>
            <w:bookmarkStart w:id="5" w:name="tvpllink_tkddrtgdyp_1"/>
            <w:r w:rsidR="006F14FB" w:rsidRPr="006F14FB">
              <w:rPr>
                <w:rFonts w:ascii="Times New Roman" w:hAnsi="Times New Roman" w:cs="Times New Roman"/>
              </w:rPr>
              <w:fldChar w:fldCharType="begin"/>
            </w:r>
            <w:r w:rsidR="006F14FB" w:rsidRPr="006F14FB">
              <w:rPr>
                <w:rFonts w:ascii="Times New Roman" w:hAnsi="Times New Roman" w:cs="Times New Roman"/>
              </w:rPr>
              <w:instrText xml:space="preserve"> HYPERLINK "https://thuvienphapluat.vn/van-ban/Tien-te-Ngan-hang/Luat-14-2022-QH15-Phong-chong-rua-tien-519327.aspx" \t "_blank" </w:instrText>
            </w:r>
            <w:r w:rsidR="006F14FB" w:rsidRPr="006F14FB">
              <w:rPr>
                <w:rFonts w:ascii="Times New Roman" w:hAnsi="Times New Roman" w:cs="Times New Roman"/>
              </w:rPr>
              <w:fldChar w:fldCharType="separate"/>
            </w:r>
            <w:r w:rsidR="006F14FB" w:rsidRPr="006F14FB">
              <w:rPr>
                <w:rFonts w:ascii="Times New Roman" w:hAnsi="Times New Roman" w:cs="Times New Roman"/>
              </w:rPr>
              <w:t>Phòng, chống rửa tiền</w:t>
            </w:r>
            <w:r w:rsidR="006F14FB" w:rsidRPr="006F14FB">
              <w:rPr>
                <w:rFonts w:ascii="Times New Roman" w:hAnsi="Times New Roman" w:cs="Times New Roman"/>
              </w:rPr>
              <w:fldChar w:fldCharType="end"/>
            </w:r>
            <w:bookmarkEnd w:id="5"/>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28/04/2023</w:t>
            </w:r>
          </w:p>
        </w:tc>
      </w:tr>
      <w:tr w:rsidR="007365EC" w:rsidTr="00AE1286">
        <w:trPr>
          <w:trHeight w:val="152"/>
        </w:trPr>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13</w:t>
            </w:r>
          </w:p>
        </w:tc>
        <w:tc>
          <w:tcPr>
            <w:tcW w:w="5220" w:type="dxa"/>
          </w:tcPr>
          <w:p w:rsidR="007365EC" w:rsidRPr="002057F1" w:rsidRDefault="00635341">
            <w:pPr>
              <w:rPr>
                <w:rFonts w:ascii="Times New Roman" w:hAnsi="Times New Roman" w:cs="Times New Roman"/>
              </w:rPr>
            </w:pPr>
            <w:r w:rsidRPr="00203357">
              <w:rPr>
                <w:rFonts w:ascii="Times New Roman" w:hAnsi="Times New Roman" w:cs="Times New Roman"/>
              </w:rPr>
              <w:t>Nghị định số 96/2014/NĐ-CP ngày 17/10/2014</w:t>
            </w:r>
          </w:p>
        </w:tc>
        <w:tc>
          <w:tcPr>
            <w:tcW w:w="7830" w:type="dxa"/>
          </w:tcPr>
          <w:p w:rsidR="007365EC" w:rsidRPr="002057F1" w:rsidRDefault="006F14FB" w:rsidP="00A43BA8">
            <w:pPr>
              <w:jc w:val="both"/>
              <w:rPr>
                <w:rFonts w:ascii="Times New Roman" w:hAnsi="Times New Roman" w:cs="Times New Roman"/>
              </w:rPr>
            </w:pPr>
            <w:r w:rsidRPr="006F14FB">
              <w:rPr>
                <w:rFonts w:ascii="Times New Roman" w:hAnsi="Times New Roman" w:cs="Times New Roman"/>
              </w:rPr>
              <w:t>Nghị định quy định xử phạt vi phạm hành chính trong lĩnh vực tiền tệ và ngân hàng</w:t>
            </w:r>
          </w:p>
        </w:tc>
        <w:tc>
          <w:tcPr>
            <w:tcW w:w="1260"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12/12/2014</w:t>
            </w:r>
          </w:p>
        </w:tc>
      </w:tr>
      <w:tr w:rsidR="007365EC" w:rsidTr="003705B7">
        <w:tc>
          <w:tcPr>
            <w:tcW w:w="648" w:type="dxa"/>
          </w:tcPr>
          <w:p w:rsidR="007365EC" w:rsidRPr="002057F1" w:rsidRDefault="006F14FB" w:rsidP="002057F1">
            <w:pPr>
              <w:jc w:val="center"/>
              <w:rPr>
                <w:rFonts w:ascii="Times New Roman" w:hAnsi="Times New Roman" w:cs="Times New Roman"/>
              </w:rPr>
            </w:pPr>
            <w:r>
              <w:rPr>
                <w:rFonts w:ascii="Times New Roman" w:hAnsi="Times New Roman" w:cs="Times New Roman"/>
              </w:rPr>
              <w:t>14</w:t>
            </w:r>
          </w:p>
        </w:tc>
        <w:tc>
          <w:tcPr>
            <w:tcW w:w="5220" w:type="dxa"/>
          </w:tcPr>
          <w:p w:rsidR="007365EC" w:rsidRPr="002057F1" w:rsidRDefault="00635341">
            <w:pPr>
              <w:rPr>
                <w:rFonts w:ascii="Times New Roman" w:hAnsi="Times New Roman" w:cs="Times New Roman"/>
              </w:rPr>
            </w:pPr>
            <w:r w:rsidRPr="00203357">
              <w:rPr>
                <w:rFonts w:ascii="Times New Roman" w:hAnsi="Times New Roman" w:cs="Times New Roman"/>
              </w:rPr>
              <w:t>Nghị định</w:t>
            </w:r>
            <w:r w:rsidR="006F14FB">
              <w:rPr>
                <w:rFonts w:ascii="Times New Roman" w:hAnsi="Times New Roman" w:cs="Times New Roman"/>
              </w:rPr>
              <w:t xml:space="preserve"> số</w:t>
            </w:r>
            <w:r w:rsidRPr="00203357">
              <w:rPr>
                <w:rFonts w:ascii="Times New Roman" w:hAnsi="Times New Roman" w:cs="Times New Roman"/>
              </w:rPr>
              <w:t xml:space="preserve"> 185/2013/NĐ-CP ngày 15/11/2013</w:t>
            </w:r>
          </w:p>
        </w:tc>
        <w:tc>
          <w:tcPr>
            <w:tcW w:w="7830" w:type="dxa"/>
          </w:tcPr>
          <w:p w:rsidR="007365EC" w:rsidRPr="002057F1" w:rsidRDefault="00635341"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hoạt động thương mại, sản xuất, buôn bán hàng giả, hàng cấm và bảo vệ quyền lợi người tiêu dùng</w:t>
            </w:r>
          </w:p>
        </w:tc>
        <w:tc>
          <w:tcPr>
            <w:tcW w:w="1260" w:type="dxa"/>
          </w:tcPr>
          <w:p w:rsidR="007365EC" w:rsidRPr="002057F1" w:rsidRDefault="00E37264" w:rsidP="002057F1">
            <w:pPr>
              <w:jc w:val="center"/>
              <w:rPr>
                <w:rFonts w:ascii="Times New Roman" w:hAnsi="Times New Roman" w:cs="Times New Roman"/>
              </w:rPr>
            </w:pPr>
            <w:r>
              <w:rPr>
                <w:rFonts w:ascii="Times New Roman" w:hAnsi="Times New Roman" w:cs="Times New Roman"/>
              </w:rPr>
              <w:t>01/01/2014</w:t>
            </w:r>
          </w:p>
        </w:tc>
      </w:tr>
      <w:tr w:rsidR="00BB6E79" w:rsidTr="003705B7">
        <w:tc>
          <w:tcPr>
            <w:tcW w:w="648" w:type="dxa"/>
          </w:tcPr>
          <w:p w:rsidR="00BB6E79" w:rsidRPr="002057F1" w:rsidRDefault="00E37264" w:rsidP="002057F1">
            <w:pPr>
              <w:jc w:val="center"/>
              <w:rPr>
                <w:rFonts w:ascii="Times New Roman" w:hAnsi="Times New Roman" w:cs="Times New Roman"/>
              </w:rPr>
            </w:pPr>
            <w:r>
              <w:rPr>
                <w:rFonts w:ascii="Times New Roman" w:hAnsi="Times New Roman" w:cs="Times New Roman"/>
              </w:rPr>
              <w:t>15</w:t>
            </w:r>
          </w:p>
        </w:tc>
        <w:tc>
          <w:tcPr>
            <w:tcW w:w="5220" w:type="dxa"/>
          </w:tcPr>
          <w:p w:rsidR="00BB6E79" w:rsidRPr="00203357" w:rsidRDefault="00BB6E79" w:rsidP="00E37264">
            <w:pPr>
              <w:rPr>
                <w:rFonts w:ascii="Times New Roman" w:hAnsi="Times New Roman" w:cs="Times New Roman"/>
              </w:rPr>
            </w:pPr>
            <w:r w:rsidRPr="00203357">
              <w:rPr>
                <w:rFonts w:ascii="Times New Roman" w:hAnsi="Times New Roman" w:cs="Times New Roman"/>
              </w:rPr>
              <w:t xml:space="preserve">Nghị định </w:t>
            </w:r>
            <w:r w:rsidR="00E37264">
              <w:rPr>
                <w:rFonts w:ascii="Times New Roman" w:hAnsi="Times New Roman" w:cs="Times New Roman"/>
              </w:rPr>
              <w:t xml:space="preserve">số </w:t>
            </w:r>
            <w:r w:rsidRPr="00203357">
              <w:rPr>
                <w:rFonts w:ascii="Times New Roman" w:hAnsi="Times New Roman" w:cs="Times New Roman"/>
              </w:rPr>
              <w:t>222/2013/N</w:t>
            </w:r>
            <w:r w:rsidR="00E37264">
              <w:rPr>
                <w:rFonts w:ascii="Times New Roman" w:hAnsi="Times New Roman" w:cs="Times New Roman"/>
              </w:rPr>
              <w:t>Đ</w:t>
            </w:r>
            <w:r w:rsidRPr="00203357">
              <w:rPr>
                <w:rFonts w:ascii="Times New Roman" w:hAnsi="Times New Roman" w:cs="Times New Roman"/>
              </w:rPr>
              <w:t>-CP ngày 31/12/2013</w:t>
            </w:r>
          </w:p>
        </w:tc>
        <w:tc>
          <w:tcPr>
            <w:tcW w:w="7830" w:type="dxa"/>
          </w:tcPr>
          <w:p w:rsidR="00BB6E79" w:rsidRPr="00203357" w:rsidRDefault="00BB6E79" w:rsidP="00A43BA8">
            <w:pPr>
              <w:jc w:val="both"/>
              <w:rPr>
                <w:rFonts w:ascii="Times New Roman" w:hAnsi="Times New Roman" w:cs="Times New Roman"/>
              </w:rPr>
            </w:pPr>
            <w:r w:rsidRPr="00203357">
              <w:rPr>
                <w:rFonts w:ascii="Times New Roman" w:hAnsi="Times New Roman" w:cs="Times New Roman"/>
              </w:rPr>
              <w:t xml:space="preserve">Nghị định </w:t>
            </w:r>
            <w:r w:rsidR="00E37264" w:rsidRPr="00203357">
              <w:rPr>
                <w:rFonts w:ascii="Times New Roman" w:hAnsi="Times New Roman" w:cs="Times New Roman"/>
              </w:rPr>
              <w:t xml:space="preserve">quy định </w:t>
            </w:r>
            <w:r w:rsidRPr="00203357">
              <w:rPr>
                <w:rFonts w:ascii="Times New Roman" w:hAnsi="Times New Roman" w:cs="Times New Roman"/>
              </w:rPr>
              <w:t>về thanh toán bằng tiền mặt</w:t>
            </w:r>
          </w:p>
        </w:tc>
        <w:tc>
          <w:tcPr>
            <w:tcW w:w="1260" w:type="dxa"/>
          </w:tcPr>
          <w:p w:rsidR="00BB6E79" w:rsidRPr="002057F1" w:rsidRDefault="00BB6E79" w:rsidP="00D62A9A">
            <w:pPr>
              <w:jc w:val="center"/>
              <w:rPr>
                <w:rFonts w:ascii="Times New Roman" w:hAnsi="Times New Roman" w:cs="Times New Roman"/>
              </w:rPr>
            </w:pPr>
            <w:r>
              <w:rPr>
                <w:rFonts w:ascii="Times New Roman" w:hAnsi="Times New Roman" w:cs="Times New Roman"/>
              </w:rPr>
              <w:t>01/</w:t>
            </w:r>
            <w:r w:rsidR="00E37264">
              <w:rPr>
                <w:rFonts w:ascii="Times New Roman" w:hAnsi="Times New Roman" w:cs="Times New Roman"/>
              </w:rPr>
              <w:t>0</w:t>
            </w:r>
            <w:r>
              <w:rPr>
                <w:rFonts w:ascii="Times New Roman" w:hAnsi="Times New Roman" w:cs="Times New Roman"/>
              </w:rPr>
              <w:t>3/2014</w:t>
            </w:r>
          </w:p>
        </w:tc>
      </w:tr>
      <w:tr w:rsidR="00105DFA" w:rsidTr="003705B7">
        <w:tc>
          <w:tcPr>
            <w:tcW w:w="648" w:type="dxa"/>
          </w:tcPr>
          <w:p w:rsidR="00105DFA" w:rsidRPr="002057F1" w:rsidRDefault="00E37264" w:rsidP="002057F1">
            <w:pPr>
              <w:jc w:val="center"/>
              <w:rPr>
                <w:rFonts w:ascii="Times New Roman" w:hAnsi="Times New Roman" w:cs="Times New Roman"/>
              </w:rPr>
            </w:pPr>
            <w:r>
              <w:rPr>
                <w:rFonts w:ascii="Times New Roman" w:hAnsi="Times New Roman" w:cs="Times New Roman"/>
              </w:rPr>
              <w:t>16</w:t>
            </w:r>
          </w:p>
        </w:tc>
        <w:tc>
          <w:tcPr>
            <w:tcW w:w="5220" w:type="dxa"/>
          </w:tcPr>
          <w:p w:rsidR="00105DFA" w:rsidRPr="002057F1" w:rsidRDefault="00203357">
            <w:pPr>
              <w:rPr>
                <w:rFonts w:ascii="Times New Roman" w:hAnsi="Times New Roman" w:cs="Times New Roman"/>
              </w:rPr>
            </w:pPr>
            <w:r w:rsidRPr="00203357">
              <w:rPr>
                <w:rFonts w:ascii="Times New Roman" w:hAnsi="Times New Roman" w:cs="Times New Roman"/>
              </w:rPr>
              <w:t>Nghị định số 41/2018/NĐ-CP ngày 12/3/2018</w:t>
            </w:r>
          </w:p>
        </w:tc>
        <w:tc>
          <w:tcPr>
            <w:tcW w:w="7830" w:type="dxa"/>
          </w:tcPr>
          <w:p w:rsidR="00105DFA" w:rsidRPr="002057F1" w:rsidRDefault="00203357" w:rsidP="00A43BA8">
            <w:pPr>
              <w:jc w:val="both"/>
              <w:rPr>
                <w:rFonts w:ascii="Times New Roman" w:hAnsi="Times New Roman" w:cs="Times New Roman"/>
              </w:rPr>
            </w:pPr>
            <w:r w:rsidRPr="00203357">
              <w:rPr>
                <w:rFonts w:ascii="Times New Roman" w:hAnsi="Times New Roman" w:cs="Times New Roman"/>
              </w:rPr>
              <w:t>Nghị định quy định xử phạt vi phạm hành chính trong lĩnh vực kế toán</w:t>
            </w:r>
            <w:r w:rsidR="00E37264">
              <w:rPr>
                <w:rFonts w:ascii="Times New Roman" w:hAnsi="Times New Roman" w:cs="Times New Roman"/>
              </w:rPr>
              <w:t>,</w:t>
            </w:r>
            <w:r w:rsidRPr="00203357">
              <w:rPr>
                <w:rFonts w:ascii="Times New Roman" w:hAnsi="Times New Roman" w:cs="Times New Roman"/>
              </w:rPr>
              <w:t xml:space="preserve"> kiểm toán độc lập</w:t>
            </w:r>
          </w:p>
        </w:tc>
        <w:tc>
          <w:tcPr>
            <w:tcW w:w="1260" w:type="dxa"/>
          </w:tcPr>
          <w:p w:rsidR="00105DFA" w:rsidRPr="002057F1" w:rsidRDefault="00E37264" w:rsidP="002057F1">
            <w:pPr>
              <w:jc w:val="center"/>
              <w:rPr>
                <w:rFonts w:ascii="Times New Roman" w:hAnsi="Times New Roman" w:cs="Times New Roman"/>
              </w:rPr>
            </w:pPr>
            <w:r>
              <w:rPr>
                <w:rFonts w:ascii="Times New Roman" w:hAnsi="Times New Roman" w:cs="Times New Roman"/>
              </w:rPr>
              <w:t>01/05/2018</w:t>
            </w:r>
          </w:p>
        </w:tc>
      </w:tr>
      <w:tr w:rsidR="00105DFA" w:rsidTr="003705B7">
        <w:tc>
          <w:tcPr>
            <w:tcW w:w="648" w:type="dxa"/>
          </w:tcPr>
          <w:p w:rsidR="00105DFA" w:rsidRPr="002057F1" w:rsidRDefault="0090270A" w:rsidP="002057F1">
            <w:pPr>
              <w:jc w:val="center"/>
              <w:rPr>
                <w:rFonts w:ascii="Times New Roman" w:hAnsi="Times New Roman" w:cs="Times New Roman"/>
              </w:rPr>
            </w:pPr>
            <w:r>
              <w:rPr>
                <w:rFonts w:ascii="Times New Roman" w:hAnsi="Times New Roman" w:cs="Times New Roman"/>
              </w:rPr>
              <w:t>17</w:t>
            </w:r>
          </w:p>
        </w:tc>
        <w:tc>
          <w:tcPr>
            <w:tcW w:w="5220" w:type="dxa"/>
          </w:tcPr>
          <w:p w:rsidR="00105DFA" w:rsidRPr="0090270A" w:rsidRDefault="0090270A" w:rsidP="0090270A">
            <w:pPr>
              <w:rPr>
                <w:rFonts w:ascii="Times New Roman" w:hAnsi="Times New Roman" w:cs="Times New Roman"/>
              </w:rPr>
            </w:pPr>
            <w:r w:rsidRPr="0090270A">
              <w:rPr>
                <w:rFonts w:ascii="Times New Roman" w:eastAsia="Times New Roman" w:hAnsi="Times New Roman" w:cs="Times New Roman"/>
              </w:rPr>
              <w:t>Nghị định số 86/2024/NĐ-CP ngày 11/7/2024</w:t>
            </w:r>
          </w:p>
        </w:tc>
        <w:tc>
          <w:tcPr>
            <w:tcW w:w="7830" w:type="dxa"/>
          </w:tcPr>
          <w:p w:rsidR="00105DFA" w:rsidRPr="0090270A" w:rsidRDefault="0090270A" w:rsidP="00A43BA8">
            <w:pPr>
              <w:jc w:val="both"/>
              <w:rPr>
                <w:rFonts w:ascii="Times New Roman" w:hAnsi="Times New Roman" w:cs="Times New Roman"/>
              </w:rPr>
            </w:pPr>
            <w:r w:rsidRPr="0090270A">
              <w:rPr>
                <w:rFonts w:ascii="Times New Roman" w:eastAsia="Times New Roman" w:hAnsi="Times New Roman" w:cs="Times New Roman"/>
              </w:rPr>
              <w:t>Nghị định quy định về mức trích, phương pháp trích lập dự phòng rủi ro, việc sử dụng dự phòng rủi ro để xử lý rủi ro trong hoạt động ngân hàng và trường hợp TCTD phân bổ lãi phải thu, phải thoái.</w:t>
            </w:r>
          </w:p>
        </w:tc>
        <w:tc>
          <w:tcPr>
            <w:tcW w:w="1260" w:type="dxa"/>
          </w:tcPr>
          <w:p w:rsidR="00105DFA" w:rsidRPr="002057F1" w:rsidRDefault="0090270A" w:rsidP="0090270A">
            <w:pPr>
              <w:jc w:val="center"/>
              <w:rPr>
                <w:rFonts w:ascii="Times New Roman" w:hAnsi="Times New Roman" w:cs="Times New Roman"/>
              </w:rPr>
            </w:pPr>
            <w:r>
              <w:rPr>
                <w:rFonts w:ascii="Times New Roman" w:hAnsi="Times New Roman" w:cs="Times New Roman"/>
              </w:rPr>
              <w:t>11/07/2024</w:t>
            </w:r>
          </w:p>
        </w:tc>
      </w:tr>
      <w:tr w:rsidR="00105DFA" w:rsidTr="003705B7">
        <w:tc>
          <w:tcPr>
            <w:tcW w:w="648" w:type="dxa"/>
          </w:tcPr>
          <w:p w:rsidR="00105DFA" w:rsidRPr="002057F1" w:rsidRDefault="008855D3" w:rsidP="002057F1">
            <w:pPr>
              <w:jc w:val="center"/>
              <w:rPr>
                <w:rFonts w:ascii="Times New Roman" w:hAnsi="Times New Roman" w:cs="Times New Roman"/>
              </w:rPr>
            </w:pPr>
            <w:r>
              <w:rPr>
                <w:rFonts w:ascii="Times New Roman" w:hAnsi="Times New Roman" w:cs="Times New Roman"/>
              </w:rPr>
              <w:t>18</w:t>
            </w:r>
          </w:p>
        </w:tc>
        <w:tc>
          <w:tcPr>
            <w:tcW w:w="5220" w:type="dxa"/>
          </w:tcPr>
          <w:p w:rsidR="00105DFA" w:rsidRPr="008855D3" w:rsidRDefault="008855D3" w:rsidP="008855D3">
            <w:pPr>
              <w:rPr>
                <w:rFonts w:ascii="Times New Roman" w:eastAsia="Times New Roman" w:hAnsi="Times New Roman" w:cs="Times New Roman"/>
              </w:rPr>
            </w:pPr>
            <w:r w:rsidRPr="0090270A">
              <w:rPr>
                <w:rFonts w:ascii="Times New Roman" w:eastAsia="Times New Roman" w:hAnsi="Times New Roman" w:cs="Times New Roman"/>
              </w:rPr>
              <w:t xml:space="preserve">Nghị định số </w:t>
            </w:r>
            <w:r w:rsidRPr="008855D3">
              <w:rPr>
                <w:rFonts w:ascii="Times New Roman" w:eastAsia="Times New Roman" w:hAnsi="Times New Roman" w:cs="Times New Roman"/>
              </w:rPr>
              <w:t>68/2013/NĐ-CP ngày 28/06/2013</w:t>
            </w:r>
          </w:p>
        </w:tc>
        <w:tc>
          <w:tcPr>
            <w:tcW w:w="7830" w:type="dxa"/>
          </w:tcPr>
          <w:p w:rsidR="00105DFA" w:rsidRPr="008855D3" w:rsidRDefault="008855D3" w:rsidP="00A43BA8">
            <w:pPr>
              <w:jc w:val="both"/>
              <w:rPr>
                <w:rFonts w:ascii="Times New Roman" w:eastAsia="Times New Roman" w:hAnsi="Times New Roman" w:cs="Times New Roman"/>
              </w:rPr>
            </w:pPr>
            <w:r w:rsidRPr="008855D3">
              <w:rPr>
                <w:rFonts w:ascii="Times New Roman" w:eastAsia="Times New Roman" w:hAnsi="Times New Roman" w:cs="Times New Roman"/>
              </w:rPr>
              <w:t>Nghị định quy định chi tiết và hướng dẫn thi hành </w:t>
            </w:r>
            <w:bookmarkStart w:id="6" w:name="tvpllink_ejbsgivtei_1"/>
            <w:r w:rsidRPr="008855D3">
              <w:rPr>
                <w:rFonts w:ascii="Times New Roman" w:eastAsia="Times New Roman" w:hAnsi="Times New Roman" w:cs="Times New Roman"/>
              </w:rPr>
              <w:fldChar w:fldCharType="begin"/>
            </w:r>
            <w:r w:rsidRPr="008855D3">
              <w:rPr>
                <w:rFonts w:ascii="Times New Roman" w:eastAsia="Times New Roman" w:hAnsi="Times New Roman" w:cs="Times New Roman"/>
              </w:rPr>
              <w:instrText xml:space="preserve"> HYPERLINK "https://thuvienphapluat.vn/van-ban/Tien-te-Ngan-hang/Luat-Bao-hiem-tien-gui-2012-142539.aspx" \t "_blank" </w:instrText>
            </w:r>
            <w:r w:rsidRPr="008855D3">
              <w:rPr>
                <w:rFonts w:ascii="Times New Roman" w:eastAsia="Times New Roman" w:hAnsi="Times New Roman" w:cs="Times New Roman"/>
              </w:rPr>
              <w:fldChar w:fldCharType="separate"/>
            </w:r>
            <w:r w:rsidRPr="008855D3">
              <w:rPr>
                <w:rFonts w:ascii="Times New Roman" w:eastAsia="Times New Roman" w:hAnsi="Times New Roman" w:cs="Times New Roman"/>
              </w:rPr>
              <w:t>Luật bảo hiểm tiền gửi</w:t>
            </w:r>
            <w:r w:rsidRPr="008855D3">
              <w:rPr>
                <w:rFonts w:ascii="Times New Roman" w:eastAsia="Times New Roman" w:hAnsi="Times New Roman" w:cs="Times New Roman"/>
              </w:rPr>
              <w:fldChar w:fldCharType="end"/>
            </w:r>
            <w:bookmarkEnd w:id="6"/>
            <w:r w:rsidRPr="008855D3">
              <w:rPr>
                <w:rFonts w:ascii="Times New Roman" w:eastAsia="Times New Roman" w:hAnsi="Times New Roman" w:cs="Times New Roman"/>
              </w:rPr>
              <w:t>.</w:t>
            </w:r>
          </w:p>
        </w:tc>
        <w:tc>
          <w:tcPr>
            <w:tcW w:w="1260" w:type="dxa"/>
          </w:tcPr>
          <w:p w:rsidR="00105DFA" w:rsidRPr="002057F1" w:rsidRDefault="008855D3" w:rsidP="002057F1">
            <w:pPr>
              <w:jc w:val="center"/>
              <w:rPr>
                <w:rFonts w:ascii="Times New Roman" w:hAnsi="Times New Roman" w:cs="Times New Roman"/>
              </w:rPr>
            </w:pPr>
            <w:r>
              <w:rPr>
                <w:rFonts w:ascii="Times New Roman" w:hAnsi="Times New Roman" w:cs="Times New Roman"/>
              </w:rPr>
              <w:t>19/08/2013</w:t>
            </w:r>
          </w:p>
        </w:tc>
      </w:tr>
      <w:tr w:rsidR="00B4693D" w:rsidTr="003705B7">
        <w:tc>
          <w:tcPr>
            <w:tcW w:w="648" w:type="dxa"/>
          </w:tcPr>
          <w:p w:rsidR="00B4693D" w:rsidRDefault="00B4693D" w:rsidP="002057F1">
            <w:pPr>
              <w:jc w:val="center"/>
              <w:rPr>
                <w:rFonts w:ascii="Times New Roman" w:hAnsi="Times New Roman" w:cs="Times New Roman"/>
              </w:rPr>
            </w:pPr>
            <w:r>
              <w:rPr>
                <w:rFonts w:ascii="Times New Roman" w:hAnsi="Times New Roman" w:cs="Times New Roman"/>
              </w:rPr>
              <w:t>19</w:t>
            </w:r>
          </w:p>
        </w:tc>
        <w:tc>
          <w:tcPr>
            <w:tcW w:w="5220" w:type="dxa"/>
          </w:tcPr>
          <w:p w:rsidR="00B4693D" w:rsidRPr="0090270A" w:rsidRDefault="00B4693D" w:rsidP="00B4693D">
            <w:pPr>
              <w:rPr>
                <w:rFonts w:ascii="Times New Roman" w:eastAsia="Times New Roman" w:hAnsi="Times New Roman" w:cs="Times New Roman"/>
              </w:rPr>
            </w:pPr>
            <w:r w:rsidRPr="0090270A">
              <w:rPr>
                <w:rFonts w:ascii="Times New Roman" w:eastAsia="Times New Roman" w:hAnsi="Times New Roman" w:cs="Times New Roman"/>
              </w:rPr>
              <w:t xml:space="preserve">Nghị định số </w:t>
            </w:r>
            <w:r w:rsidRPr="00B4693D">
              <w:rPr>
                <w:rFonts w:ascii="Times New Roman" w:eastAsia="Times New Roman" w:hAnsi="Times New Roman" w:cs="Times New Roman"/>
              </w:rPr>
              <w:t>43/2023/NĐ-CP ngày 30/06/2023</w:t>
            </w:r>
          </w:p>
        </w:tc>
        <w:tc>
          <w:tcPr>
            <w:tcW w:w="7830" w:type="dxa"/>
          </w:tcPr>
          <w:p w:rsidR="00B4693D" w:rsidRPr="008855D3" w:rsidRDefault="00B4693D" w:rsidP="00A43BA8">
            <w:pPr>
              <w:jc w:val="both"/>
              <w:rPr>
                <w:rFonts w:ascii="Times New Roman" w:eastAsia="Times New Roman" w:hAnsi="Times New Roman" w:cs="Times New Roman"/>
              </w:rPr>
            </w:pPr>
            <w:r w:rsidRPr="00B4693D">
              <w:rPr>
                <w:rFonts w:ascii="Times New Roman" w:eastAsia="Times New Roman" w:hAnsi="Times New Roman" w:cs="Times New Roman"/>
              </w:rPr>
              <w:t>Nghị định quy định chi tiết một số điều và biện pháp thi hành </w:t>
            </w:r>
            <w:bookmarkStart w:id="7" w:name="tvpllink_klitllvnjg_1"/>
            <w:r w:rsidRPr="00B4693D">
              <w:rPr>
                <w:rFonts w:ascii="Times New Roman" w:eastAsia="Times New Roman" w:hAnsi="Times New Roman" w:cs="Times New Roman"/>
              </w:rPr>
              <w:fldChar w:fldCharType="begin"/>
            </w:r>
            <w:r w:rsidRPr="00B4693D">
              <w:rPr>
                <w:rFonts w:ascii="Times New Roman" w:eastAsia="Times New Roman" w:hAnsi="Times New Roman" w:cs="Times New Roman"/>
              </w:rPr>
              <w:instrText xml:space="preserve"> HYPERLINK "https://thuvienphapluat.vn/van-ban/Bo-may-hanh-chinh/Luat-Thanh-tra-2022-544688.aspx" \t "_blank" </w:instrText>
            </w:r>
            <w:r w:rsidRPr="00B4693D">
              <w:rPr>
                <w:rFonts w:ascii="Times New Roman" w:eastAsia="Times New Roman" w:hAnsi="Times New Roman" w:cs="Times New Roman"/>
              </w:rPr>
              <w:fldChar w:fldCharType="separate"/>
            </w:r>
            <w:r w:rsidRPr="00B4693D">
              <w:rPr>
                <w:rFonts w:ascii="Times New Roman" w:eastAsia="Times New Roman" w:hAnsi="Times New Roman" w:cs="Times New Roman"/>
              </w:rPr>
              <w:t>Luật Thanh tra</w:t>
            </w:r>
            <w:r w:rsidRPr="00B4693D">
              <w:rPr>
                <w:rFonts w:ascii="Times New Roman" w:eastAsia="Times New Roman" w:hAnsi="Times New Roman" w:cs="Times New Roman"/>
              </w:rPr>
              <w:fldChar w:fldCharType="end"/>
            </w:r>
            <w:bookmarkEnd w:id="7"/>
          </w:p>
        </w:tc>
        <w:tc>
          <w:tcPr>
            <w:tcW w:w="1260" w:type="dxa"/>
          </w:tcPr>
          <w:p w:rsidR="00B4693D" w:rsidRDefault="00B4693D" w:rsidP="002057F1">
            <w:pPr>
              <w:jc w:val="center"/>
              <w:rPr>
                <w:rFonts w:ascii="Times New Roman" w:hAnsi="Times New Roman" w:cs="Times New Roman"/>
              </w:rPr>
            </w:pPr>
            <w:r>
              <w:rPr>
                <w:rFonts w:ascii="Times New Roman" w:hAnsi="Times New Roman" w:cs="Times New Roman"/>
              </w:rPr>
              <w:t>15/08/2023</w:t>
            </w:r>
          </w:p>
        </w:tc>
      </w:tr>
      <w:tr w:rsidR="00912E7F" w:rsidTr="003705B7">
        <w:tc>
          <w:tcPr>
            <w:tcW w:w="648" w:type="dxa"/>
          </w:tcPr>
          <w:p w:rsidR="00912E7F" w:rsidRDefault="00912E7F" w:rsidP="002057F1">
            <w:pPr>
              <w:jc w:val="center"/>
              <w:rPr>
                <w:rFonts w:ascii="Times New Roman" w:hAnsi="Times New Roman" w:cs="Times New Roman"/>
              </w:rPr>
            </w:pPr>
            <w:r>
              <w:rPr>
                <w:rFonts w:ascii="Times New Roman" w:hAnsi="Times New Roman" w:cs="Times New Roman"/>
              </w:rPr>
              <w:t>20</w:t>
            </w:r>
          </w:p>
        </w:tc>
        <w:tc>
          <w:tcPr>
            <w:tcW w:w="5220" w:type="dxa"/>
          </w:tcPr>
          <w:p w:rsidR="00912E7F" w:rsidRPr="0090270A" w:rsidRDefault="00912E7F" w:rsidP="00912E7F">
            <w:pPr>
              <w:rPr>
                <w:rFonts w:ascii="Times New Roman" w:eastAsia="Times New Roman" w:hAnsi="Times New Roman" w:cs="Times New Roman"/>
              </w:rPr>
            </w:pPr>
            <w:r w:rsidRPr="00912E7F">
              <w:rPr>
                <w:rFonts w:ascii="Times New Roman" w:eastAsia="Times New Roman" w:hAnsi="Times New Roman" w:cs="Times New Roman"/>
              </w:rPr>
              <w:t xml:space="preserve">Nghị định số 53/2013/NĐ-CP </w:t>
            </w:r>
            <w:r w:rsidRPr="008855D3">
              <w:rPr>
                <w:rFonts w:ascii="Times New Roman" w:eastAsia="Times New Roman" w:hAnsi="Times New Roman" w:cs="Times New Roman"/>
              </w:rPr>
              <w:t xml:space="preserve">ngày </w:t>
            </w:r>
            <w:r>
              <w:rPr>
                <w:rFonts w:ascii="Times New Roman" w:eastAsia="Times New Roman" w:hAnsi="Times New Roman" w:cs="Times New Roman"/>
              </w:rPr>
              <w:t>18/05</w:t>
            </w:r>
            <w:r w:rsidRPr="008855D3">
              <w:rPr>
                <w:rFonts w:ascii="Times New Roman" w:eastAsia="Times New Roman" w:hAnsi="Times New Roman" w:cs="Times New Roman"/>
              </w:rPr>
              <w:t>/2013</w:t>
            </w:r>
          </w:p>
        </w:tc>
        <w:tc>
          <w:tcPr>
            <w:tcW w:w="7830" w:type="dxa"/>
          </w:tcPr>
          <w:p w:rsidR="00912E7F" w:rsidRPr="00B4693D" w:rsidRDefault="00912E7F" w:rsidP="00A43BA8">
            <w:pPr>
              <w:jc w:val="both"/>
              <w:rPr>
                <w:rFonts w:ascii="Times New Roman" w:eastAsia="Times New Roman" w:hAnsi="Times New Roman" w:cs="Times New Roman"/>
              </w:rPr>
            </w:pPr>
            <w:r w:rsidRPr="00912E7F">
              <w:rPr>
                <w:rFonts w:ascii="Times New Roman" w:eastAsia="Times New Roman" w:hAnsi="Times New Roman" w:cs="Times New Roman"/>
              </w:rPr>
              <w:t>Nghị định</w:t>
            </w:r>
            <w:r w:rsidRPr="00B4693D">
              <w:rPr>
                <w:rFonts w:ascii="Times New Roman" w:eastAsia="Times New Roman" w:hAnsi="Times New Roman" w:cs="Times New Roman"/>
              </w:rPr>
              <w:t xml:space="preserve"> quy định</w:t>
            </w:r>
            <w:r w:rsidRPr="00912E7F">
              <w:rPr>
                <w:rFonts w:ascii="Times New Roman" w:eastAsia="Times New Roman" w:hAnsi="Times New Roman" w:cs="Times New Roman"/>
              </w:rPr>
              <w:t xml:space="preserve"> về thành lập tổ chức và hoạt động của Công ty Quản lý tài sản của các tổ chức tín dụng Việt Nam</w:t>
            </w:r>
          </w:p>
        </w:tc>
        <w:tc>
          <w:tcPr>
            <w:tcW w:w="1260" w:type="dxa"/>
          </w:tcPr>
          <w:p w:rsidR="00912E7F" w:rsidRDefault="00912E7F" w:rsidP="002057F1">
            <w:pPr>
              <w:jc w:val="center"/>
              <w:rPr>
                <w:rFonts w:ascii="Times New Roman" w:hAnsi="Times New Roman" w:cs="Times New Roman"/>
              </w:rPr>
            </w:pPr>
            <w:r>
              <w:rPr>
                <w:rFonts w:ascii="Times New Roman" w:hAnsi="Times New Roman" w:cs="Times New Roman"/>
              </w:rPr>
              <w:t>09/07/2013</w:t>
            </w:r>
          </w:p>
        </w:tc>
      </w:tr>
      <w:tr w:rsidR="00BB3DB3" w:rsidTr="00D62A9A">
        <w:tc>
          <w:tcPr>
            <w:tcW w:w="14958" w:type="dxa"/>
            <w:gridSpan w:val="4"/>
          </w:tcPr>
          <w:p w:rsidR="00BB3DB3" w:rsidRPr="00BB3DB3" w:rsidRDefault="00BB3DB3" w:rsidP="00BB3DB3">
            <w:pPr>
              <w:pStyle w:val="ListParagraph"/>
              <w:numPr>
                <w:ilvl w:val="0"/>
                <w:numId w:val="1"/>
              </w:numPr>
              <w:jc w:val="both"/>
              <w:rPr>
                <w:rFonts w:ascii="Times New Roman" w:hAnsi="Times New Roman" w:cs="Times New Roman"/>
                <w:b/>
              </w:rPr>
            </w:pPr>
            <w:r w:rsidRPr="00BB3DB3">
              <w:rPr>
                <w:rFonts w:ascii="Times New Roman" w:hAnsi="Times New Roman" w:cs="Times New Roman"/>
                <w:b/>
              </w:rPr>
              <w:t>Thông tư của Ngân hàng Nhà nước</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1</w:t>
            </w:r>
          </w:p>
        </w:tc>
        <w:tc>
          <w:tcPr>
            <w:tcW w:w="5220" w:type="dxa"/>
          </w:tcPr>
          <w:p w:rsidR="00BB3DB3" w:rsidRPr="002057F1" w:rsidRDefault="00ED3E04">
            <w:pPr>
              <w:rPr>
                <w:rFonts w:ascii="Times New Roman" w:hAnsi="Times New Roman" w:cs="Times New Roman"/>
              </w:rPr>
            </w:pPr>
            <w:r w:rsidRPr="00203357">
              <w:rPr>
                <w:rFonts w:ascii="Times New Roman" w:hAnsi="Times New Roman" w:cs="Times New Roman"/>
              </w:rPr>
              <w:t>Thông tư số 15/2023/TT-NHNN ngày 05/12/2023</w:t>
            </w:r>
          </w:p>
        </w:tc>
        <w:tc>
          <w:tcPr>
            <w:tcW w:w="7830" w:type="dxa"/>
          </w:tcPr>
          <w:p w:rsidR="00BB3DB3" w:rsidRPr="002057F1" w:rsidRDefault="00ED3E04" w:rsidP="00A43BA8">
            <w:pPr>
              <w:jc w:val="both"/>
              <w:rPr>
                <w:rFonts w:ascii="Times New Roman" w:hAnsi="Times New Roman" w:cs="Times New Roman"/>
              </w:rPr>
            </w:pPr>
            <w:r w:rsidRPr="00203357">
              <w:rPr>
                <w:rFonts w:ascii="Times New Roman" w:hAnsi="Times New Roman" w:cs="Times New Roman"/>
              </w:rPr>
              <w:t xml:space="preserve">Thông tư quy định về hoạt động thông tin tín dụng của </w:t>
            </w:r>
            <w:r w:rsidR="00AE1286">
              <w:rPr>
                <w:rFonts w:ascii="Times New Roman" w:hAnsi="Times New Roman" w:cs="Times New Roman"/>
              </w:rPr>
              <w:t>NHNN</w:t>
            </w:r>
            <w:r w:rsidR="00E37264" w:rsidRPr="00E37264">
              <w:rPr>
                <w:rFonts w:ascii="Times New Roman" w:hAnsi="Times New Roman" w:cs="Times New Roman"/>
              </w:rPr>
              <w:t xml:space="preserve"> Việt Nam</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01/01/2025</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2</w:t>
            </w:r>
          </w:p>
        </w:tc>
        <w:tc>
          <w:tcPr>
            <w:tcW w:w="5220" w:type="dxa"/>
          </w:tcPr>
          <w:p w:rsidR="00BB3DB3" w:rsidRPr="002057F1" w:rsidRDefault="00ED3E04" w:rsidP="00E37264">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32/2024/TT-NHNN</w:t>
            </w:r>
            <w:r w:rsidR="00E37264">
              <w:rPr>
                <w:rFonts w:ascii="Times New Roman" w:hAnsi="Times New Roman" w:cs="Times New Roman"/>
              </w:rPr>
              <w:t xml:space="preserve"> ngày 30/06/2024</w:t>
            </w:r>
          </w:p>
        </w:tc>
        <w:tc>
          <w:tcPr>
            <w:tcW w:w="7830" w:type="dxa"/>
          </w:tcPr>
          <w:p w:rsidR="00BB3DB3" w:rsidRPr="002057F1" w:rsidRDefault="00ED3E04" w:rsidP="00A43BA8">
            <w:pPr>
              <w:jc w:val="both"/>
              <w:rPr>
                <w:rFonts w:ascii="Times New Roman" w:hAnsi="Times New Roman" w:cs="Times New Roman"/>
              </w:rPr>
            </w:pPr>
            <w:r w:rsidRPr="00203357">
              <w:rPr>
                <w:rFonts w:ascii="Times New Roman" w:hAnsi="Times New Roman" w:cs="Times New Roman"/>
              </w:rPr>
              <w:t>Thông tư quy định về mạng lưới hoạt động của ngân hàng thương mại</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15/08/2024</w:t>
            </w:r>
          </w:p>
        </w:tc>
      </w:tr>
      <w:tr w:rsidR="00BB3DB3" w:rsidTr="003705B7">
        <w:tc>
          <w:tcPr>
            <w:tcW w:w="648"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3</w:t>
            </w:r>
          </w:p>
        </w:tc>
        <w:tc>
          <w:tcPr>
            <w:tcW w:w="5220" w:type="dxa"/>
          </w:tcPr>
          <w:p w:rsidR="00BB3DB3" w:rsidRPr="002057F1" w:rsidRDefault="00ED3E04" w:rsidP="00E37264">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29/2024/TT-NHNN</w:t>
            </w:r>
            <w:r w:rsidR="00E37264">
              <w:rPr>
                <w:rFonts w:ascii="Times New Roman" w:hAnsi="Times New Roman" w:cs="Times New Roman"/>
              </w:rPr>
              <w:t xml:space="preserve"> ngày 28/06/2024</w:t>
            </w:r>
          </w:p>
        </w:tc>
        <w:tc>
          <w:tcPr>
            <w:tcW w:w="7830" w:type="dxa"/>
          </w:tcPr>
          <w:p w:rsidR="00BB3DB3" w:rsidRPr="002057F1" w:rsidRDefault="00E37264" w:rsidP="00A43BA8">
            <w:pPr>
              <w:jc w:val="both"/>
              <w:rPr>
                <w:rFonts w:ascii="Times New Roman" w:hAnsi="Times New Roman" w:cs="Times New Roman"/>
              </w:rPr>
            </w:pPr>
            <w:r w:rsidRPr="00E37264">
              <w:rPr>
                <w:rFonts w:ascii="Times New Roman" w:hAnsi="Times New Roman" w:cs="Times New Roman"/>
              </w:rPr>
              <w:t>Thông tư quy định về quỹ tín dụng nhân dân</w:t>
            </w:r>
          </w:p>
        </w:tc>
        <w:tc>
          <w:tcPr>
            <w:tcW w:w="1260" w:type="dxa"/>
          </w:tcPr>
          <w:p w:rsidR="00BB3DB3" w:rsidRPr="002057F1" w:rsidRDefault="00E37264"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E37264" w:rsidP="002057F1">
            <w:pPr>
              <w:jc w:val="center"/>
              <w:rPr>
                <w:rFonts w:ascii="Times New Roman" w:hAnsi="Times New Roman" w:cs="Times New Roman"/>
              </w:rPr>
            </w:pPr>
            <w:r>
              <w:rPr>
                <w:rFonts w:ascii="Times New Roman" w:hAnsi="Times New Roman" w:cs="Times New Roman"/>
              </w:rPr>
              <w:t>4</w:t>
            </w:r>
          </w:p>
        </w:tc>
        <w:tc>
          <w:tcPr>
            <w:tcW w:w="5220" w:type="dxa"/>
          </w:tcPr>
          <w:p w:rsidR="00ED3E04" w:rsidRPr="002057F1" w:rsidRDefault="001903AA">
            <w:pPr>
              <w:rPr>
                <w:rFonts w:ascii="Times New Roman" w:hAnsi="Times New Roman" w:cs="Times New Roman"/>
              </w:rPr>
            </w:pPr>
            <w:r w:rsidRPr="00203357">
              <w:rPr>
                <w:rFonts w:ascii="Times New Roman" w:hAnsi="Times New Roman" w:cs="Times New Roman"/>
              </w:rPr>
              <w:t xml:space="preserve">Thông tư </w:t>
            </w:r>
            <w:r w:rsidR="00E37264">
              <w:rPr>
                <w:rFonts w:ascii="Times New Roman" w:hAnsi="Times New Roman" w:cs="Times New Roman"/>
              </w:rPr>
              <w:t xml:space="preserve">số </w:t>
            </w:r>
            <w:r w:rsidRPr="00203357">
              <w:rPr>
                <w:rFonts w:ascii="Times New Roman" w:hAnsi="Times New Roman" w:cs="Times New Roman"/>
              </w:rPr>
              <w:t>16/2024/TT-NHNN</w:t>
            </w:r>
            <w:r w:rsidR="00D0628C">
              <w:rPr>
                <w:rFonts w:ascii="Times New Roman" w:hAnsi="Times New Roman" w:cs="Times New Roman"/>
              </w:rPr>
              <w:t xml:space="preserve"> ngày 28/06/2024</w:t>
            </w:r>
          </w:p>
        </w:tc>
        <w:tc>
          <w:tcPr>
            <w:tcW w:w="7830" w:type="dxa"/>
          </w:tcPr>
          <w:p w:rsidR="00ED3E04" w:rsidRPr="002057F1" w:rsidRDefault="00D0628C" w:rsidP="00A43BA8">
            <w:pPr>
              <w:jc w:val="both"/>
              <w:rPr>
                <w:rFonts w:ascii="Times New Roman" w:hAnsi="Times New Roman" w:cs="Times New Roman"/>
              </w:rPr>
            </w:pPr>
            <w:r w:rsidRPr="00D0628C">
              <w:rPr>
                <w:rFonts w:ascii="Times New Roman" w:hAnsi="Times New Roman" w:cs="Times New Roman"/>
              </w:rPr>
              <w:t>Thông tư quy định về việc xây dựng và thực hiện lộ trình để bảo đảm tuân thủ quy định về giới hạn góp vốn, mua cổ phần tại </w:t>
            </w:r>
            <w:bookmarkStart w:id="8" w:name="dc_1"/>
            <w:r w:rsidRPr="00D0628C">
              <w:rPr>
                <w:rFonts w:ascii="Times New Roman" w:hAnsi="Times New Roman" w:cs="Times New Roman"/>
              </w:rPr>
              <w:t>khoản 5 Điều 137 Luật Các tổ chức tín dụng</w:t>
            </w:r>
            <w:bookmarkEnd w:id="8"/>
            <w:r w:rsidRPr="00D0628C">
              <w:rPr>
                <w:rFonts w:ascii="Times New Roman" w:hAnsi="Times New Roman" w:cs="Times New Roman"/>
              </w:rPr>
              <w:t> của tổ chức tín dụng, công ty con của tổ chức tín dụng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15/08/2024</w:t>
            </w:r>
          </w:p>
        </w:tc>
      </w:tr>
      <w:tr w:rsidR="00ED3E04" w:rsidTr="003705B7">
        <w:tc>
          <w:tcPr>
            <w:tcW w:w="648"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5</w:t>
            </w:r>
          </w:p>
        </w:tc>
        <w:tc>
          <w:tcPr>
            <w:tcW w:w="5220" w:type="dxa"/>
          </w:tcPr>
          <w:p w:rsidR="00ED3E04" w:rsidRPr="002057F1" w:rsidRDefault="001903AA" w:rsidP="00D0628C">
            <w:pPr>
              <w:rPr>
                <w:rFonts w:ascii="Times New Roman" w:hAnsi="Times New Roman" w:cs="Times New Roman"/>
              </w:rPr>
            </w:pPr>
            <w:r w:rsidRPr="00203357">
              <w:rPr>
                <w:rFonts w:ascii="Times New Roman" w:hAnsi="Times New Roman" w:cs="Times New Roman"/>
              </w:rPr>
              <w:t xml:space="preserve">Thông tư </w:t>
            </w:r>
            <w:r w:rsidR="00D0628C">
              <w:rPr>
                <w:rFonts w:ascii="Times New Roman" w:hAnsi="Times New Roman" w:cs="Times New Roman"/>
              </w:rPr>
              <w:t xml:space="preserve">số </w:t>
            </w:r>
            <w:r w:rsidRPr="00203357">
              <w:rPr>
                <w:rFonts w:ascii="Times New Roman" w:hAnsi="Times New Roman" w:cs="Times New Roman"/>
              </w:rPr>
              <w:t>11/2022/TT-NHNN</w:t>
            </w:r>
            <w:r w:rsidR="00D0628C" w:rsidRPr="00D0628C">
              <w:rPr>
                <w:rFonts w:ascii="Times New Roman" w:hAnsi="Times New Roman" w:cs="Times New Roman"/>
              </w:rPr>
              <w:t xml:space="preserve"> ngày 30/9/2022</w:t>
            </w:r>
          </w:p>
        </w:tc>
        <w:tc>
          <w:tcPr>
            <w:tcW w:w="7830" w:type="dxa"/>
          </w:tcPr>
          <w:p w:rsidR="00ED3E04" w:rsidRPr="002057F1" w:rsidRDefault="001903AA" w:rsidP="00A43BA8">
            <w:pPr>
              <w:jc w:val="both"/>
              <w:rPr>
                <w:rFonts w:ascii="Times New Roman" w:hAnsi="Times New Roman" w:cs="Times New Roman"/>
              </w:rPr>
            </w:pPr>
            <w:r w:rsidRPr="00203357">
              <w:rPr>
                <w:rFonts w:ascii="Times New Roman" w:hAnsi="Times New Roman" w:cs="Times New Roman"/>
              </w:rPr>
              <w:t>Thông tư quy định về bảo lãnh ngân hàng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01/04/2023</w:t>
            </w:r>
          </w:p>
        </w:tc>
      </w:tr>
      <w:tr w:rsidR="00ED3E04" w:rsidTr="003705B7">
        <w:tc>
          <w:tcPr>
            <w:tcW w:w="648"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6</w:t>
            </w:r>
          </w:p>
        </w:tc>
        <w:tc>
          <w:tcPr>
            <w:tcW w:w="5220" w:type="dxa"/>
          </w:tcPr>
          <w:p w:rsidR="00ED3E04" w:rsidRPr="002057F1" w:rsidRDefault="001903AA" w:rsidP="00D0628C">
            <w:pPr>
              <w:rPr>
                <w:rFonts w:ascii="Times New Roman" w:hAnsi="Times New Roman" w:cs="Times New Roman"/>
              </w:rPr>
            </w:pPr>
            <w:r w:rsidRPr="00203357">
              <w:rPr>
                <w:rFonts w:ascii="Times New Roman" w:hAnsi="Times New Roman" w:cs="Times New Roman"/>
              </w:rPr>
              <w:t>Thông tư số 39/2016/TT-NHNN</w:t>
            </w:r>
            <w:r w:rsidR="00D0628C" w:rsidRPr="00D0628C">
              <w:rPr>
                <w:rFonts w:ascii="Times New Roman" w:hAnsi="Times New Roman" w:cs="Times New Roman"/>
              </w:rPr>
              <w:t xml:space="preserve"> ngày 30/12/2016</w:t>
            </w:r>
          </w:p>
        </w:tc>
        <w:tc>
          <w:tcPr>
            <w:tcW w:w="7830" w:type="dxa"/>
          </w:tcPr>
          <w:p w:rsidR="00ED3E04" w:rsidRPr="002057F1" w:rsidRDefault="00D0628C" w:rsidP="00A43BA8">
            <w:pPr>
              <w:jc w:val="both"/>
              <w:rPr>
                <w:rFonts w:ascii="Times New Roman" w:hAnsi="Times New Roman" w:cs="Times New Roman"/>
              </w:rPr>
            </w:pPr>
            <w:r w:rsidRPr="00D0628C">
              <w:rPr>
                <w:rFonts w:ascii="Times New Roman" w:hAnsi="Times New Roman" w:cs="Times New Roman"/>
              </w:rPr>
              <w:t>Thông tư quy định về hoạt động cho vay của tổ chức tín dụng, chi nhánh ngân hàng nước ngoài đối với khách hàng</w:t>
            </w:r>
          </w:p>
        </w:tc>
        <w:tc>
          <w:tcPr>
            <w:tcW w:w="1260" w:type="dxa"/>
          </w:tcPr>
          <w:p w:rsidR="00ED3E04" w:rsidRPr="002057F1" w:rsidRDefault="00D0628C" w:rsidP="002057F1">
            <w:pPr>
              <w:jc w:val="center"/>
              <w:rPr>
                <w:rFonts w:ascii="Times New Roman" w:hAnsi="Times New Roman" w:cs="Times New Roman"/>
              </w:rPr>
            </w:pPr>
            <w:r>
              <w:rPr>
                <w:rFonts w:ascii="Times New Roman" w:hAnsi="Times New Roman" w:cs="Times New Roman"/>
              </w:rPr>
              <w:t>15/03/2017</w:t>
            </w:r>
          </w:p>
        </w:tc>
      </w:tr>
      <w:tr w:rsidR="00E37264" w:rsidTr="003705B7">
        <w:tc>
          <w:tcPr>
            <w:tcW w:w="648" w:type="dxa"/>
          </w:tcPr>
          <w:p w:rsidR="00E37264" w:rsidRPr="002057F1" w:rsidRDefault="00D0628C" w:rsidP="002057F1">
            <w:pPr>
              <w:jc w:val="center"/>
              <w:rPr>
                <w:rFonts w:ascii="Times New Roman" w:hAnsi="Times New Roman" w:cs="Times New Roman"/>
              </w:rPr>
            </w:pPr>
            <w:r>
              <w:rPr>
                <w:rFonts w:ascii="Times New Roman" w:hAnsi="Times New Roman" w:cs="Times New Roman"/>
              </w:rPr>
              <w:t>7</w:t>
            </w:r>
          </w:p>
        </w:tc>
        <w:tc>
          <w:tcPr>
            <w:tcW w:w="5220" w:type="dxa"/>
          </w:tcPr>
          <w:p w:rsidR="00E37264" w:rsidRPr="00203357" w:rsidRDefault="00E37264">
            <w:pPr>
              <w:rPr>
                <w:rFonts w:ascii="Times New Roman" w:hAnsi="Times New Roman" w:cs="Times New Roman"/>
              </w:rPr>
            </w:pPr>
            <w:r w:rsidRPr="00203357">
              <w:rPr>
                <w:rFonts w:ascii="Times New Roman" w:hAnsi="Times New Roman" w:cs="Times New Roman"/>
              </w:rPr>
              <w:t xml:space="preserve">Thông tư số </w:t>
            </w:r>
            <w:r w:rsidRPr="00D0628C">
              <w:rPr>
                <w:rFonts w:ascii="Times New Roman" w:hAnsi="Times New Roman" w:cs="Times New Roman"/>
              </w:rPr>
              <w:t>06/2023/TT-NHNN ngày 28/06/2023</w:t>
            </w:r>
          </w:p>
        </w:tc>
        <w:tc>
          <w:tcPr>
            <w:tcW w:w="7830" w:type="dxa"/>
          </w:tcPr>
          <w:p w:rsidR="00E37264" w:rsidRPr="002057F1" w:rsidRDefault="00003EE9" w:rsidP="00A43BA8">
            <w:pPr>
              <w:jc w:val="both"/>
              <w:rPr>
                <w:rFonts w:ascii="Times New Roman" w:hAnsi="Times New Roman" w:cs="Times New Roman"/>
              </w:rPr>
            </w:pPr>
            <w:hyperlink r:id="rId6" w:tgtFrame="_blank" w:history="1">
              <w:r w:rsidR="00E37264" w:rsidRPr="00203357">
                <w:rPr>
                  <w:rFonts w:ascii="Times New Roman" w:hAnsi="Times New Roman" w:cs="Times New Roman"/>
                </w:rPr>
                <w:t xml:space="preserve">Thông tư </w:t>
              </w:r>
            </w:hyperlink>
            <w:r w:rsidR="00E37264" w:rsidRPr="00203357">
              <w:rPr>
                <w:rFonts w:ascii="Times New Roman" w:hAnsi="Times New Roman" w:cs="Times New Roman"/>
              </w:rPr>
              <w:t> sửa đổi, bổ sung một số điều của </w:t>
            </w:r>
            <w:hyperlink r:id="rId7" w:tgtFrame="_blank" w:history="1">
              <w:r w:rsidR="00E37264" w:rsidRPr="00203357">
                <w:rPr>
                  <w:rFonts w:ascii="Times New Roman" w:hAnsi="Times New Roman" w:cs="Times New Roman"/>
                </w:rPr>
                <w:t>Thông tư 39/2016/TT-NHNN</w:t>
              </w:r>
            </w:hyperlink>
            <w:r w:rsidR="00E37264" w:rsidRPr="00203357">
              <w:rPr>
                <w:rFonts w:ascii="Times New Roman" w:hAnsi="Times New Roman" w:cs="Times New Roman"/>
              </w:rPr>
              <w:t xml:space="preserve"> quy định về hoạt động cho vay của </w:t>
            </w:r>
            <w:r w:rsidR="00904B94">
              <w:rPr>
                <w:rFonts w:ascii="Times New Roman" w:hAnsi="Times New Roman" w:cs="Times New Roman"/>
              </w:rPr>
              <w:t>TCTD, CNNHNNg</w:t>
            </w:r>
            <w:r w:rsidR="00E37264" w:rsidRPr="00203357">
              <w:rPr>
                <w:rFonts w:ascii="Times New Roman" w:hAnsi="Times New Roman" w:cs="Times New Roman"/>
              </w:rPr>
              <w:t xml:space="preserve"> đối với khách hàng</w:t>
            </w:r>
          </w:p>
        </w:tc>
        <w:tc>
          <w:tcPr>
            <w:tcW w:w="1260" w:type="dxa"/>
          </w:tcPr>
          <w:p w:rsidR="00E37264" w:rsidRPr="002057F1" w:rsidRDefault="00E37264" w:rsidP="002057F1">
            <w:pPr>
              <w:jc w:val="center"/>
              <w:rPr>
                <w:rFonts w:ascii="Times New Roman" w:hAnsi="Times New Roman" w:cs="Times New Roman"/>
              </w:rPr>
            </w:pPr>
            <w:r>
              <w:rPr>
                <w:rFonts w:ascii="Times New Roman" w:hAnsi="Times New Roman" w:cs="Times New Roman"/>
              </w:rPr>
              <w:t>01/09/2023</w:t>
            </w:r>
          </w:p>
        </w:tc>
      </w:tr>
      <w:tr w:rsidR="00D0628C" w:rsidTr="003705B7">
        <w:tc>
          <w:tcPr>
            <w:tcW w:w="648" w:type="dxa"/>
          </w:tcPr>
          <w:p w:rsidR="00D0628C" w:rsidRPr="002057F1" w:rsidRDefault="00D0628C" w:rsidP="002057F1">
            <w:pPr>
              <w:jc w:val="center"/>
              <w:rPr>
                <w:rFonts w:ascii="Times New Roman" w:hAnsi="Times New Roman" w:cs="Times New Roman"/>
              </w:rPr>
            </w:pPr>
            <w:r>
              <w:rPr>
                <w:rFonts w:ascii="Times New Roman" w:hAnsi="Times New Roman" w:cs="Times New Roman"/>
              </w:rPr>
              <w:t>8</w:t>
            </w:r>
          </w:p>
        </w:tc>
        <w:tc>
          <w:tcPr>
            <w:tcW w:w="5220" w:type="dxa"/>
          </w:tcPr>
          <w:p w:rsidR="00D0628C" w:rsidRPr="00203357" w:rsidRDefault="00D0628C">
            <w:pPr>
              <w:rPr>
                <w:rFonts w:ascii="Times New Roman" w:hAnsi="Times New Roman" w:cs="Times New Roman"/>
              </w:rPr>
            </w:pPr>
            <w:r w:rsidRPr="00203357">
              <w:rPr>
                <w:rFonts w:ascii="Times New Roman" w:hAnsi="Times New Roman" w:cs="Times New Roman"/>
              </w:rPr>
              <w:t xml:space="preserve">Thông tư số </w:t>
            </w:r>
            <w:r>
              <w:rPr>
                <w:rFonts w:ascii="Times New Roman" w:hAnsi="Times New Roman" w:cs="Times New Roman"/>
              </w:rPr>
              <w:t>1</w:t>
            </w:r>
            <w:r w:rsidRPr="00D0628C">
              <w:rPr>
                <w:rFonts w:ascii="Times New Roman" w:hAnsi="Times New Roman" w:cs="Times New Roman"/>
              </w:rPr>
              <w:t xml:space="preserve">2/2024/TT-NHNN </w:t>
            </w:r>
            <w:r>
              <w:rPr>
                <w:rFonts w:ascii="Times New Roman" w:hAnsi="Times New Roman" w:cs="Times New Roman"/>
              </w:rPr>
              <w:t>ngày 28/06/2024</w:t>
            </w:r>
          </w:p>
        </w:tc>
        <w:tc>
          <w:tcPr>
            <w:tcW w:w="7830" w:type="dxa"/>
          </w:tcPr>
          <w:p w:rsidR="00D0628C" w:rsidRPr="00203357" w:rsidRDefault="00D0628C" w:rsidP="00A43BA8">
            <w:pPr>
              <w:jc w:val="both"/>
              <w:rPr>
                <w:rFonts w:ascii="Times New Roman" w:hAnsi="Times New Roman" w:cs="Times New Roman"/>
              </w:rPr>
            </w:pPr>
            <w:r w:rsidRPr="00D0628C">
              <w:rPr>
                <w:rFonts w:ascii="Times New Roman" w:hAnsi="Times New Roman" w:cs="Times New Roman"/>
              </w:rPr>
              <w:t>Thông tư sửa đổi, bổ sung một số điều của Thông tư số </w:t>
            </w:r>
            <w:bookmarkStart w:id="9" w:name="tvpllink_mjqlsocgao"/>
            <w:r w:rsidRPr="00D0628C">
              <w:rPr>
                <w:rFonts w:ascii="Times New Roman" w:hAnsi="Times New Roman" w:cs="Times New Roman"/>
              </w:rPr>
              <w:fldChar w:fldCharType="begin"/>
            </w:r>
            <w:r w:rsidRPr="00D0628C">
              <w:rPr>
                <w:rFonts w:ascii="Times New Roman" w:hAnsi="Times New Roman" w:cs="Times New Roman"/>
              </w:rPr>
              <w:instrText xml:space="preserve"> HYPERLINK "https://thuvienphapluat.vn/van-ban/Tien-te-Ngan-hang/Thong-tu-39-2016-TT-NHNN-hoat-dong-cho-vay-cua-to-chuc-tin-dung-chi-nhanh-ngan-hang-nuoc-ngoai-338877.aspx" \t "_blank" </w:instrText>
            </w:r>
            <w:r w:rsidRPr="00D0628C">
              <w:rPr>
                <w:rFonts w:ascii="Times New Roman" w:hAnsi="Times New Roman" w:cs="Times New Roman"/>
              </w:rPr>
              <w:fldChar w:fldCharType="separate"/>
            </w:r>
            <w:r w:rsidRPr="00D0628C">
              <w:rPr>
                <w:rFonts w:ascii="Times New Roman" w:hAnsi="Times New Roman" w:cs="Times New Roman"/>
              </w:rPr>
              <w:t>39/2016/TT-NHNN</w:t>
            </w:r>
            <w:r w:rsidRPr="00D0628C">
              <w:rPr>
                <w:rFonts w:ascii="Times New Roman" w:hAnsi="Times New Roman" w:cs="Times New Roman"/>
              </w:rPr>
              <w:fldChar w:fldCharType="end"/>
            </w:r>
            <w:bookmarkEnd w:id="9"/>
            <w:r w:rsidRPr="00D0628C">
              <w:rPr>
                <w:rFonts w:ascii="Times New Roman" w:hAnsi="Times New Roman" w:cs="Times New Roman"/>
              </w:rPr>
              <w:t xml:space="preserve"> ngày 30 tháng 12 năm 2016 của Thống đốc Ngân hàng Nhà nước Việt Nam quy định về hoạt động cho vay của </w:t>
            </w:r>
            <w:r w:rsidR="00904B94">
              <w:rPr>
                <w:rFonts w:ascii="Times New Roman" w:hAnsi="Times New Roman" w:cs="Times New Roman"/>
              </w:rPr>
              <w:t>TCTD, CNNHNNg</w:t>
            </w:r>
            <w:r w:rsidR="00904B94" w:rsidRPr="00203357">
              <w:rPr>
                <w:rFonts w:ascii="Times New Roman" w:hAnsi="Times New Roman" w:cs="Times New Roman"/>
              </w:rPr>
              <w:t xml:space="preserve"> </w:t>
            </w:r>
            <w:r w:rsidRPr="00D0628C">
              <w:rPr>
                <w:rFonts w:ascii="Times New Roman" w:hAnsi="Times New Roman" w:cs="Times New Roman"/>
              </w:rPr>
              <w:t>đối với khách hàng</w:t>
            </w:r>
          </w:p>
        </w:tc>
        <w:tc>
          <w:tcPr>
            <w:tcW w:w="1260" w:type="dxa"/>
          </w:tcPr>
          <w:p w:rsidR="00D0628C" w:rsidRDefault="00D0628C"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9</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Thông tư số 43/2016/TT-NHNN ngày 30/12/2016</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cho vay tiêu dùng của công ty tài chính</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15/03/2017</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10</w:t>
            </w:r>
          </w:p>
        </w:tc>
        <w:tc>
          <w:tcPr>
            <w:tcW w:w="5220" w:type="dxa"/>
          </w:tcPr>
          <w:p w:rsidR="00ED3E04" w:rsidRPr="002057F1" w:rsidRDefault="008C2008">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35/2024/TT-NHNN ngày 30/</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ED3E04"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về cấp đổi giấy phép, cấp bổ sung nội dung hoạt động vào Giấy phép và tổ chức, hoạt động của TCTD phi ngân hàng</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01/07/2024</w:t>
            </w:r>
          </w:p>
        </w:tc>
      </w:tr>
      <w:tr w:rsidR="00ED3E04" w:rsidTr="003705B7">
        <w:tc>
          <w:tcPr>
            <w:tcW w:w="648"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11</w:t>
            </w:r>
          </w:p>
        </w:tc>
        <w:tc>
          <w:tcPr>
            <w:tcW w:w="5220" w:type="dxa"/>
          </w:tcPr>
          <w:p w:rsidR="00ED3E04" w:rsidRPr="002057F1" w:rsidRDefault="008C2008" w:rsidP="00904B94">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16/2021/TT-NHNN</w:t>
            </w:r>
            <w:r w:rsidR="00904B94" w:rsidRPr="00904B94">
              <w:rPr>
                <w:rFonts w:ascii="Times New Roman" w:hAnsi="Times New Roman" w:cs="Times New Roman"/>
              </w:rPr>
              <w:t xml:space="preserve"> ngày 10/11/2021</w:t>
            </w:r>
          </w:p>
        </w:tc>
        <w:tc>
          <w:tcPr>
            <w:tcW w:w="7830" w:type="dxa"/>
          </w:tcPr>
          <w:p w:rsidR="00ED3E04" w:rsidRPr="002057F1" w:rsidRDefault="00904B94" w:rsidP="00A43BA8">
            <w:pPr>
              <w:jc w:val="both"/>
              <w:rPr>
                <w:rFonts w:ascii="Times New Roman" w:hAnsi="Times New Roman" w:cs="Times New Roman"/>
              </w:rPr>
            </w:pPr>
            <w:r w:rsidRPr="00904B94">
              <w:rPr>
                <w:rFonts w:ascii="Times New Roman" w:hAnsi="Times New Roman" w:cs="Times New Roman"/>
              </w:rPr>
              <w:t>Thông tư quy định việc tổ chức tín dụng, chi nhánh ngân hàng nước ngoài mua, bán trái phiếu doanh nghiệp</w:t>
            </w:r>
          </w:p>
        </w:tc>
        <w:tc>
          <w:tcPr>
            <w:tcW w:w="1260" w:type="dxa"/>
          </w:tcPr>
          <w:p w:rsidR="00ED3E04" w:rsidRPr="002057F1" w:rsidRDefault="00904B94" w:rsidP="002057F1">
            <w:pPr>
              <w:jc w:val="center"/>
              <w:rPr>
                <w:rFonts w:ascii="Times New Roman" w:hAnsi="Times New Roman" w:cs="Times New Roman"/>
              </w:rPr>
            </w:pPr>
            <w:r>
              <w:rPr>
                <w:rFonts w:ascii="Times New Roman" w:hAnsi="Times New Roman" w:cs="Times New Roman"/>
              </w:rPr>
              <w:t>15/01/2022</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lastRenderedPageBreak/>
              <w:t>12</w:t>
            </w:r>
          </w:p>
        </w:tc>
        <w:tc>
          <w:tcPr>
            <w:tcW w:w="5220" w:type="dxa"/>
          </w:tcPr>
          <w:p w:rsidR="008C2008" w:rsidRPr="00203357" w:rsidRDefault="008C2008" w:rsidP="00904B94">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18/2021/TT-NHNN</w:t>
            </w:r>
            <w:r w:rsidR="00904B94" w:rsidRPr="00904B94">
              <w:rPr>
                <w:rFonts w:ascii="Times New Roman" w:hAnsi="Times New Roman" w:cs="Times New Roman"/>
              </w:rPr>
              <w:t xml:space="preserve"> ngày 18/11/2021</w:t>
            </w:r>
          </w:p>
        </w:tc>
        <w:tc>
          <w:tcPr>
            <w:tcW w:w="7830" w:type="dxa"/>
          </w:tcPr>
          <w:p w:rsidR="008C2008" w:rsidRPr="002057F1" w:rsidRDefault="00904B94" w:rsidP="00A43BA8">
            <w:pPr>
              <w:jc w:val="both"/>
              <w:rPr>
                <w:rFonts w:ascii="Times New Roman" w:hAnsi="Times New Roman" w:cs="Times New Roman"/>
              </w:rPr>
            </w:pPr>
            <w:r w:rsidRPr="00904B94">
              <w:rPr>
                <w:rFonts w:ascii="Times New Roman" w:hAnsi="Times New Roman" w:cs="Times New Roman"/>
              </w:rPr>
              <w:t>Thông tư quy định về hoạt động tái chiết khấu công cụ chuyển nhượng giữa các tổ chức tín dụng, chi nhánh ngân hàng nước ngoài</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07/01/2022</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13</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 xml:space="preserve">Thông tư </w:t>
            </w:r>
            <w:r w:rsidR="00904B94">
              <w:rPr>
                <w:rFonts w:ascii="Times New Roman" w:hAnsi="Times New Roman" w:cs="Times New Roman"/>
              </w:rPr>
              <w:t xml:space="preserve">số </w:t>
            </w:r>
            <w:r w:rsidRPr="00203357">
              <w:rPr>
                <w:rFonts w:ascii="Times New Roman" w:hAnsi="Times New Roman" w:cs="Times New Roman"/>
              </w:rPr>
              <w:t>15/2024/TT-NHNN ngày 28/</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8C2008" w:rsidRPr="008C2008" w:rsidRDefault="008C2008" w:rsidP="00A43BA8">
            <w:pPr>
              <w:jc w:val="both"/>
              <w:rPr>
                <w:rFonts w:ascii="Times New Roman" w:hAnsi="Times New Roman" w:cs="Times New Roman"/>
              </w:rPr>
            </w:pPr>
            <w:r w:rsidRPr="00203357">
              <w:rPr>
                <w:rFonts w:ascii="Times New Roman" w:hAnsi="Times New Roman" w:cs="Times New Roman"/>
              </w:rPr>
              <w:t>Thông tư quy định về cung ứng dịch vụ thanh toán không dùng tiền mặt</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14</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Thông tư số 10/2016/TT-NHNN ngày 29/</w:t>
            </w:r>
            <w:r w:rsidR="00904B94">
              <w:rPr>
                <w:rFonts w:ascii="Times New Roman" w:hAnsi="Times New Roman" w:cs="Times New Roman"/>
              </w:rPr>
              <w:t>0</w:t>
            </w:r>
            <w:r w:rsidRPr="00203357">
              <w:rPr>
                <w:rFonts w:ascii="Times New Roman" w:hAnsi="Times New Roman" w:cs="Times New Roman"/>
              </w:rPr>
              <w:t>6/2016</w:t>
            </w:r>
          </w:p>
        </w:tc>
        <w:tc>
          <w:tcPr>
            <w:tcW w:w="7830" w:type="dxa"/>
          </w:tcPr>
          <w:p w:rsidR="008C2008" w:rsidRPr="002057F1" w:rsidRDefault="00904B94" w:rsidP="00A43BA8">
            <w:pPr>
              <w:jc w:val="both"/>
              <w:rPr>
                <w:rFonts w:ascii="Times New Roman" w:hAnsi="Times New Roman" w:cs="Times New Roman"/>
              </w:rPr>
            </w:pPr>
            <w:r w:rsidRPr="00904B94">
              <w:rPr>
                <w:rFonts w:ascii="Times New Roman" w:hAnsi="Times New Roman" w:cs="Times New Roman"/>
              </w:rPr>
              <w:t>Thông tư hướng dẫn một số nội dung quy định tại Nghị định số </w:t>
            </w:r>
            <w:bookmarkStart w:id="10" w:name="tvpllink_nwbhejmabu_1"/>
            <w:r w:rsidRPr="00904B94">
              <w:rPr>
                <w:rFonts w:ascii="Times New Roman" w:hAnsi="Times New Roman" w:cs="Times New Roman"/>
              </w:rPr>
              <w:fldChar w:fldCharType="begin"/>
            </w:r>
            <w:r w:rsidRPr="00904B94">
              <w:rPr>
                <w:rFonts w:ascii="Times New Roman" w:hAnsi="Times New Roman" w:cs="Times New Roman"/>
              </w:rPr>
              <w:instrText xml:space="preserve"> HYPERLINK "https://thuvienphapluat.vn/van-ban/dau-tu/nghi-dinh-135-2015-nd-cp-quy-dinh-dau-tu-gian-tiep-ra-nuoc-ngoai-299597.aspx" \t "_blank" </w:instrText>
            </w:r>
            <w:r w:rsidRPr="00904B94">
              <w:rPr>
                <w:rFonts w:ascii="Times New Roman" w:hAnsi="Times New Roman" w:cs="Times New Roman"/>
              </w:rPr>
              <w:fldChar w:fldCharType="separate"/>
            </w:r>
            <w:r w:rsidRPr="00904B94">
              <w:rPr>
                <w:rFonts w:ascii="Times New Roman" w:hAnsi="Times New Roman" w:cs="Times New Roman"/>
              </w:rPr>
              <w:t>135/2015/NĐ-CP</w:t>
            </w:r>
            <w:r w:rsidRPr="00904B94">
              <w:rPr>
                <w:rFonts w:ascii="Times New Roman" w:hAnsi="Times New Roman" w:cs="Times New Roman"/>
              </w:rPr>
              <w:fldChar w:fldCharType="end"/>
            </w:r>
            <w:bookmarkEnd w:id="10"/>
            <w:r w:rsidRPr="00904B94">
              <w:rPr>
                <w:rFonts w:ascii="Times New Roman" w:hAnsi="Times New Roman" w:cs="Times New Roman"/>
              </w:rPr>
              <w:t> ngày 31 tháng 12 năm 2015 của Chính phủ quy định về đầu tư gián tiếp ra nước ngoài</w:t>
            </w:r>
          </w:p>
        </w:tc>
        <w:tc>
          <w:tcPr>
            <w:tcW w:w="1260"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13/08/2016</w:t>
            </w:r>
          </w:p>
        </w:tc>
      </w:tr>
      <w:tr w:rsidR="008C2008" w:rsidTr="003705B7">
        <w:tc>
          <w:tcPr>
            <w:tcW w:w="648" w:type="dxa"/>
          </w:tcPr>
          <w:p w:rsidR="008C2008" w:rsidRPr="002057F1" w:rsidRDefault="00904B94" w:rsidP="002057F1">
            <w:pPr>
              <w:jc w:val="center"/>
              <w:rPr>
                <w:rFonts w:ascii="Times New Roman" w:hAnsi="Times New Roman" w:cs="Times New Roman"/>
              </w:rPr>
            </w:pPr>
            <w:r>
              <w:rPr>
                <w:rFonts w:ascii="Times New Roman" w:hAnsi="Times New Roman" w:cs="Times New Roman"/>
              </w:rPr>
              <w:t>15</w:t>
            </w:r>
          </w:p>
        </w:tc>
        <w:tc>
          <w:tcPr>
            <w:tcW w:w="5220" w:type="dxa"/>
          </w:tcPr>
          <w:p w:rsidR="008C2008" w:rsidRPr="00203357" w:rsidRDefault="008C2008" w:rsidP="00203357">
            <w:pPr>
              <w:rPr>
                <w:rFonts w:ascii="Times New Roman" w:hAnsi="Times New Roman" w:cs="Times New Roman"/>
              </w:rPr>
            </w:pPr>
            <w:r w:rsidRPr="00203357">
              <w:rPr>
                <w:rFonts w:ascii="Times New Roman" w:hAnsi="Times New Roman" w:cs="Times New Roman"/>
              </w:rPr>
              <w:t>Thông tư số 23/2024/TT-NHNN ngày 28/</w:t>
            </w:r>
            <w:r w:rsidR="00B73E6A">
              <w:rPr>
                <w:rFonts w:ascii="Times New Roman" w:hAnsi="Times New Roman" w:cs="Times New Roman"/>
              </w:rPr>
              <w:t>0</w:t>
            </w:r>
            <w:r w:rsidRPr="00203357">
              <w:rPr>
                <w:rFonts w:ascii="Times New Roman" w:hAnsi="Times New Roman" w:cs="Times New Roman"/>
              </w:rPr>
              <w:t xml:space="preserve">6/2024 </w:t>
            </w:r>
          </w:p>
        </w:tc>
        <w:tc>
          <w:tcPr>
            <w:tcW w:w="7830" w:type="dxa"/>
          </w:tcPr>
          <w:p w:rsidR="008C2008" w:rsidRPr="002057F1" w:rsidRDefault="00B73E6A" w:rsidP="00A43BA8">
            <w:pPr>
              <w:jc w:val="both"/>
              <w:rPr>
                <w:rFonts w:ascii="Times New Roman" w:hAnsi="Times New Roman" w:cs="Times New Roman"/>
              </w:rPr>
            </w:pPr>
            <w:r w:rsidRPr="00B73E6A">
              <w:rPr>
                <w:rFonts w:ascii="Times New Roman" w:hAnsi="Times New Roman" w:cs="Times New Roman"/>
              </w:rPr>
              <w:t>Thông tư sửa đổi, bổ sung một số điều của Thông tư số </w:t>
            </w:r>
            <w:bookmarkStart w:id="11" w:name="tvpllink_kkeylotyll"/>
            <w:r w:rsidRPr="00B73E6A">
              <w:rPr>
                <w:rFonts w:ascii="Times New Roman" w:hAnsi="Times New Roman" w:cs="Times New Roman"/>
              </w:rPr>
              <w:fldChar w:fldCharType="begin"/>
            </w:r>
            <w:r w:rsidRPr="00B73E6A">
              <w:rPr>
                <w:rFonts w:ascii="Times New Roman" w:hAnsi="Times New Roman" w:cs="Times New Roman"/>
              </w:rPr>
              <w:instrText xml:space="preserve"> HYPERLINK "https://thuvienphapluat.vn/van-ban/Dau-tu/Thong-tu-10-2016-TT-NHNN-huong-dan-135-2015-ND-CP-dau-tu-gian-tiep-ra-nuoc-ngoai-316055.aspx" \t "_blank" </w:instrText>
            </w:r>
            <w:r w:rsidRPr="00B73E6A">
              <w:rPr>
                <w:rFonts w:ascii="Times New Roman" w:hAnsi="Times New Roman" w:cs="Times New Roman"/>
              </w:rPr>
              <w:fldChar w:fldCharType="separate"/>
            </w:r>
            <w:r w:rsidRPr="00B73E6A">
              <w:rPr>
                <w:rFonts w:ascii="Times New Roman" w:hAnsi="Times New Roman" w:cs="Times New Roman"/>
              </w:rPr>
              <w:t>10/2016/TT-NHNN</w:t>
            </w:r>
            <w:r w:rsidRPr="00B73E6A">
              <w:rPr>
                <w:rFonts w:ascii="Times New Roman" w:hAnsi="Times New Roman" w:cs="Times New Roman"/>
              </w:rPr>
              <w:fldChar w:fldCharType="end"/>
            </w:r>
            <w:bookmarkEnd w:id="11"/>
            <w:r w:rsidRPr="00B73E6A">
              <w:rPr>
                <w:rFonts w:ascii="Times New Roman" w:hAnsi="Times New Roman" w:cs="Times New Roman"/>
              </w:rPr>
              <w:t> ngày 29 tháng 6 năm 2016 hướng dẫn một số nội dung quy định tại Nghị định số </w:t>
            </w:r>
            <w:hyperlink r:id="rId8" w:tgtFrame="_blank" w:history="1">
              <w:r w:rsidRPr="00B73E6A">
                <w:rPr>
                  <w:rFonts w:ascii="Times New Roman" w:hAnsi="Times New Roman" w:cs="Times New Roman"/>
                </w:rPr>
                <w:t>135/2015/NĐ-CP</w:t>
              </w:r>
            </w:hyperlink>
            <w:r w:rsidRPr="00B73E6A">
              <w:rPr>
                <w:rFonts w:ascii="Times New Roman" w:hAnsi="Times New Roman" w:cs="Times New Roman"/>
              </w:rPr>
              <w:t> ngày 31 tháng 12 năm 2015 của Chính phủ quy định về đầu tư gián tiếp ra nước ngoài</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12/08/2024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16</w:t>
            </w:r>
          </w:p>
        </w:tc>
        <w:tc>
          <w:tcPr>
            <w:tcW w:w="5220" w:type="dxa"/>
          </w:tcPr>
          <w:p w:rsidR="008C2008" w:rsidRPr="00203357" w:rsidRDefault="008C200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17/2024/TT-NHNN</w:t>
            </w:r>
            <w:r w:rsidR="00B73E6A" w:rsidRPr="00203357">
              <w:rPr>
                <w:rFonts w:ascii="Times New Roman" w:hAnsi="Times New Roman" w:cs="Times New Roman"/>
              </w:rPr>
              <w:t xml:space="preserve"> ngày 28/</w:t>
            </w:r>
            <w:r w:rsidR="00B73E6A">
              <w:rPr>
                <w:rFonts w:ascii="Times New Roman" w:hAnsi="Times New Roman" w:cs="Times New Roman"/>
              </w:rPr>
              <w:t>0</w:t>
            </w:r>
            <w:r w:rsidR="00B73E6A" w:rsidRPr="00203357">
              <w:rPr>
                <w:rFonts w:ascii="Times New Roman" w:hAnsi="Times New Roman" w:cs="Times New Roman"/>
              </w:rPr>
              <w:t>6/2024</w:t>
            </w:r>
          </w:p>
        </w:tc>
        <w:tc>
          <w:tcPr>
            <w:tcW w:w="7830" w:type="dxa"/>
          </w:tcPr>
          <w:p w:rsidR="008C2008" w:rsidRPr="002057F1" w:rsidRDefault="00B73E6A" w:rsidP="00A43BA8">
            <w:pPr>
              <w:jc w:val="both"/>
              <w:rPr>
                <w:rFonts w:ascii="Times New Roman" w:hAnsi="Times New Roman" w:cs="Times New Roman"/>
              </w:rPr>
            </w:pPr>
            <w:r w:rsidRPr="00B73E6A">
              <w:rPr>
                <w:rFonts w:ascii="Times New Roman" w:hAnsi="Times New Roman" w:cs="Times New Roman"/>
              </w:rPr>
              <w:t>Thông tư quy định việc mở và sử dụng tài khoản thanh toán tại tổ chức cung ứng dịch vụ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17</w:t>
            </w:r>
          </w:p>
        </w:tc>
        <w:tc>
          <w:tcPr>
            <w:tcW w:w="5220" w:type="dxa"/>
          </w:tcPr>
          <w:p w:rsidR="008C2008" w:rsidRPr="00203357" w:rsidRDefault="008C2008" w:rsidP="008C2008">
            <w:pPr>
              <w:rPr>
                <w:rFonts w:ascii="Times New Roman" w:hAnsi="Times New Roman" w:cs="Times New Roman"/>
              </w:rPr>
            </w:pPr>
            <w:r w:rsidRPr="00203357">
              <w:rPr>
                <w:rFonts w:ascii="Times New Roman" w:hAnsi="Times New Roman" w:cs="Times New Roman"/>
              </w:rPr>
              <w:t>Thông tư số 40/2024/TT-NHNN ngày 17/</w:t>
            </w:r>
            <w:r w:rsidR="00B73E6A">
              <w:rPr>
                <w:rFonts w:ascii="Times New Roman" w:hAnsi="Times New Roman" w:cs="Times New Roman"/>
              </w:rPr>
              <w:t>0</w:t>
            </w:r>
            <w:r w:rsidRPr="00203357">
              <w:rPr>
                <w:rFonts w:ascii="Times New Roman" w:hAnsi="Times New Roman" w:cs="Times New Roman"/>
              </w:rPr>
              <w:t>7/2024</w:t>
            </w:r>
          </w:p>
        </w:tc>
        <w:tc>
          <w:tcPr>
            <w:tcW w:w="7830" w:type="dxa"/>
          </w:tcPr>
          <w:p w:rsidR="008C2008" w:rsidRPr="002057F1" w:rsidRDefault="008C2008" w:rsidP="00A43BA8">
            <w:pPr>
              <w:jc w:val="both"/>
              <w:rPr>
                <w:rFonts w:ascii="Times New Roman" w:hAnsi="Times New Roman" w:cs="Times New Roman"/>
              </w:rPr>
            </w:pPr>
            <w:r w:rsidRPr="00203357">
              <w:rPr>
                <w:rFonts w:ascii="Times New Roman" w:hAnsi="Times New Roman" w:cs="Times New Roman"/>
              </w:rPr>
              <w:t>Thông tư quy định về hoạt động cung ứng dịch vụ trung gian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17/07/2024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18</w:t>
            </w:r>
          </w:p>
        </w:tc>
        <w:tc>
          <w:tcPr>
            <w:tcW w:w="5220" w:type="dxa"/>
          </w:tcPr>
          <w:p w:rsidR="008C200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18/2024/TT-NHNN ngày 28/</w:t>
            </w:r>
            <w:r w:rsidR="00B73E6A">
              <w:rPr>
                <w:rFonts w:ascii="Times New Roman" w:hAnsi="Times New Roman" w:cs="Times New Roman"/>
              </w:rPr>
              <w:t>0</w:t>
            </w:r>
            <w:r w:rsidRPr="00203357">
              <w:rPr>
                <w:rFonts w:ascii="Times New Roman" w:hAnsi="Times New Roman" w:cs="Times New Roman"/>
              </w:rPr>
              <w:t>6/2024</w:t>
            </w:r>
          </w:p>
        </w:tc>
        <w:tc>
          <w:tcPr>
            <w:tcW w:w="7830" w:type="dxa"/>
          </w:tcPr>
          <w:p w:rsidR="008C200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hoạt động thẻ ngân hàng</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8C2008" w:rsidTr="003705B7">
        <w:tc>
          <w:tcPr>
            <w:tcW w:w="648"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19</w:t>
            </w:r>
          </w:p>
        </w:tc>
        <w:tc>
          <w:tcPr>
            <w:tcW w:w="5220" w:type="dxa"/>
          </w:tcPr>
          <w:p w:rsidR="008C2008" w:rsidRPr="00203357" w:rsidRDefault="005A37F8" w:rsidP="00B73E6A">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 xml:space="preserve">07/2024/TT-NHNN </w:t>
            </w:r>
            <w:r w:rsidR="00B73E6A" w:rsidRPr="00203357">
              <w:rPr>
                <w:rFonts w:ascii="Times New Roman" w:hAnsi="Times New Roman" w:cs="Times New Roman"/>
              </w:rPr>
              <w:t>ngày 2</w:t>
            </w:r>
            <w:r w:rsidR="00B73E6A">
              <w:rPr>
                <w:rFonts w:ascii="Times New Roman" w:hAnsi="Times New Roman" w:cs="Times New Roman"/>
              </w:rPr>
              <w:t>1</w:t>
            </w:r>
            <w:r w:rsidR="00B73E6A" w:rsidRPr="00203357">
              <w:rPr>
                <w:rFonts w:ascii="Times New Roman" w:hAnsi="Times New Roman" w:cs="Times New Roman"/>
              </w:rPr>
              <w:t>/</w:t>
            </w:r>
            <w:r w:rsidR="00B73E6A">
              <w:rPr>
                <w:rFonts w:ascii="Times New Roman" w:hAnsi="Times New Roman" w:cs="Times New Roman"/>
              </w:rPr>
              <w:t>0</w:t>
            </w:r>
            <w:r w:rsidR="00B73E6A" w:rsidRPr="00203357">
              <w:rPr>
                <w:rFonts w:ascii="Times New Roman" w:hAnsi="Times New Roman" w:cs="Times New Roman"/>
              </w:rPr>
              <w:t>6/2024</w:t>
            </w:r>
          </w:p>
        </w:tc>
        <w:tc>
          <w:tcPr>
            <w:tcW w:w="7830" w:type="dxa"/>
          </w:tcPr>
          <w:p w:rsidR="008C200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hoạt động đại lý thanh toán</w:t>
            </w:r>
          </w:p>
        </w:tc>
        <w:tc>
          <w:tcPr>
            <w:tcW w:w="1260" w:type="dxa"/>
          </w:tcPr>
          <w:p w:rsidR="008C2008" w:rsidRPr="002057F1" w:rsidRDefault="00B73E6A" w:rsidP="002057F1">
            <w:pPr>
              <w:jc w:val="center"/>
              <w:rPr>
                <w:rFonts w:ascii="Times New Roman" w:hAnsi="Times New Roman" w:cs="Times New Roman"/>
              </w:rPr>
            </w:pPr>
            <w:r>
              <w:rPr>
                <w:rFonts w:ascii="Times New Roman" w:hAnsi="Times New Roman" w:cs="Times New Roman"/>
              </w:rPr>
              <w:t>01/07/2024</w:t>
            </w:r>
          </w:p>
        </w:tc>
      </w:tr>
      <w:tr w:rsidR="005A37F8" w:rsidTr="003705B7">
        <w:tc>
          <w:tcPr>
            <w:tcW w:w="648"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20</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B73E6A">
              <w:rPr>
                <w:rFonts w:ascii="Times New Roman" w:hAnsi="Times New Roman" w:cs="Times New Roman"/>
              </w:rPr>
              <w:t xml:space="preserve">số </w:t>
            </w:r>
            <w:r w:rsidRPr="00203357">
              <w:rPr>
                <w:rFonts w:ascii="Times New Roman" w:hAnsi="Times New Roman" w:cs="Times New Roman"/>
              </w:rPr>
              <w:t>17/2014/TT-NHNN ngày 01/</w:t>
            </w:r>
            <w:r w:rsidR="00B73E6A">
              <w:rPr>
                <w:rFonts w:ascii="Times New Roman" w:hAnsi="Times New Roman" w:cs="Times New Roman"/>
              </w:rPr>
              <w:t>0</w:t>
            </w:r>
            <w:r w:rsidRPr="00203357">
              <w:rPr>
                <w:rFonts w:ascii="Times New Roman" w:hAnsi="Times New Roman" w:cs="Times New Roman"/>
              </w:rPr>
              <w:t>8/2014</w:t>
            </w:r>
          </w:p>
        </w:tc>
        <w:tc>
          <w:tcPr>
            <w:tcW w:w="7830" w:type="dxa"/>
          </w:tcPr>
          <w:p w:rsidR="005A37F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phân loại, đóng gói, giao nhận kim khí quý, đá quý</w:t>
            </w:r>
          </w:p>
        </w:tc>
        <w:tc>
          <w:tcPr>
            <w:tcW w:w="1260"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15/09/2014</w:t>
            </w:r>
          </w:p>
        </w:tc>
      </w:tr>
      <w:tr w:rsidR="005A37F8" w:rsidTr="003705B7">
        <w:tc>
          <w:tcPr>
            <w:tcW w:w="648" w:type="dxa"/>
          </w:tcPr>
          <w:p w:rsidR="005A37F8" w:rsidRPr="002057F1" w:rsidRDefault="00B73E6A" w:rsidP="002057F1">
            <w:pPr>
              <w:jc w:val="center"/>
              <w:rPr>
                <w:rFonts w:ascii="Times New Roman" w:hAnsi="Times New Roman" w:cs="Times New Roman"/>
              </w:rPr>
            </w:pPr>
            <w:r>
              <w:rPr>
                <w:rFonts w:ascii="Times New Roman" w:hAnsi="Times New Roman" w:cs="Times New Roman"/>
              </w:rPr>
              <w:t>21</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Thông tư số 01/2014/TT-NHNN ngày 06/01/2014</w:t>
            </w:r>
          </w:p>
        </w:tc>
        <w:tc>
          <w:tcPr>
            <w:tcW w:w="7830" w:type="dxa"/>
          </w:tcPr>
          <w:p w:rsidR="005A37F8" w:rsidRPr="002057F1" w:rsidRDefault="005A37F8" w:rsidP="00A43BA8">
            <w:pPr>
              <w:jc w:val="both"/>
              <w:rPr>
                <w:rFonts w:ascii="Times New Roman" w:hAnsi="Times New Roman" w:cs="Times New Roman"/>
              </w:rPr>
            </w:pPr>
            <w:r w:rsidRPr="00203357">
              <w:rPr>
                <w:rFonts w:ascii="Times New Roman" w:hAnsi="Times New Roman" w:cs="Times New Roman"/>
              </w:rPr>
              <w:t>Thông tư quy định về giao nhận, bảo quản, vận chuyển tiền mặt, tài sản quý, giấy tờ có giá</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20/02/2014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22</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32/2015/TT-NHNN</w:t>
            </w:r>
            <w:r w:rsidR="001D012F">
              <w:rPr>
                <w:rFonts w:ascii="Times New Roman" w:hAnsi="Times New Roman" w:cs="Times New Roman"/>
              </w:rPr>
              <w:t xml:space="preserve"> ngày 31/12/2015</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các giới hạn, tỷ lệ bảo đảm an toàn trong hoạt động của quỹ tín dụng nhân dân</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01/03/2016</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23</w:t>
            </w:r>
          </w:p>
        </w:tc>
        <w:tc>
          <w:tcPr>
            <w:tcW w:w="5220" w:type="dxa"/>
          </w:tcPr>
          <w:p w:rsidR="005A37F8" w:rsidRPr="00203357" w:rsidRDefault="005A37F8" w:rsidP="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 xml:space="preserve">27/2024/TT-NHNN </w:t>
            </w:r>
            <w:r w:rsidR="001D012F" w:rsidRPr="00203357">
              <w:rPr>
                <w:rFonts w:ascii="Times New Roman" w:hAnsi="Times New Roman" w:cs="Times New Roman"/>
              </w:rPr>
              <w:t>ngày 28/</w:t>
            </w:r>
            <w:r w:rsidR="001D012F">
              <w:rPr>
                <w:rFonts w:ascii="Times New Roman" w:hAnsi="Times New Roman" w:cs="Times New Roman"/>
              </w:rPr>
              <w:t>0</w:t>
            </w:r>
            <w:r w:rsidR="001D012F" w:rsidRPr="00203357">
              <w:rPr>
                <w:rFonts w:ascii="Times New Roman" w:hAnsi="Times New Roman" w:cs="Times New Roman"/>
              </w:rPr>
              <w:t>6/2024</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ngân hàng hợp tác xã, việc trích nộp, quản lý và sử dụng Quỹ bảo đảm an toàn hệ thống quỹ tín dụng nhân dân</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01/07/2024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24</w:t>
            </w:r>
          </w:p>
        </w:tc>
        <w:tc>
          <w:tcPr>
            <w:tcW w:w="5220" w:type="dxa"/>
          </w:tcPr>
          <w:p w:rsidR="005A37F8" w:rsidRPr="00203357" w:rsidRDefault="005A37F8">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09/2023/TT-NHNN ngày 28/</w:t>
            </w:r>
            <w:r w:rsidR="001D012F">
              <w:rPr>
                <w:rFonts w:ascii="Times New Roman" w:hAnsi="Times New Roman" w:cs="Times New Roman"/>
              </w:rPr>
              <w:t>0</w:t>
            </w:r>
            <w:r w:rsidRPr="00203357">
              <w:rPr>
                <w:rFonts w:ascii="Times New Roman" w:hAnsi="Times New Roman" w:cs="Times New Roman"/>
              </w:rPr>
              <w:t>7/2023</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hướng dẫn thực hiện một số điều của </w:t>
            </w:r>
            <w:hyperlink r:id="rId9" w:tgtFrame="_blank" w:history="1">
              <w:r w:rsidRPr="001D012F">
                <w:rPr>
                  <w:rFonts w:ascii="Times New Roman" w:hAnsi="Times New Roman" w:cs="Times New Roman"/>
                </w:rPr>
                <w:t>Luật Phòng, chống rửa tiền</w:t>
              </w:r>
            </w:hyperlink>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28/07/2023</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25</w:t>
            </w:r>
          </w:p>
        </w:tc>
        <w:tc>
          <w:tcPr>
            <w:tcW w:w="5220" w:type="dxa"/>
          </w:tcPr>
          <w:p w:rsidR="005A37F8" w:rsidRPr="00203357" w:rsidRDefault="005A37F8" w:rsidP="001D012F">
            <w:pPr>
              <w:rPr>
                <w:rFonts w:ascii="Times New Roman" w:hAnsi="Times New Roman" w:cs="Times New Roman"/>
              </w:rPr>
            </w:pPr>
            <w:r w:rsidRPr="00203357">
              <w:rPr>
                <w:rFonts w:ascii="Times New Roman" w:hAnsi="Times New Roman" w:cs="Times New Roman"/>
              </w:rPr>
              <w:t xml:space="preserve">Thông tư </w:t>
            </w:r>
            <w:r w:rsidR="001D012F">
              <w:rPr>
                <w:rFonts w:ascii="Times New Roman" w:hAnsi="Times New Roman" w:cs="Times New Roman"/>
              </w:rPr>
              <w:t xml:space="preserve">số </w:t>
            </w:r>
            <w:r w:rsidRPr="00203357">
              <w:rPr>
                <w:rFonts w:ascii="Times New Roman" w:hAnsi="Times New Roman" w:cs="Times New Roman"/>
              </w:rPr>
              <w:t>17/2023/TT-NHNN</w:t>
            </w:r>
            <w:r w:rsidR="001D012F" w:rsidRPr="001D012F">
              <w:rPr>
                <w:rFonts w:ascii="Times New Roman" w:hAnsi="Times New Roman" w:cs="Times New Roman"/>
              </w:rPr>
              <w:t xml:space="preserve"> ngày 25/12/2023</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Thông tư quy định về kiểm tra việc chấp hành chính sách, pháp luật về tiền tệ và ngân hàng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08/02/2024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26</w:t>
            </w:r>
          </w:p>
        </w:tc>
        <w:tc>
          <w:tcPr>
            <w:tcW w:w="5220" w:type="dxa"/>
          </w:tcPr>
          <w:p w:rsidR="005A37F8" w:rsidRPr="00203357" w:rsidRDefault="007365EC">
            <w:pPr>
              <w:rPr>
                <w:rFonts w:ascii="Times New Roman" w:hAnsi="Times New Roman" w:cs="Times New Roman"/>
              </w:rPr>
            </w:pPr>
            <w:r w:rsidRPr="00203357">
              <w:rPr>
                <w:rFonts w:ascii="Times New Roman" w:hAnsi="Times New Roman" w:cs="Times New Roman"/>
              </w:rPr>
              <w:t>Thông tư số 35/2015/TT-NHNN</w:t>
            </w:r>
            <w:r w:rsidR="001D012F">
              <w:rPr>
                <w:rFonts w:ascii="Times New Roman" w:hAnsi="Times New Roman" w:cs="Times New Roman"/>
              </w:rPr>
              <w:t xml:space="preserve"> ngày 31/12/2015</w:t>
            </w:r>
          </w:p>
        </w:tc>
        <w:tc>
          <w:tcPr>
            <w:tcW w:w="7830" w:type="dxa"/>
          </w:tcPr>
          <w:p w:rsidR="005A37F8" w:rsidRPr="002057F1" w:rsidRDefault="001D012F" w:rsidP="00A43BA8">
            <w:pPr>
              <w:jc w:val="both"/>
              <w:rPr>
                <w:rFonts w:ascii="Times New Roman" w:hAnsi="Times New Roman" w:cs="Times New Roman"/>
              </w:rPr>
            </w:pPr>
            <w:r w:rsidRPr="001D012F">
              <w:rPr>
                <w:rFonts w:ascii="Times New Roman" w:hAnsi="Times New Roman" w:cs="Times New Roman"/>
              </w:rPr>
              <w:t xml:space="preserve">Thông tư quy định </w:t>
            </w:r>
            <w:r w:rsidR="00B4693D">
              <w:rPr>
                <w:rFonts w:ascii="Times New Roman" w:hAnsi="Times New Roman" w:cs="Times New Roman"/>
              </w:rPr>
              <w:t>c</w:t>
            </w:r>
            <w:r w:rsidRPr="001D012F">
              <w:rPr>
                <w:rFonts w:ascii="Times New Roman" w:hAnsi="Times New Roman" w:cs="Times New Roman"/>
              </w:rPr>
              <w:t xml:space="preserve">hế độ báo cáo thống kê áp dụng đối với các </w:t>
            </w:r>
            <w:r w:rsidR="00981A94">
              <w:rPr>
                <w:rFonts w:ascii="Times New Roman" w:hAnsi="Times New Roman" w:cs="Times New Roman"/>
              </w:rPr>
              <w:t>TCTD, CN</w:t>
            </w:r>
            <w:r w:rsidR="00981A94">
              <w:rPr>
                <w:rFonts w:ascii="Times New Roman" w:hAnsi="Times New Roman" w:cs="Times New Roman"/>
              </w:rPr>
              <w:t>NHNNg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01/01/2017</w:t>
            </w:r>
          </w:p>
        </w:tc>
      </w:tr>
      <w:tr w:rsidR="008855D3" w:rsidTr="003705B7">
        <w:tc>
          <w:tcPr>
            <w:tcW w:w="648" w:type="dxa"/>
          </w:tcPr>
          <w:p w:rsidR="008855D3" w:rsidRDefault="008855D3" w:rsidP="002057F1">
            <w:pPr>
              <w:jc w:val="center"/>
              <w:rPr>
                <w:rFonts w:ascii="Times New Roman" w:hAnsi="Times New Roman" w:cs="Times New Roman"/>
              </w:rPr>
            </w:pPr>
            <w:r>
              <w:rPr>
                <w:rFonts w:ascii="Times New Roman" w:hAnsi="Times New Roman" w:cs="Times New Roman"/>
              </w:rPr>
              <w:t>27</w:t>
            </w:r>
          </w:p>
        </w:tc>
        <w:tc>
          <w:tcPr>
            <w:tcW w:w="5220" w:type="dxa"/>
          </w:tcPr>
          <w:p w:rsidR="008855D3" w:rsidRPr="00203357" w:rsidRDefault="008855D3" w:rsidP="008855D3">
            <w:pPr>
              <w:rPr>
                <w:rFonts w:ascii="Times New Roman" w:hAnsi="Times New Roman" w:cs="Times New Roman"/>
              </w:rPr>
            </w:pPr>
            <w:r w:rsidRPr="00203357">
              <w:rPr>
                <w:rFonts w:ascii="Times New Roman" w:hAnsi="Times New Roman" w:cs="Times New Roman"/>
              </w:rPr>
              <w:t xml:space="preserve">Thông tư số </w:t>
            </w:r>
            <w:r w:rsidRPr="008855D3">
              <w:rPr>
                <w:rFonts w:ascii="Times New Roman" w:hAnsi="Times New Roman" w:cs="Times New Roman"/>
              </w:rPr>
              <w:t>24/2014/TT-NHNN ngày 06/09/2014</w:t>
            </w:r>
          </w:p>
        </w:tc>
        <w:tc>
          <w:tcPr>
            <w:tcW w:w="7830" w:type="dxa"/>
          </w:tcPr>
          <w:p w:rsidR="008855D3" w:rsidRPr="001D012F" w:rsidRDefault="008855D3" w:rsidP="00A43BA8">
            <w:pPr>
              <w:jc w:val="both"/>
              <w:rPr>
                <w:rFonts w:ascii="Times New Roman" w:hAnsi="Times New Roman" w:cs="Times New Roman"/>
              </w:rPr>
            </w:pPr>
            <w:r w:rsidRPr="008855D3">
              <w:rPr>
                <w:rFonts w:ascii="Times New Roman" w:hAnsi="Times New Roman" w:cs="Times New Roman"/>
              </w:rPr>
              <w:t>Thông tư hướng dẫn một số nội dung về hoạt động bảo hiểm tiền gửi</w:t>
            </w:r>
          </w:p>
        </w:tc>
        <w:tc>
          <w:tcPr>
            <w:tcW w:w="1260" w:type="dxa"/>
          </w:tcPr>
          <w:p w:rsidR="008855D3" w:rsidRDefault="008855D3" w:rsidP="002057F1">
            <w:pPr>
              <w:jc w:val="center"/>
              <w:rPr>
                <w:rFonts w:ascii="Times New Roman" w:hAnsi="Times New Roman" w:cs="Times New Roman"/>
              </w:rPr>
            </w:pPr>
            <w:r>
              <w:rPr>
                <w:rFonts w:ascii="Times New Roman" w:hAnsi="Times New Roman" w:cs="Times New Roman"/>
              </w:rPr>
              <w:t>24/10/2014</w:t>
            </w:r>
          </w:p>
        </w:tc>
      </w:tr>
      <w:tr w:rsidR="005A37F8" w:rsidTr="003705B7">
        <w:tc>
          <w:tcPr>
            <w:tcW w:w="648"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28</w:t>
            </w:r>
          </w:p>
        </w:tc>
        <w:tc>
          <w:tcPr>
            <w:tcW w:w="5220" w:type="dxa"/>
          </w:tcPr>
          <w:p w:rsidR="005A37F8" w:rsidRPr="00203357" w:rsidRDefault="007365EC">
            <w:pPr>
              <w:rPr>
                <w:rFonts w:ascii="Times New Roman" w:hAnsi="Times New Roman" w:cs="Times New Roman"/>
              </w:rPr>
            </w:pPr>
            <w:r w:rsidRPr="00203357">
              <w:rPr>
                <w:rFonts w:ascii="Times New Roman" w:hAnsi="Times New Roman" w:cs="Times New Roman"/>
              </w:rPr>
              <w:t>Thông tư số 06/2015/TT-NHNN</w:t>
            </w:r>
            <w:r w:rsidR="001D012F">
              <w:rPr>
                <w:rFonts w:ascii="Times New Roman" w:hAnsi="Times New Roman" w:cs="Times New Roman"/>
              </w:rPr>
              <w:t xml:space="preserve"> ngày 01/06/2015</w:t>
            </w:r>
          </w:p>
        </w:tc>
        <w:tc>
          <w:tcPr>
            <w:tcW w:w="7830" w:type="dxa"/>
          </w:tcPr>
          <w:p w:rsidR="005A37F8" w:rsidRPr="002057F1" w:rsidRDefault="007365EC" w:rsidP="00A43BA8">
            <w:pPr>
              <w:jc w:val="both"/>
              <w:rPr>
                <w:rFonts w:ascii="Times New Roman" w:hAnsi="Times New Roman" w:cs="Times New Roman"/>
              </w:rPr>
            </w:pPr>
            <w:r w:rsidRPr="00203357">
              <w:rPr>
                <w:rFonts w:ascii="Times New Roman" w:hAnsi="Times New Roman" w:cs="Times New Roman"/>
              </w:rPr>
              <w:t>Thông tư về thời hạn, trình tự, thủ tục chuyển tiếp đối với các trường hợp sở hữu cổ phần vượt giới hạn quy định tại Điều 55 Luật Các TCTD năm 2010 (đã được sửa đổi, bổ sung)</w:t>
            </w:r>
          </w:p>
        </w:tc>
        <w:tc>
          <w:tcPr>
            <w:tcW w:w="1260" w:type="dxa"/>
          </w:tcPr>
          <w:p w:rsidR="005A37F8" w:rsidRPr="002057F1" w:rsidRDefault="001D012F" w:rsidP="002057F1">
            <w:pPr>
              <w:jc w:val="center"/>
              <w:rPr>
                <w:rFonts w:ascii="Times New Roman" w:hAnsi="Times New Roman" w:cs="Times New Roman"/>
              </w:rPr>
            </w:pPr>
            <w:r>
              <w:rPr>
                <w:rFonts w:ascii="Times New Roman" w:hAnsi="Times New Roman" w:cs="Times New Roman"/>
              </w:rPr>
              <w:t>15/07/2015</w:t>
            </w:r>
          </w:p>
        </w:tc>
      </w:tr>
      <w:tr w:rsidR="00E072AC" w:rsidTr="003705B7">
        <w:tc>
          <w:tcPr>
            <w:tcW w:w="648" w:type="dxa"/>
          </w:tcPr>
          <w:p w:rsidR="00E072AC" w:rsidRPr="002057F1" w:rsidRDefault="001D012F" w:rsidP="002057F1">
            <w:pPr>
              <w:jc w:val="center"/>
              <w:rPr>
                <w:rFonts w:ascii="Times New Roman" w:hAnsi="Times New Roman" w:cs="Times New Roman"/>
              </w:rPr>
            </w:pPr>
            <w:r>
              <w:rPr>
                <w:rFonts w:ascii="Times New Roman" w:hAnsi="Times New Roman" w:cs="Times New Roman"/>
              </w:rPr>
              <w:t>29</w:t>
            </w:r>
          </w:p>
        </w:tc>
        <w:tc>
          <w:tcPr>
            <w:tcW w:w="5220" w:type="dxa"/>
          </w:tcPr>
          <w:p w:rsidR="00E072AC" w:rsidRPr="00203357" w:rsidRDefault="00E072AC">
            <w:pPr>
              <w:rPr>
                <w:rFonts w:ascii="Times New Roman" w:hAnsi="Times New Roman" w:cs="Times New Roman"/>
              </w:rPr>
            </w:pPr>
            <w:r w:rsidRPr="00203357">
              <w:rPr>
                <w:rFonts w:ascii="Times New Roman" w:hAnsi="Times New Roman" w:cs="Times New Roman"/>
              </w:rPr>
              <w:t>Thông tư số 12/2022/TT-NHNN ngày 30/</w:t>
            </w:r>
            <w:r w:rsidR="00D62A9A">
              <w:rPr>
                <w:rFonts w:ascii="Times New Roman" w:hAnsi="Times New Roman" w:cs="Times New Roman"/>
              </w:rPr>
              <w:t>0</w:t>
            </w:r>
            <w:r w:rsidRPr="00203357">
              <w:rPr>
                <w:rFonts w:ascii="Times New Roman" w:hAnsi="Times New Roman" w:cs="Times New Roman"/>
              </w:rPr>
              <w:t>9/2022</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hướng dẫn về quản lý ngoại hối đối với việc vay, trả nợ nước ngoài của doanh nghiệp</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15/11/2022</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30</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12/2016/TT-NHNN ngày 29/</w:t>
            </w:r>
            <w:r w:rsidR="00D62A9A">
              <w:rPr>
                <w:rFonts w:ascii="Times New Roman" w:hAnsi="Times New Roman" w:cs="Times New Roman"/>
              </w:rPr>
              <w:t>0</w:t>
            </w:r>
            <w:r w:rsidRPr="00203357">
              <w:rPr>
                <w:rFonts w:ascii="Times New Roman" w:hAnsi="Times New Roman" w:cs="Times New Roman"/>
              </w:rPr>
              <w:t>6/2016</w:t>
            </w:r>
          </w:p>
        </w:tc>
        <w:tc>
          <w:tcPr>
            <w:tcW w:w="7830" w:type="dxa"/>
          </w:tcPr>
          <w:p w:rsidR="00E072AC"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về quản lý ngoại hối đối với hoạt động đầu tư ra nước ngoài</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13/08/2016</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31</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36/</w:t>
            </w:r>
            <w:r w:rsidR="005A1D78" w:rsidRPr="00203357">
              <w:rPr>
                <w:rFonts w:ascii="Times New Roman" w:hAnsi="Times New Roman" w:cs="Times New Roman"/>
              </w:rPr>
              <w:t>2012/</w:t>
            </w:r>
            <w:r w:rsidRPr="00203357">
              <w:rPr>
                <w:rFonts w:ascii="Times New Roman" w:hAnsi="Times New Roman" w:cs="Times New Roman"/>
              </w:rPr>
              <w:t>TT-NHNN ngày 28/12/2012</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về trang bị, quản lý, vận hành và đảm bảo an toàn hoạt động của máy giao dịch tự động</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01/03/2013</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32</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47/2014/TT-NHNN ngày 31/12/2014</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các yêu cầu kỹ thuật về an toàn bảo mật đối với trang thiết bị phục vụ thanh toán thẻ ngân hàng</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01/04/2015</w:t>
            </w:r>
          </w:p>
        </w:tc>
      </w:tr>
      <w:tr w:rsidR="00E072AC" w:rsidTr="003705B7">
        <w:tc>
          <w:tcPr>
            <w:tcW w:w="648"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33</w:t>
            </w:r>
          </w:p>
        </w:tc>
        <w:tc>
          <w:tcPr>
            <w:tcW w:w="5220" w:type="dxa"/>
          </w:tcPr>
          <w:p w:rsidR="00E072AC" w:rsidRPr="00203357" w:rsidRDefault="006E0955">
            <w:pPr>
              <w:rPr>
                <w:rFonts w:ascii="Times New Roman" w:hAnsi="Times New Roman" w:cs="Times New Roman"/>
              </w:rPr>
            </w:pPr>
            <w:r w:rsidRPr="00203357">
              <w:rPr>
                <w:rFonts w:ascii="Times New Roman" w:hAnsi="Times New Roman" w:cs="Times New Roman"/>
              </w:rPr>
              <w:t>Thông tư số 29/2024/TT-NHNN ngày 28/</w:t>
            </w:r>
            <w:r w:rsidR="00D62A9A">
              <w:rPr>
                <w:rFonts w:ascii="Times New Roman" w:hAnsi="Times New Roman" w:cs="Times New Roman"/>
              </w:rPr>
              <w:t>0</w:t>
            </w:r>
            <w:r w:rsidRPr="00203357">
              <w:rPr>
                <w:rFonts w:ascii="Times New Roman" w:hAnsi="Times New Roman" w:cs="Times New Roman"/>
              </w:rPr>
              <w:t>6/2024</w:t>
            </w:r>
          </w:p>
        </w:tc>
        <w:tc>
          <w:tcPr>
            <w:tcW w:w="7830" w:type="dxa"/>
          </w:tcPr>
          <w:p w:rsidR="00E072AC" w:rsidRPr="00203357" w:rsidRDefault="006E0955" w:rsidP="00A43BA8">
            <w:pPr>
              <w:jc w:val="both"/>
              <w:rPr>
                <w:rFonts w:ascii="Times New Roman" w:hAnsi="Times New Roman" w:cs="Times New Roman"/>
              </w:rPr>
            </w:pPr>
            <w:r w:rsidRPr="00203357">
              <w:rPr>
                <w:rFonts w:ascii="Times New Roman" w:hAnsi="Times New Roman" w:cs="Times New Roman"/>
              </w:rPr>
              <w:t>Thông tư quy định về quỹ tín dụng nhân dân</w:t>
            </w:r>
          </w:p>
        </w:tc>
        <w:tc>
          <w:tcPr>
            <w:tcW w:w="1260" w:type="dxa"/>
          </w:tcPr>
          <w:p w:rsidR="00E072AC" w:rsidRPr="002057F1" w:rsidRDefault="00D62A9A" w:rsidP="002057F1">
            <w:pPr>
              <w:jc w:val="center"/>
              <w:rPr>
                <w:rFonts w:ascii="Times New Roman" w:hAnsi="Times New Roman" w:cs="Times New Roman"/>
              </w:rPr>
            </w:pPr>
            <w:r>
              <w:rPr>
                <w:rFonts w:ascii="Times New Roman" w:hAnsi="Times New Roman" w:cs="Times New Roman"/>
              </w:rPr>
              <w:t>01/07/2024</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34</w:t>
            </w:r>
          </w:p>
        </w:tc>
        <w:tc>
          <w:tcPr>
            <w:tcW w:w="5220" w:type="dxa"/>
          </w:tcPr>
          <w:p w:rsidR="006E0955" w:rsidRPr="00203357" w:rsidRDefault="00C962CF" w:rsidP="00C962CF">
            <w:pPr>
              <w:rPr>
                <w:rFonts w:ascii="Times New Roman" w:hAnsi="Times New Roman" w:cs="Times New Roman"/>
              </w:rPr>
            </w:pPr>
            <w:r w:rsidRPr="00203357">
              <w:rPr>
                <w:rFonts w:ascii="Times New Roman" w:hAnsi="Times New Roman" w:cs="Times New Roman"/>
              </w:rPr>
              <w:t>Thông tư số 16/2012/TT-NHNN ngày 25/</w:t>
            </w:r>
            <w:r w:rsidR="00D62A9A">
              <w:rPr>
                <w:rFonts w:ascii="Times New Roman" w:hAnsi="Times New Roman" w:cs="Times New Roman"/>
              </w:rPr>
              <w:t>0</w:t>
            </w:r>
            <w:r w:rsidRPr="00203357">
              <w:rPr>
                <w:rFonts w:ascii="Times New Roman" w:hAnsi="Times New Roman" w:cs="Times New Roman"/>
              </w:rPr>
              <w:t xml:space="preserve">5/2012 </w:t>
            </w:r>
          </w:p>
        </w:tc>
        <w:tc>
          <w:tcPr>
            <w:tcW w:w="7830" w:type="dxa"/>
          </w:tcPr>
          <w:p w:rsidR="006E0955"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một số điều của Nghị định số </w:t>
            </w:r>
            <w:bookmarkStart w:id="12" w:name="tvpllink_tgqqyjkpcq_1"/>
            <w:r w:rsidRPr="00D62A9A">
              <w:rPr>
                <w:rFonts w:ascii="Times New Roman" w:hAnsi="Times New Roman" w:cs="Times New Roman"/>
              </w:rPr>
              <w:fldChar w:fldCharType="begin"/>
            </w:r>
            <w:r w:rsidRPr="00D62A9A">
              <w:rPr>
                <w:rFonts w:ascii="Times New Roman" w:hAnsi="Times New Roman" w:cs="Times New Roman"/>
              </w:rPr>
              <w:instrText xml:space="preserve"> HYPERLINK "https://thuvienphapluat.vn/van-ban/Thuong-mai/Nghi-dinh-24-2012-ND-CP-quan-ly-hoat-dong-kinh-doanh-vang-137569.aspx" \t "_blank" </w:instrText>
            </w:r>
            <w:r w:rsidRPr="00D62A9A">
              <w:rPr>
                <w:rFonts w:ascii="Times New Roman" w:hAnsi="Times New Roman" w:cs="Times New Roman"/>
              </w:rPr>
              <w:fldChar w:fldCharType="separate"/>
            </w:r>
            <w:r w:rsidRPr="00D62A9A">
              <w:rPr>
                <w:rFonts w:ascii="Times New Roman" w:hAnsi="Times New Roman" w:cs="Times New Roman"/>
              </w:rPr>
              <w:t>24/2012/NĐ-CP</w:t>
            </w:r>
            <w:r w:rsidRPr="00D62A9A">
              <w:rPr>
                <w:rFonts w:ascii="Times New Roman" w:hAnsi="Times New Roman" w:cs="Times New Roman"/>
              </w:rPr>
              <w:fldChar w:fldCharType="end"/>
            </w:r>
            <w:bookmarkEnd w:id="12"/>
            <w:r w:rsidRPr="00D62A9A">
              <w:rPr>
                <w:rFonts w:ascii="Times New Roman" w:hAnsi="Times New Roman" w:cs="Times New Roman"/>
              </w:rPr>
              <w:t xml:space="preserve"> ngày 03 tháng 4 </w:t>
            </w:r>
            <w:r w:rsidRPr="00D62A9A">
              <w:rPr>
                <w:rFonts w:ascii="Times New Roman" w:hAnsi="Times New Roman" w:cs="Times New Roman"/>
              </w:rPr>
              <w:lastRenderedPageBreak/>
              <w:t>năm 2012 của Chính phủ về quản lý hoạt động kinh doanh vàng</w:t>
            </w:r>
          </w:p>
        </w:tc>
        <w:tc>
          <w:tcPr>
            <w:tcW w:w="1260" w:type="dxa"/>
          </w:tcPr>
          <w:p w:rsidR="006E0955" w:rsidRPr="002057F1" w:rsidRDefault="00D62A9A" w:rsidP="002057F1">
            <w:pPr>
              <w:jc w:val="center"/>
              <w:rPr>
                <w:rFonts w:ascii="Times New Roman" w:hAnsi="Times New Roman" w:cs="Times New Roman"/>
              </w:rPr>
            </w:pPr>
            <w:r>
              <w:rPr>
                <w:rFonts w:ascii="Times New Roman" w:hAnsi="Times New Roman" w:cs="Times New Roman"/>
              </w:rPr>
              <w:lastRenderedPageBreak/>
              <w:t>10/07/2012</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lastRenderedPageBreak/>
              <w:t>35</w:t>
            </w:r>
          </w:p>
        </w:tc>
        <w:tc>
          <w:tcPr>
            <w:tcW w:w="5220" w:type="dxa"/>
          </w:tcPr>
          <w:p w:rsidR="006E0955" w:rsidRPr="00203357" w:rsidRDefault="00105DFA">
            <w:pPr>
              <w:rPr>
                <w:rFonts w:ascii="Times New Roman" w:hAnsi="Times New Roman" w:cs="Times New Roman"/>
              </w:rPr>
            </w:pPr>
            <w:r w:rsidRPr="00203357">
              <w:rPr>
                <w:rFonts w:ascii="Times New Roman" w:hAnsi="Times New Roman" w:cs="Times New Roman"/>
              </w:rPr>
              <w:t xml:space="preserve">Thông tư </w:t>
            </w:r>
            <w:r w:rsidR="00D62A9A">
              <w:rPr>
                <w:rFonts w:ascii="Times New Roman" w:hAnsi="Times New Roman" w:cs="Times New Roman"/>
              </w:rPr>
              <w:t xml:space="preserve">số </w:t>
            </w:r>
            <w:r w:rsidRPr="00203357">
              <w:rPr>
                <w:rFonts w:ascii="Times New Roman" w:hAnsi="Times New Roman" w:cs="Times New Roman"/>
              </w:rPr>
              <w:t>23/2014/TT-NHNN</w:t>
            </w:r>
            <w:r w:rsidR="00D62A9A">
              <w:rPr>
                <w:rFonts w:ascii="Times New Roman" w:hAnsi="Times New Roman" w:cs="Times New Roman"/>
              </w:rPr>
              <w:t xml:space="preserve"> ngày 19/08/2014</w:t>
            </w:r>
          </w:p>
        </w:tc>
        <w:tc>
          <w:tcPr>
            <w:tcW w:w="7830" w:type="dxa"/>
          </w:tcPr>
          <w:p w:rsidR="006E0955" w:rsidRPr="00203357" w:rsidRDefault="00D62A9A" w:rsidP="00A43BA8">
            <w:pPr>
              <w:jc w:val="both"/>
              <w:rPr>
                <w:rFonts w:ascii="Times New Roman" w:hAnsi="Times New Roman" w:cs="Times New Roman"/>
              </w:rPr>
            </w:pPr>
            <w:r w:rsidRPr="00D62A9A">
              <w:rPr>
                <w:rFonts w:ascii="Times New Roman" w:hAnsi="Times New Roman" w:cs="Times New Roman"/>
              </w:rPr>
              <w:t>Thông tư hướng dẫn việc mở và sử dụng tài khoản thanh toán tại tổ chức cung ứng dịch vụ thanh toán</w:t>
            </w:r>
          </w:p>
        </w:tc>
        <w:tc>
          <w:tcPr>
            <w:tcW w:w="1260"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15/10/2014</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36</w:t>
            </w:r>
          </w:p>
        </w:tc>
        <w:tc>
          <w:tcPr>
            <w:tcW w:w="5220" w:type="dxa"/>
          </w:tcPr>
          <w:p w:rsidR="006E0955" w:rsidRPr="00203357" w:rsidRDefault="00105DFA" w:rsidP="00405B3C">
            <w:pPr>
              <w:rPr>
                <w:rFonts w:ascii="Times New Roman" w:hAnsi="Times New Roman" w:cs="Times New Roman"/>
              </w:rPr>
            </w:pPr>
            <w:r w:rsidRPr="00203357">
              <w:rPr>
                <w:rFonts w:ascii="Times New Roman" w:hAnsi="Times New Roman" w:cs="Times New Roman"/>
              </w:rPr>
              <w:t xml:space="preserve">Thông tư số </w:t>
            </w:r>
            <w:r w:rsidR="00405B3C" w:rsidRPr="00405B3C">
              <w:rPr>
                <w:rFonts w:ascii="Times New Roman" w:hAnsi="Times New Roman" w:cs="Times New Roman"/>
              </w:rPr>
              <w:t>22/2019/TT-NHNN</w:t>
            </w:r>
            <w:r w:rsidR="00405B3C" w:rsidRPr="00203357">
              <w:rPr>
                <w:rFonts w:ascii="Times New Roman" w:hAnsi="Times New Roman" w:cs="Times New Roman"/>
              </w:rPr>
              <w:t xml:space="preserve"> </w:t>
            </w:r>
            <w:r w:rsidRPr="00203357">
              <w:rPr>
                <w:rFonts w:ascii="Times New Roman" w:hAnsi="Times New Roman" w:cs="Times New Roman"/>
              </w:rPr>
              <w:t xml:space="preserve">ngày </w:t>
            </w:r>
            <w:r w:rsidR="00405B3C">
              <w:rPr>
                <w:rFonts w:ascii="Times New Roman" w:hAnsi="Times New Roman" w:cs="Times New Roman"/>
              </w:rPr>
              <w:t>15/11/2019</w:t>
            </w:r>
          </w:p>
        </w:tc>
        <w:tc>
          <w:tcPr>
            <w:tcW w:w="7830" w:type="dxa"/>
          </w:tcPr>
          <w:p w:rsidR="006E0955" w:rsidRPr="00405B3C" w:rsidRDefault="00105DFA" w:rsidP="00A43BA8">
            <w:pPr>
              <w:jc w:val="both"/>
              <w:rPr>
                <w:rFonts w:ascii="Times New Roman" w:hAnsi="Times New Roman" w:cs="Times New Roman"/>
              </w:rPr>
            </w:pPr>
            <w:r w:rsidRPr="00405B3C">
              <w:rPr>
                <w:rFonts w:ascii="Times New Roman" w:hAnsi="Times New Roman" w:cs="Times New Roman"/>
              </w:rPr>
              <w:t xml:space="preserve">Thông tư </w:t>
            </w:r>
            <w:r w:rsidR="00405B3C">
              <w:rPr>
                <w:rFonts w:ascii="Times New Roman" w:hAnsi="Times New Roman" w:cs="Times New Roman"/>
              </w:rPr>
              <w:t>q</w:t>
            </w:r>
            <w:r w:rsidR="00405B3C" w:rsidRPr="00405B3C">
              <w:rPr>
                <w:rFonts w:ascii="Times New Roman" w:hAnsi="Times New Roman" w:cs="Times New Roman"/>
              </w:rPr>
              <w:t xml:space="preserve">uy định các giới hạn, tỷ lệ bảo đảm an toàn trong hoạt động của ngân hàng, chi nhánh </w:t>
            </w:r>
            <w:r w:rsidR="00A43BA8">
              <w:rPr>
                <w:rFonts w:ascii="Times New Roman" w:hAnsi="Times New Roman" w:cs="Times New Roman"/>
              </w:rPr>
              <w:t>NHNNg</w:t>
            </w:r>
          </w:p>
        </w:tc>
        <w:tc>
          <w:tcPr>
            <w:tcW w:w="1260" w:type="dxa"/>
          </w:tcPr>
          <w:p w:rsidR="006E0955" w:rsidRPr="002057F1" w:rsidRDefault="00405B3C" w:rsidP="002057F1">
            <w:pPr>
              <w:jc w:val="center"/>
              <w:rPr>
                <w:rFonts w:ascii="Times New Roman" w:hAnsi="Times New Roman" w:cs="Times New Roman"/>
              </w:rPr>
            </w:pPr>
            <w:r>
              <w:rPr>
                <w:rFonts w:ascii="Times New Roman" w:hAnsi="Times New Roman" w:cs="Times New Roman"/>
              </w:rPr>
              <w:t>01/01/2020</w:t>
            </w:r>
          </w:p>
        </w:tc>
      </w:tr>
      <w:tr w:rsidR="006E0955" w:rsidTr="003705B7">
        <w:tc>
          <w:tcPr>
            <w:tcW w:w="648" w:type="dxa"/>
          </w:tcPr>
          <w:p w:rsidR="006E0955" w:rsidRPr="002057F1" w:rsidRDefault="00D62A9A" w:rsidP="002057F1">
            <w:pPr>
              <w:jc w:val="center"/>
              <w:rPr>
                <w:rFonts w:ascii="Times New Roman" w:hAnsi="Times New Roman" w:cs="Times New Roman"/>
              </w:rPr>
            </w:pPr>
            <w:r>
              <w:rPr>
                <w:rFonts w:ascii="Times New Roman" w:hAnsi="Times New Roman" w:cs="Times New Roman"/>
              </w:rPr>
              <w:t>37</w:t>
            </w:r>
          </w:p>
        </w:tc>
        <w:tc>
          <w:tcPr>
            <w:tcW w:w="5220" w:type="dxa"/>
          </w:tcPr>
          <w:p w:rsidR="006E0955" w:rsidRPr="00203357" w:rsidRDefault="00105DFA" w:rsidP="00405B3C">
            <w:pPr>
              <w:rPr>
                <w:rFonts w:ascii="Times New Roman" w:hAnsi="Times New Roman" w:cs="Times New Roman"/>
              </w:rPr>
            </w:pPr>
            <w:r w:rsidRPr="00203357">
              <w:rPr>
                <w:rFonts w:ascii="Times New Roman" w:hAnsi="Times New Roman" w:cs="Times New Roman"/>
              </w:rPr>
              <w:t>Thông tư</w:t>
            </w:r>
            <w:r w:rsidR="00D62A9A">
              <w:rPr>
                <w:rFonts w:ascii="Times New Roman" w:hAnsi="Times New Roman" w:cs="Times New Roman"/>
              </w:rPr>
              <w:t xml:space="preserve"> số </w:t>
            </w:r>
            <w:r w:rsidR="00405B3C" w:rsidRPr="00405B3C">
              <w:rPr>
                <w:rFonts w:ascii="Times New Roman" w:hAnsi="Times New Roman" w:cs="Times New Roman"/>
              </w:rPr>
              <w:t>41/2016/TT-NHNN</w:t>
            </w:r>
            <w:r w:rsidR="00405B3C">
              <w:rPr>
                <w:rFonts w:ascii="Times New Roman" w:hAnsi="Times New Roman" w:cs="Times New Roman"/>
              </w:rPr>
              <w:t xml:space="preserve"> </w:t>
            </w:r>
            <w:r w:rsidR="00D62A9A">
              <w:rPr>
                <w:rFonts w:ascii="Times New Roman" w:hAnsi="Times New Roman" w:cs="Times New Roman"/>
              </w:rPr>
              <w:t xml:space="preserve">ngày </w:t>
            </w:r>
            <w:r w:rsidR="00D62A9A" w:rsidRPr="00203357">
              <w:rPr>
                <w:rFonts w:ascii="Times New Roman" w:hAnsi="Times New Roman" w:cs="Times New Roman"/>
              </w:rPr>
              <w:t>3</w:t>
            </w:r>
            <w:r w:rsidR="00405B3C">
              <w:rPr>
                <w:rFonts w:ascii="Times New Roman" w:hAnsi="Times New Roman" w:cs="Times New Roman"/>
              </w:rPr>
              <w:t>0</w:t>
            </w:r>
            <w:r w:rsidR="00D62A9A" w:rsidRPr="00203357">
              <w:rPr>
                <w:rFonts w:ascii="Times New Roman" w:hAnsi="Times New Roman" w:cs="Times New Roman"/>
              </w:rPr>
              <w:t>/12/201</w:t>
            </w:r>
            <w:r w:rsidR="00405B3C">
              <w:rPr>
                <w:rFonts w:ascii="Times New Roman" w:hAnsi="Times New Roman" w:cs="Times New Roman"/>
              </w:rPr>
              <w:t>6</w:t>
            </w:r>
          </w:p>
        </w:tc>
        <w:tc>
          <w:tcPr>
            <w:tcW w:w="7830" w:type="dxa"/>
          </w:tcPr>
          <w:p w:rsidR="006E0955" w:rsidRPr="00405B3C" w:rsidRDefault="00D62A9A" w:rsidP="00A43BA8">
            <w:pPr>
              <w:jc w:val="both"/>
              <w:rPr>
                <w:rFonts w:ascii="Times New Roman" w:hAnsi="Times New Roman" w:cs="Times New Roman"/>
              </w:rPr>
            </w:pPr>
            <w:r w:rsidRPr="00405B3C">
              <w:rPr>
                <w:rFonts w:ascii="Times New Roman" w:hAnsi="Times New Roman" w:cs="Times New Roman"/>
              </w:rPr>
              <w:t xml:space="preserve">Thông tư </w:t>
            </w:r>
            <w:r w:rsidR="00405B3C" w:rsidRPr="00405B3C">
              <w:rPr>
                <w:rFonts w:ascii="Times New Roman" w:hAnsi="Times New Roman" w:cs="Times New Roman"/>
              </w:rPr>
              <w:t xml:space="preserve">quy định tỷ lệ an toàn vốn đối với ngân hàng, chi nhánh </w:t>
            </w:r>
            <w:r w:rsidR="00A43BA8">
              <w:rPr>
                <w:rFonts w:ascii="Times New Roman" w:hAnsi="Times New Roman" w:cs="Times New Roman"/>
              </w:rPr>
              <w:t>NHNNg</w:t>
            </w:r>
          </w:p>
        </w:tc>
        <w:tc>
          <w:tcPr>
            <w:tcW w:w="1260" w:type="dxa"/>
          </w:tcPr>
          <w:p w:rsidR="006E0955" w:rsidRPr="002057F1" w:rsidRDefault="00405B3C" w:rsidP="002057F1">
            <w:pPr>
              <w:jc w:val="center"/>
              <w:rPr>
                <w:rFonts w:ascii="Times New Roman" w:hAnsi="Times New Roman" w:cs="Times New Roman"/>
              </w:rPr>
            </w:pPr>
            <w:r>
              <w:rPr>
                <w:rFonts w:ascii="Times New Roman" w:hAnsi="Times New Roman" w:cs="Times New Roman"/>
              </w:rPr>
              <w:t>01/01/2020</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38</w:t>
            </w:r>
          </w:p>
        </w:tc>
        <w:tc>
          <w:tcPr>
            <w:tcW w:w="5220" w:type="dxa"/>
          </w:tcPr>
          <w:p w:rsidR="00105DFA" w:rsidRPr="00203357" w:rsidRDefault="00105DFA">
            <w:pPr>
              <w:rPr>
                <w:rFonts w:ascii="Times New Roman" w:hAnsi="Times New Roman" w:cs="Times New Roman"/>
              </w:rPr>
            </w:pPr>
            <w:r w:rsidRPr="00203357">
              <w:rPr>
                <w:rFonts w:ascii="Times New Roman" w:hAnsi="Times New Roman" w:cs="Times New Roman"/>
              </w:rPr>
              <w:t xml:space="preserve">Thông tư </w:t>
            </w:r>
            <w:r w:rsidR="0090270A">
              <w:rPr>
                <w:rFonts w:ascii="Times New Roman" w:hAnsi="Times New Roman" w:cs="Times New Roman"/>
              </w:rPr>
              <w:t xml:space="preserve">số </w:t>
            </w:r>
            <w:r w:rsidRPr="00203357">
              <w:rPr>
                <w:rFonts w:ascii="Times New Roman" w:hAnsi="Times New Roman" w:cs="Times New Roman"/>
              </w:rPr>
              <w:t>38/2019/TT-NHNN</w:t>
            </w:r>
            <w:r w:rsidR="00D62A9A">
              <w:rPr>
                <w:rFonts w:ascii="Times New Roman" w:hAnsi="Times New Roman" w:cs="Times New Roman"/>
              </w:rPr>
              <w:t xml:space="preserve"> ngày 31/12/2019</w:t>
            </w:r>
          </w:p>
        </w:tc>
        <w:tc>
          <w:tcPr>
            <w:tcW w:w="7830" w:type="dxa"/>
          </w:tcPr>
          <w:p w:rsidR="00105DFA" w:rsidRPr="00203357" w:rsidRDefault="00D62A9A" w:rsidP="00A43BA8">
            <w:pPr>
              <w:jc w:val="both"/>
              <w:rPr>
                <w:rFonts w:ascii="Times New Roman" w:hAnsi="Times New Roman" w:cs="Times New Roman"/>
              </w:rPr>
            </w:pPr>
            <w:r w:rsidRPr="00020B3F">
              <w:rPr>
                <w:rFonts w:ascii="Times New Roman" w:hAnsi="Times New Roman" w:cs="Times New Roman"/>
              </w:rPr>
              <w:t xml:space="preserve">Thông tư quy định về việc cung ứng dịch vụ thanh toán không qua tài khoản thanh toán của khách hàng tại </w:t>
            </w:r>
            <w:r w:rsidR="002E5ED0">
              <w:rPr>
                <w:rFonts w:ascii="Times New Roman" w:hAnsi="Times New Roman" w:cs="Times New Roman"/>
              </w:rPr>
              <w:t>d</w:t>
            </w:r>
            <w:r w:rsidRPr="00020B3F">
              <w:rPr>
                <w:rFonts w:ascii="Times New Roman" w:hAnsi="Times New Roman" w:cs="Times New Roman"/>
              </w:rPr>
              <w:t>oanh nghiệp cung ứng dịch vụ bưu chính công ích</w:t>
            </w:r>
          </w:p>
        </w:tc>
        <w:tc>
          <w:tcPr>
            <w:tcW w:w="1260"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19/02/2020</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39</w:t>
            </w:r>
          </w:p>
        </w:tc>
        <w:tc>
          <w:tcPr>
            <w:tcW w:w="5220" w:type="dxa"/>
          </w:tcPr>
          <w:p w:rsidR="00105DFA" w:rsidRPr="00020B3F" w:rsidRDefault="00BB6E79" w:rsidP="00D62A9A">
            <w:pPr>
              <w:rPr>
                <w:rFonts w:ascii="Times New Roman" w:hAnsi="Times New Roman" w:cs="Times New Roman"/>
              </w:rPr>
            </w:pPr>
            <w:r w:rsidRPr="00020B3F">
              <w:rPr>
                <w:rFonts w:ascii="Times New Roman" w:hAnsi="Times New Roman" w:cs="Times New Roman"/>
              </w:rPr>
              <w:t xml:space="preserve">Thông tư </w:t>
            </w:r>
            <w:r w:rsidR="0090270A">
              <w:rPr>
                <w:rFonts w:ascii="Times New Roman" w:hAnsi="Times New Roman" w:cs="Times New Roman"/>
              </w:rPr>
              <w:t xml:space="preserve">số </w:t>
            </w:r>
            <w:r w:rsidR="00D62A9A" w:rsidRPr="00020B3F">
              <w:rPr>
                <w:rFonts w:ascii="Times New Roman" w:hAnsi="Times New Roman" w:cs="Times New Roman"/>
              </w:rPr>
              <w:t>25</w:t>
            </w:r>
            <w:r w:rsidRPr="00020B3F">
              <w:rPr>
                <w:rFonts w:ascii="Times New Roman" w:hAnsi="Times New Roman" w:cs="Times New Roman"/>
              </w:rPr>
              <w:t>/2024/TT-NHNN</w:t>
            </w:r>
            <w:r w:rsidR="00020B3F" w:rsidRPr="00020B3F">
              <w:rPr>
                <w:rFonts w:ascii="Times New Roman" w:hAnsi="Times New Roman" w:cs="Times New Roman"/>
              </w:rPr>
              <w:t xml:space="preserve"> ngày 28/06/2024</w:t>
            </w:r>
          </w:p>
        </w:tc>
        <w:tc>
          <w:tcPr>
            <w:tcW w:w="7830" w:type="dxa"/>
          </w:tcPr>
          <w:p w:rsidR="00105DFA" w:rsidRPr="00020B3F" w:rsidRDefault="00020B3F" w:rsidP="00A43BA8">
            <w:pPr>
              <w:jc w:val="both"/>
              <w:rPr>
                <w:rFonts w:ascii="Times New Roman" w:hAnsi="Times New Roman" w:cs="Times New Roman"/>
              </w:rPr>
            </w:pPr>
            <w:r w:rsidRPr="00020B3F">
              <w:rPr>
                <w:rFonts w:ascii="Times New Roman" w:hAnsi="Times New Roman" w:cs="Times New Roman"/>
              </w:rPr>
              <w:t>Thông tư quy định điều kiện, hồ sơ, trình tự và thủ tục chấp thuận việc góp vốn, mua cổ phần của tổ chức tín dụng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2057F1" w:rsidRDefault="00D62A9A" w:rsidP="002057F1">
            <w:pPr>
              <w:jc w:val="center"/>
              <w:rPr>
                <w:rFonts w:ascii="Times New Roman" w:hAnsi="Times New Roman" w:cs="Times New Roman"/>
              </w:rPr>
            </w:pPr>
            <w:r>
              <w:rPr>
                <w:rFonts w:ascii="Times New Roman" w:hAnsi="Times New Roman" w:cs="Times New Roman"/>
              </w:rPr>
              <w:t>40</w:t>
            </w:r>
          </w:p>
        </w:tc>
        <w:tc>
          <w:tcPr>
            <w:tcW w:w="5220" w:type="dxa"/>
          </w:tcPr>
          <w:p w:rsidR="00105DFA" w:rsidRPr="00203357" w:rsidRDefault="00BB6E79">
            <w:pPr>
              <w:rPr>
                <w:rFonts w:ascii="Times New Roman" w:hAnsi="Times New Roman" w:cs="Times New Roman"/>
              </w:rPr>
            </w:pPr>
            <w:r w:rsidRPr="00203357">
              <w:rPr>
                <w:rFonts w:ascii="Times New Roman" w:hAnsi="Times New Roman" w:cs="Times New Roman"/>
              </w:rPr>
              <w:t xml:space="preserve">Thông tư </w:t>
            </w:r>
            <w:r w:rsidR="0090270A">
              <w:rPr>
                <w:rFonts w:ascii="Times New Roman" w:hAnsi="Times New Roman" w:cs="Times New Roman"/>
              </w:rPr>
              <w:t xml:space="preserve">số </w:t>
            </w:r>
            <w:r w:rsidRPr="00203357">
              <w:rPr>
                <w:rFonts w:ascii="Times New Roman" w:hAnsi="Times New Roman" w:cs="Times New Roman"/>
              </w:rPr>
              <w:t>25/2013/TT-NHNN</w:t>
            </w:r>
            <w:r w:rsidR="00020B3F">
              <w:rPr>
                <w:rFonts w:ascii="Times New Roman" w:hAnsi="Times New Roman" w:cs="Times New Roman"/>
              </w:rPr>
              <w:t xml:space="preserve"> ngày 02/12/2013</w:t>
            </w:r>
          </w:p>
        </w:tc>
        <w:tc>
          <w:tcPr>
            <w:tcW w:w="7830" w:type="dxa"/>
          </w:tcPr>
          <w:p w:rsidR="00105DFA" w:rsidRPr="00203357" w:rsidRDefault="00BB6E79" w:rsidP="00A43BA8">
            <w:pPr>
              <w:jc w:val="both"/>
              <w:rPr>
                <w:rFonts w:ascii="Times New Roman" w:hAnsi="Times New Roman" w:cs="Times New Roman"/>
              </w:rPr>
            </w:pPr>
            <w:r w:rsidRPr="00203357">
              <w:rPr>
                <w:rFonts w:ascii="Times New Roman" w:hAnsi="Times New Roman" w:cs="Times New Roman"/>
              </w:rPr>
              <w:t>Thông tư quy định về thu đổi tiền không đủ tiêu chuẩn lưu thông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20/01/2014</w:t>
            </w:r>
          </w:p>
        </w:tc>
      </w:tr>
      <w:tr w:rsidR="00105DFA" w:rsidTr="003705B7">
        <w:tc>
          <w:tcPr>
            <w:tcW w:w="648"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41</w:t>
            </w:r>
          </w:p>
        </w:tc>
        <w:tc>
          <w:tcPr>
            <w:tcW w:w="5220" w:type="dxa"/>
          </w:tcPr>
          <w:p w:rsidR="00105DFA" w:rsidRPr="00020B3F" w:rsidRDefault="00020B3F" w:rsidP="00020B3F">
            <w:pPr>
              <w:rPr>
                <w:rFonts w:ascii="Times New Roman" w:hAnsi="Times New Roman" w:cs="Times New Roman"/>
              </w:rPr>
            </w:pPr>
            <w:r w:rsidRPr="00020B3F">
              <w:rPr>
                <w:rFonts w:ascii="Times New Roman" w:hAnsi="Times New Roman" w:cs="Times New Roman"/>
              </w:rPr>
              <w:t xml:space="preserve">Thông tư </w:t>
            </w:r>
            <w:r w:rsidR="0090270A">
              <w:rPr>
                <w:rFonts w:ascii="Times New Roman" w:hAnsi="Times New Roman" w:cs="Times New Roman"/>
              </w:rPr>
              <w:t xml:space="preserve">số </w:t>
            </w:r>
            <w:r w:rsidRPr="00020B3F">
              <w:rPr>
                <w:rFonts w:ascii="Times New Roman" w:hAnsi="Times New Roman" w:cs="Times New Roman"/>
              </w:rPr>
              <w:t>34/2024/TT-NHNN ngày 30/06/2024</w:t>
            </w:r>
          </w:p>
        </w:tc>
        <w:tc>
          <w:tcPr>
            <w:tcW w:w="7830" w:type="dxa"/>
          </w:tcPr>
          <w:p w:rsidR="00105DFA" w:rsidRPr="00020B3F" w:rsidRDefault="00020B3F" w:rsidP="00A43BA8">
            <w:pPr>
              <w:jc w:val="both"/>
              <w:rPr>
                <w:rFonts w:ascii="Times New Roman" w:hAnsi="Times New Roman" w:cs="Times New Roman"/>
              </w:rPr>
            </w:pPr>
            <w:r w:rsidRPr="00020B3F">
              <w:rPr>
                <w:rFonts w:ascii="Times New Roman" w:hAnsi="Times New Roman" w:cs="Times New Roman"/>
              </w:rPr>
              <w:t xml:space="preserve">Thông tư quy định việc cấp đổi Giấy phép, cấp bổ sung nội dung hoạt động vào Giấy phép và tổ chức, hoạt động của </w:t>
            </w:r>
            <w:r w:rsidR="00A43BA8" w:rsidRPr="005B121C">
              <w:rPr>
                <w:rFonts w:ascii="Times New Roman" w:eastAsia="Times New Roman" w:hAnsi="Times New Roman" w:cs="Times New Roman"/>
              </w:rPr>
              <w:t xml:space="preserve">TCTD, chi nhánh </w:t>
            </w:r>
            <w:r w:rsidR="00A43BA8" w:rsidRPr="005B121C">
              <w:rPr>
                <w:rFonts w:ascii="Times New Roman" w:hAnsi="Times New Roman" w:cs="Times New Roman"/>
                <w:lang w:val="vi-VN"/>
              </w:rPr>
              <w:t>NHNNg</w:t>
            </w:r>
            <w:r w:rsidRPr="00020B3F">
              <w:rPr>
                <w:rFonts w:ascii="Times New Roman" w:hAnsi="Times New Roman" w:cs="Times New Roman"/>
              </w:rPr>
              <w:t xml:space="preserve">, </w:t>
            </w:r>
            <w:r w:rsidR="00A43BA8">
              <w:rPr>
                <w:rFonts w:ascii="Times New Roman" w:hAnsi="Times New Roman" w:cs="Times New Roman"/>
              </w:rPr>
              <w:t>VPĐD</w:t>
            </w:r>
            <w:r w:rsidRPr="00020B3F">
              <w:rPr>
                <w:rFonts w:ascii="Times New Roman" w:hAnsi="Times New Roman" w:cs="Times New Roman"/>
              </w:rPr>
              <w:t xml:space="preserve"> tại Việt Nam của tổ chức tín dụng nước ngoài, tổ chức nước ngoài khác có hoạt động ngân hàng</w:t>
            </w:r>
          </w:p>
        </w:tc>
        <w:tc>
          <w:tcPr>
            <w:tcW w:w="1260" w:type="dxa"/>
          </w:tcPr>
          <w:p w:rsidR="00105DFA" w:rsidRPr="002057F1" w:rsidRDefault="00020B3F"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42</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09/2024/TT-NHNN ngày 28/06/2024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sửa đổi, bổ sung một số điều của các Thông tư quy định các giới hạn, tỷ lệ bảo đảm an toàn trong hoạt động, hệ thống kiểm soát nội bộ của TCTD,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43</w:t>
            </w:r>
          </w:p>
        </w:tc>
        <w:tc>
          <w:tcPr>
            <w:tcW w:w="5220" w:type="dxa"/>
          </w:tcPr>
          <w:p w:rsidR="00105DFA" w:rsidRPr="0090270A" w:rsidRDefault="0090270A" w:rsidP="0090270A">
            <w:pPr>
              <w:rPr>
                <w:rFonts w:ascii="Times New Roman" w:hAnsi="Times New Roman" w:cs="Times New Roman"/>
              </w:rPr>
            </w:pPr>
            <w:r w:rsidRPr="0090270A">
              <w:rPr>
                <w:rFonts w:ascii="Times New Roman" w:hAnsi="Times New Roman" w:cs="Times New Roman"/>
              </w:rPr>
              <w:t>Thông tư số 31/2024/TT-NHNN ngày 30/06/2024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quy định về phân loại tài sản có trong hoạt động của TCTD,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44</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30/2024/TT-NHNN ngày 30/06/2024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sửa đổi, bổ sung một số điều của các Thông tư về hồ sơ, thủ tục chấp thuận những thay đổi và mạng lưới hoạt động của TCTD phi ngân hàng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105DFA" w:rsidTr="003705B7">
        <w:tc>
          <w:tcPr>
            <w:tcW w:w="648" w:type="dxa"/>
          </w:tcPr>
          <w:p w:rsidR="00105DFA" w:rsidRPr="0090270A" w:rsidRDefault="0090270A" w:rsidP="002057F1">
            <w:pPr>
              <w:jc w:val="center"/>
              <w:rPr>
                <w:rFonts w:ascii="Times New Roman" w:hAnsi="Times New Roman" w:cs="Times New Roman"/>
              </w:rPr>
            </w:pPr>
            <w:r w:rsidRPr="0090270A">
              <w:rPr>
                <w:rFonts w:ascii="Times New Roman" w:hAnsi="Times New Roman" w:cs="Times New Roman"/>
              </w:rPr>
              <w:t>45</w:t>
            </w:r>
          </w:p>
        </w:tc>
        <w:tc>
          <w:tcPr>
            <w:tcW w:w="5220" w:type="dxa"/>
          </w:tcPr>
          <w:p w:rsidR="00105DFA" w:rsidRPr="0090270A" w:rsidRDefault="0090270A">
            <w:pPr>
              <w:rPr>
                <w:rFonts w:ascii="Times New Roman" w:hAnsi="Times New Roman" w:cs="Times New Roman"/>
              </w:rPr>
            </w:pPr>
            <w:r w:rsidRPr="0090270A">
              <w:rPr>
                <w:rFonts w:ascii="Times New Roman" w:hAnsi="Times New Roman" w:cs="Times New Roman"/>
              </w:rPr>
              <w:t>Thông tư số 22/2024/TT-NHNN ngày 28/06/2024</w:t>
            </w:r>
          </w:p>
        </w:tc>
        <w:tc>
          <w:tcPr>
            <w:tcW w:w="7830" w:type="dxa"/>
          </w:tcPr>
          <w:p w:rsidR="00105DFA" w:rsidRPr="0090270A" w:rsidRDefault="0090270A" w:rsidP="00A43BA8">
            <w:pPr>
              <w:jc w:val="both"/>
              <w:rPr>
                <w:rFonts w:ascii="Times New Roman" w:eastAsia="Calibri" w:hAnsi="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 xml:space="preserve">sửa đổi, bổ sung một số điều của Thông tư 50/2018/TT-NHNN ngày 31/12/2018 về hồ sơ, trình tự chấp thuận thay đổi của </w:t>
            </w:r>
            <w:r w:rsidR="00A43BA8">
              <w:rPr>
                <w:rFonts w:ascii="Times New Roman" w:eastAsia="Times New Roman" w:hAnsi="Times New Roman" w:cs="Times New Roman"/>
              </w:rPr>
              <w:t>NHTM</w:t>
            </w:r>
            <w:r w:rsidRPr="0090270A">
              <w:rPr>
                <w:rFonts w:ascii="Times New Roman" w:eastAsia="Times New Roman" w:hAnsi="Times New Roman" w:cs="Times New Roman"/>
              </w:rPr>
              <w:t>, chi nhánh NHNNg</w:t>
            </w:r>
          </w:p>
        </w:tc>
        <w:tc>
          <w:tcPr>
            <w:tcW w:w="1260" w:type="dxa"/>
          </w:tcPr>
          <w:p w:rsidR="00105DF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90270A" w:rsidTr="003705B7">
        <w:tc>
          <w:tcPr>
            <w:tcW w:w="648" w:type="dxa"/>
          </w:tcPr>
          <w:p w:rsidR="0090270A" w:rsidRPr="0090270A" w:rsidRDefault="0090270A" w:rsidP="002057F1">
            <w:pPr>
              <w:jc w:val="center"/>
              <w:rPr>
                <w:rFonts w:ascii="Times New Roman" w:hAnsi="Times New Roman" w:cs="Times New Roman"/>
              </w:rPr>
            </w:pPr>
            <w:r w:rsidRPr="0090270A">
              <w:rPr>
                <w:rFonts w:ascii="Times New Roman" w:hAnsi="Times New Roman" w:cs="Times New Roman"/>
              </w:rPr>
              <w:t>46</w:t>
            </w:r>
          </w:p>
        </w:tc>
        <w:tc>
          <w:tcPr>
            <w:tcW w:w="5220" w:type="dxa"/>
          </w:tcPr>
          <w:p w:rsidR="0090270A" w:rsidRPr="0090270A" w:rsidRDefault="0090270A" w:rsidP="0090270A">
            <w:pPr>
              <w:rPr>
                <w:rFonts w:ascii="Times New Roman" w:hAnsi="Times New Roman" w:cs="Times New Roman"/>
              </w:rPr>
            </w:pPr>
            <w:r w:rsidRPr="0090270A">
              <w:rPr>
                <w:rFonts w:ascii="Times New Roman" w:hAnsi="Times New Roman" w:cs="Times New Roman"/>
              </w:rPr>
              <w:t>Thông tư số 39/2024/TT-NHNN ngày 01/07/2024</w:t>
            </w:r>
          </w:p>
        </w:tc>
        <w:tc>
          <w:tcPr>
            <w:tcW w:w="7830" w:type="dxa"/>
          </w:tcPr>
          <w:p w:rsidR="0090270A" w:rsidRPr="0090270A" w:rsidRDefault="0090270A" w:rsidP="00A43BA8">
            <w:pPr>
              <w:jc w:val="both"/>
              <w:rPr>
                <w:rFonts w:ascii="Times New Roman" w:hAnsi="Times New Roman" w:cs="Times New Roman"/>
              </w:rPr>
            </w:pPr>
            <w:r w:rsidRPr="0090270A">
              <w:rPr>
                <w:rFonts w:ascii="Times New Roman" w:hAnsi="Times New Roman" w:cs="Times New Roman"/>
              </w:rPr>
              <w:t xml:space="preserve">Thông tư </w:t>
            </w:r>
            <w:r w:rsidRPr="0090270A">
              <w:rPr>
                <w:rFonts w:ascii="Times New Roman" w:eastAsia="Times New Roman" w:hAnsi="Times New Roman" w:cs="Times New Roman"/>
              </w:rPr>
              <w:t>quy định về kiểm soát đặc biệt đối với TCTD</w:t>
            </w:r>
          </w:p>
        </w:tc>
        <w:tc>
          <w:tcPr>
            <w:tcW w:w="1260" w:type="dxa"/>
          </w:tcPr>
          <w:p w:rsidR="0090270A" w:rsidRPr="0090270A" w:rsidRDefault="0090270A" w:rsidP="002057F1">
            <w:pPr>
              <w:jc w:val="center"/>
              <w:rPr>
                <w:rFonts w:ascii="Times New Roman" w:hAnsi="Times New Roman" w:cs="Times New Roman"/>
              </w:rPr>
            </w:pPr>
            <w:r>
              <w:rPr>
                <w:rFonts w:ascii="Times New Roman" w:hAnsi="Times New Roman" w:cs="Times New Roman"/>
              </w:rPr>
              <w:t>01/07/2024</w:t>
            </w:r>
          </w:p>
        </w:tc>
      </w:tr>
      <w:tr w:rsidR="0090270A" w:rsidTr="003705B7">
        <w:tc>
          <w:tcPr>
            <w:tcW w:w="648" w:type="dxa"/>
          </w:tcPr>
          <w:p w:rsidR="0090270A" w:rsidRDefault="005B121C" w:rsidP="002057F1">
            <w:pPr>
              <w:jc w:val="center"/>
              <w:rPr>
                <w:rFonts w:ascii="Times New Roman" w:hAnsi="Times New Roman" w:cs="Times New Roman"/>
              </w:rPr>
            </w:pPr>
            <w:r>
              <w:rPr>
                <w:rFonts w:ascii="Times New Roman" w:hAnsi="Times New Roman" w:cs="Times New Roman"/>
              </w:rPr>
              <w:t>47</w:t>
            </w:r>
          </w:p>
        </w:tc>
        <w:tc>
          <w:tcPr>
            <w:tcW w:w="5220" w:type="dxa"/>
          </w:tcPr>
          <w:p w:rsidR="0090270A" w:rsidRPr="005B121C" w:rsidRDefault="005B121C">
            <w:pPr>
              <w:rPr>
                <w:rFonts w:ascii="Times New Roman" w:hAnsi="Times New Roman" w:cs="Times New Roman"/>
              </w:rPr>
            </w:pPr>
            <w:r w:rsidRPr="005B121C">
              <w:rPr>
                <w:rFonts w:ascii="Times New Roman" w:hAnsi="Times New Roman" w:cs="Times New Roman"/>
                <w:lang w:val="vi-VN"/>
              </w:rPr>
              <w:t>Thông tư số 13/2018/TT-NHNN ngày 18/</w:t>
            </w:r>
            <w:r>
              <w:rPr>
                <w:rFonts w:ascii="Times New Roman" w:hAnsi="Times New Roman" w:cs="Times New Roman"/>
              </w:rPr>
              <w:t>0</w:t>
            </w:r>
            <w:r w:rsidRPr="005B121C">
              <w:rPr>
                <w:rFonts w:ascii="Times New Roman" w:hAnsi="Times New Roman" w:cs="Times New Roman"/>
                <w:lang w:val="vi-VN"/>
              </w:rPr>
              <w:t>5/2018</w:t>
            </w:r>
          </w:p>
        </w:tc>
        <w:tc>
          <w:tcPr>
            <w:tcW w:w="7830" w:type="dxa"/>
          </w:tcPr>
          <w:p w:rsidR="0090270A" w:rsidRPr="005B121C" w:rsidRDefault="005B121C" w:rsidP="00A43BA8">
            <w:pPr>
              <w:jc w:val="both"/>
              <w:rPr>
                <w:rFonts w:ascii="Times New Roman" w:hAnsi="Times New Roman" w:cs="Times New Roman"/>
              </w:rPr>
            </w:pPr>
            <w:r w:rsidRPr="005B121C">
              <w:rPr>
                <w:rFonts w:ascii="Times New Roman" w:hAnsi="Times New Roman" w:cs="Times New Roman"/>
                <w:lang w:val="vi-VN"/>
              </w:rPr>
              <w:t>Thông tư quy định về hệ thống kiểm soát nội bộ của NHTM, chi nhánh NHNNg</w:t>
            </w:r>
          </w:p>
        </w:tc>
        <w:tc>
          <w:tcPr>
            <w:tcW w:w="1260" w:type="dxa"/>
          </w:tcPr>
          <w:p w:rsidR="0090270A" w:rsidRPr="002057F1" w:rsidRDefault="00003EE9" w:rsidP="002057F1">
            <w:pPr>
              <w:jc w:val="center"/>
              <w:rPr>
                <w:rFonts w:ascii="Times New Roman" w:hAnsi="Times New Roman" w:cs="Times New Roman"/>
              </w:rPr>
            </w:pPr>
            <w:r>
              <w:rPr>
                <w:rFonts w:ascii="Times New Roman" w:hAnsi="Times New Roman" w:cs="Times New Roman"/>
              </w:rPr>
              <w:t>01/01/2019</w:t>
            </w:r>
          </w:p>
        </w:tc>
      </w:tr>
      <w:tr w:rsidR="005B121C" w:rsidTr="003705B7">
        <w:tc>
          <w:tcPr>
            <w:tcW w:w="648" w:type="dxa"/>
          </w:tcPr>
          <w:p w:rsidR="005B121C" w:rsidRDefault="005B121C" w:rsidP="002057F1">
            <w:pPr>
              <w:jc w:val="center"/>
              <w:rPr>
                <w:rFonts w:ascii="Times New Roman" w:hAnsi="Times New Roman" w:cs="Times New Roman"/>
              </w:rPr>
            </w:pPr>
            <w:r>
              <w:rPr>
                <w:rFonts w:ascii="Times New Roman" w:hAnsi="Times New Roman" w:cs="Times New Roman"/>
              </w:rPr>
              <w:t>48</w:t>
            </w:r>
          </w:p>
        </w:tc>
        <w:tc>
          <w:tcPr>
            <w:tcW w:w="5220" w:type="dxa"/>
          </w:tcPr>
          <w:p w:rsidR="005B121C" w:rsidRPr="005B121C" w:rsidRDefault="005B121C">
            <w:pPr>
              <w:rPr>
                <w:rFonts w:ascii="Times New Roman" w:hAnsi="Times New Roman" w:cs="Times New Roman"/>
                <w:lang w:val="vi-VN"/>
              </w:rPr>
            </w:pPr>
            <w:r w:rsidRPr="005B121C">
              <w:rPr>
                <w:rFonts w:ascii="Times New Roman" w:eastAsia="Times New Roman" w:hAnsi="Times New Roman" w:cs="Times New Roman"/>
              </w:rPr>
              <w:t>Thông tư số 39/2011/TT-NHNN ngày 15/12/2011</w:t>
            </w:r>
          </w:p>
        </w:tc>
        <w:tc>
          <w:tcPr>
            <w:tcW w:w="7830" w:type="dxa"/>
          </w:tcPr>
          <w:p w:rsidR="005B121C" w:rsidRPr="005B121C" w:rsidRDefault="005B121C" w:rsidP="00A43BA8">
            <w:pPr>
              <w:jc w:val="both"/>
              <w:rPr>
                <w:rFonts w:ascii="Times New Roman" w:hAnsi="Times New Roman" w:cs="Times New Roman"/>
                <w:lang w:val="vi-VN"/>
              </w:rPr>
            </w:pPr>
            <w:r w:rsidRPr="005B121C">
              <w:rPr>
                <w:rFonts w:ascii="Times New Roman" w:eastAsia="Times New Roman" w:hAnsi="Times New Roman" w:cs="Times New Roman"/>
              </w:rPr>
              <w:t xml:space="preserve">Thông tư quy định về kiểm toán độc lập đối với TCTD, chi nhánh </w:t>
            </w:r>
            <w:r w:rsidRPr="005B121C">
              <w:rPr>
                <w:rFonts w:ascii="Times New Roman" w:hAnsi="Times New Roman" w:cs="Times New Roman"/>
                <w:lang w:val="vi-VN"/>
              </w:rPr>
              <w:t>NHNNg</w:t>
            </w:r>
          </w:p>
        </w:tc>
        <w:tc>
          <w:tcPr>
            <w:tcW w:w="1260" w:type="dxa"/>
          </w:tcPr>
          <w:p w:rsidR="005B121C" w:rsidRPr="002057F1" w:rsidRDefault="00003EE9" w:rsidP="002057F1">
            <w:pPr>
              <w:jc w:val="center"/>
              <w:rPr>
                <w:rFonts w:ascii="Times New Roman" w:hAnsi="Times New Roman" w:cs="Times New Roman"/>
              </w:rPr>
            </w:pPr>
            <w:r>
              <w:rPr>
                <w:rFonts w:ascii="Times New Roman" w:hAnsi="Times New Roman" w:cs="Times New Roman"/>
              </w:rPr>
              <w:t>01/01/2012</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49</w:t>
            </w:r>
          </w:p>
        </w:tc>
        <w:tc>
          <w:tcPr>
            <w:tcW w:w="5220" w:type="dxa"/>
          </w:tcPr>
          <w:p w:rsidR="00AE1286" w:rsidRPr="005B121C" w:rsidRDefault="00AE1286">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AE1286">
              <w:rPr>
                <w:rFonts w:ascii="Times New Roman" w:eastAsia="Times New Roman" w:hAnsi="Times New Roman" w:cs="Times New Roman"/>
              </w:rPr>
              <w:t>48/2018/TT-NHNN ngày 31/12/2018</w:t>
            </w:r>
          </w:p>
        </w:tc>
        <w:tc>
          <w:tcPr>
            <w:tcW w:w="7830" w:type="dxa"/>
          </w:tcPr>
          <w:p w:rsidR="00AE1286" w:rsidRPr="005B121C" w:rsidRDefault="00AE1286" w:rsidP="00A43BA8">
            <w:pPr>
              <w:jc w:val="both"/>
              <w:rPr>
                <w:rFonts w:ascii="Times New Roman" w:eastAsia="Times New Roman" w:hAnsi="Times New Roman" w:cs="Times New Roman"/>
              </w:rPr>
            </w:pPr>
            <w:r w:rsidRPr="00AE1286">
              <w:rPr>
                <w:rFonts w:ascii="Times New Roman" w:eastAsia="Times New Roman" w:hAnsi="Times New Roman" w:cs="Times New Roman"/>
              </w:rPr>
              <w:t>Thông tư quy định về tiền gửi tiết kiệm</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05/07/2019</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50</w:t>
            </w:r>
          </w:p>
        </w:tc>
        <w:tc>
          <w:tcPr>
            <w:tcW w:w="5220" w:type="dxa"/>
          </w:tcPr>
          <w:p w:rsidR="00AE1286" w:rsidRPr="005B121C" w:rsidRDefault="00AE1286">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AE1286">
              <w:rPr>
                <w:rFonts w:ascii="Times New Roman" w:eastAsia="Times New Roman" w:hAnsi="Times New Roman" w:cs="Times New Roman"/>
              </w:rPr>
              <w:t>49/2018/TT-NHNN ngày 31/12/2018</w:t>
            </w:r>
          </w:p>
        </w:tc>
        <w:tc>
          <w:tcPr>
            <w:tcW w:w="7830" w:type="dxa"/>
          </w:tcPr>
          <w:p w:rsidR="00AE1286" w:rsidRPr="005B121C" w:rsidRDefault="00AE1286" w:rsidP="00A43BA8">
            <w:pPr>
              <w:jc w:val="both"/>
              <w:rPr>
                <w:rFonts w:ascii="Times New Roman" w:eastAsia="Times New Roman" w:hAnsi="Times New Roman" w:cs="Times New Roman"/>
              </w:rPr>
            </w:pPr>
            <w:r w:rsidRPr="00AE1286">
              <w:rPr>
                <w:rFonts w:ascii="Times New Roman" w:eastAsia="Times New Roman" w:hAnsi="Times New Roman" w:cs="Times New Roman"/>
              </w:rPr>
              <w:t>Thông tư quy định về tiền gửi có kỳ hạn</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05/07/2019</w:t>
            </w:r>
          </w:p>
        </w:tc>
      </w:tr>
      <w:tr w:rsidR="00AE1286" w:rsidTr="003705B7">
        <w:tc>
          <w:tcPr>
            <w:tcW w:w="648" w:type="dxa"/>
          </w:tcPr>
          <w:p w:rsidR="00AE1286" w:rsidRDefault="00AE1286" w:rsidP="002057F1">
            <w:pPr>
              <w:jc w:val="center"/>
              <w:rPr>
                <w:rFonts w:ascii="Times New Roman" w:hAnsi="Times New Roman" w:cs="Times New Roman"/>
              </w:rPr>
            </w:pPr>
            <w:r>
              <w:rPr>
                <w:rFonts w:ascii="Times New Roman" w:hAnsi="Times New Roman" w:cs="Times New Roman"/>
              </w:rPr>
              <w:t>51</w:t>
            </w:r>
          </w:p>
        </w:tc>
        <w:tc>
          <w:tcPr>
            <w:tcW w:w="5220" w:type="dxa"/>
          </w:tcPr>
          <w:p w:rsidR="00AE1286" w:rsidRPr="005B121C" w:rsidRDefault="00AE1286" w:rsidP="00B730B4">
            <w:pPr>
              <w:rPr>
                <w:rFonts w:ascii="Times New Roman" w:eastAsia="Times New Roman" w:hAnsi="Times New Roman" w:cs="Times New Roman"/>
              </w:rPr>
            </w:pPr>
            <w:r w:rsidRPr="005B121C">
              <w:rPr>
                <w:rFonts w:ascii="Times New Roman" w:eastAsia="Times New Roman" w:hAnsi="Times New Roman" w:cs="Times New Roman"/>
              </w:rPr>
              <w:t xml:space="preserve">Thông tư số </w:t>
            </w:r>
            <w:r w:rsidRPr="00B730B4">
              <w:rPr>
                <w:rFonts w:ascii="Times New Roman" w:eastAsia="Times New Roman" w:hAnsi="Times New Roman" w:cs="Times New Roman"/>
              </w:rPr>
              <w:t>01/2021/TT-NHNN</w:t>
            </w:r>
            <w:r w:rsidR="00B730B4" w:rsidRPr="00AE1286">
              <w:rPr>
                <w:rFonts w:ascii="Times New Roman" w:eastAsia="Times New Roman" w:hAnsi="Times New Roman" w:cs="Times New Roman"/>
              </w:rPr>
              <w:t xml:space="preserve"> ngày 31/</w:t>
            </w:r>
            <w:r w:rsidR="00B730B4">
              <w:rPr>
                <w:rFonts w:ascii="Times New Roman" w:eastAsia="Times New Roman" w:hAnsi="Times New Roman" w:cs="Times New Roman"/>
              </w:rPr>
              <w:t>03/2021</w:t>
            </w:r>
          </w:p>
        </w:tc>
        <w:tc>
          <w:tcPr>
            <w:tcW w:w="7830" w:type="dxa"/>
          </w:tcPr>
          <w:p w:rsidR="00AE1286" w:rsidRPr="00AE1286" w:rsidRDefault="00B730B4" w:rsidP="00A43BA8">
            <w:pPr>
              <w:jc w:val="both"/>
              <w:rPr>
                <w:rFonts w:ascii="Times New Roman" w:eastAsia="Times New Roman" w:hAnsi="Times New Roman" w:cs="Times New Roman"/>
              </w:rPr>
            </w:pPr>
            <w:r w:rsidRPr="00B730B4">
              <w:rPr>
                <w:rFonts w:ascii="Times New Roman" w:eastAsia="Times New Roman" w:hAnsi="Times New Roman" w:cs="Times New Roman"/>
              </w:rPr>
              <w:t xml:space="preserve">Thông tư quy định về phát hành kỳ phiếu, tín phiếu, chứng chỉ tiền gửi, trái phiếu trong nước của </w:t>
            </w:r>
            <w:r w:rsidR="00A43BA8" w:rsidRPr="005B121C">
              <w:rPr>
                <w:rFonts w:ascii="Times New Roman" w:eastAsia="Times New Roman" w:hAnsi="Times New Roman" w:cs="Times New Roman"/>
              </w:rPr>
              <w:t xml:space="preserve">TCTD, chi nhánh </w:t>
            </w:r>
            <w:r w:rsidR="00A43BA8" w:rsidRPr="005B121C">
              <w:rPr>
                <w:rFonts w:ascii="Times New Roman" w:hAnsi="Times New Roman" w:cs="Times New Roman"/>
                <w:lang w:val="vi-VN"/>
              </w:rPr>
              <w:t>NHNNg</w:t>
            </w:r>
          </w:p>
        </w:tc>
        <w:tc>
          <w:tcPr>
            <w:tcW w:w="1260" w:type="dxa"/>
          </w:tcPr>
          <w:p w:rsidR="00AE1286" w:rsidRPr="002057F1" w:rsidRDefault="00003EE9" w:rsidP="002057F1">
            <w:pPr>
              <w:jc w:val="center"/>
              <w:rPr>
                <w:rFonts w:ascii="Times New Roman" w:hAnsi="Times New Roman" w:cs="Times New Roman"/>
              </w:rPr>
            </w:pPr>
            <w:r>
              <w:rPr>
                <w:rFonts w:ascii="Times New Roman" w:hAnsi="Times New Roman" w:cs="Times New Roman"/>
              </w:rPr>
              <w:t>17/05/2021</w:t>
            </w:r>
          </w:p>
        </w:tc>
      </w:tr>
      <w:tr w:rsidR="00D50D75" w:rsidTr="003705B7">
        <w:tc>
          <w:tcPr>
            <w:tcW w:w="648" w:type="dxa"/>
          </w:tcPr>
          <w:p w:rsidR="00D50D75" w:rsidRDefault="00D50D75" w:rsidP="002057F1">
            <w:pPr>
              <w:jc w:val="center"/>
              <w:rPr>
                <w:rFonts w:ascii="Times New Roman" w:hAnsi="Times New Roman" w:cs="Times New Roman"/>
              </w:rPr>
            </w:pPr>
            <w:r>
              <w:rPr>
                <w:rFonts w:ascii="Times New Roman" w:hAnsi="Times New Roman" w:cs="Times New Roman"/>
              </w:rPr>
              <w:t>52</w:t>
            </w:r>
          </w:p>
        </w:tc>
        <w:tc>
          <w:tcPr>
            <w:tcW w:w="5220" w:type="dxa"/>
          </w:tcPr>
          <w:p w:rsidR="00D50D75" w:rsidRPr="00912E7F" w:rsidRDefault="00D50D75" w:rsidP="00D50D75">
            <w:pPr>
              <w:rPr>
                <w:rFonts w:ascii="Times New Roman" w:eastAsia="Times New Roman" w:hAnsi="Times New Roman" w:cs="Times New Roman"/>
              </w:rPr>
            </w:pPr>
            <w:r w:rsidRPr="00D50D75">
              <w:rPr>
                <w:rFonts w:ascii="Times New Roman" w:eastAsia="Times New Roman" w:hAnsi="Times New Roman" w:cs="Times New Roman"/>
              </w:rPr>
              <w:t>Thông tư số </w:t>
            </w:r>
            <w:hyperlink r:id="rId10" w:tgtFrame="_blank" w:tooltip="Thông tư 19/2013/TT-NHNN" w:history="1">
              <w:r w:rsidRPr="00D50D75">
                <w:rPr>
                  <w:rFonts w:ascii="Times New Roman" w:eastAsia="Times New Roman" w:hAnsi="Times New Roman" w:cs="Times New Roman"/>
                </w:rPr>
                <w:t>19/2013/TT-NHNN</w:t>
              </w:r>
            </w:hyperlink>
            <w:r w:rsidRPr="00D50D75">
              <w:rPr>
                <w:rFonts w:ascii="Times New Roman" w:eastAsia="Times New Roman" w:hAnsi="Times New Roman" w:cs="Times New Roman"/>
              </w:rPr>
              <w:t> ngày 06/09/</w:t>
            </w:r>
            <w:r w:rsidRPr="00D50D75">
              <w:rPr>
                <w:rFonts w:ascii="Times New Roman" w:eastAsia="Times New Roman" w:hAnsi="Times New Roman" w:cs="Times New Roman"/>
              </w:rPr>
              <w:t>2013</w:t>
            </w:r>
          </w:p>
        </w:tc>
        <w:tc>
          <w:tcPr>
            <w:tcW w:w="7830" w:type="dxa"/>
          </w:tcPr>
          <w:p w:rsidR="00D50D75" w:rsidRPr="00B730B4" w:rsidRDefault="00D50D75" w:rsidP="00D50D75">
            <w:pPr>
              <w:jc w:val="both"/>
              <w:rPr>
                <w:rFonts w:ascii="Times New Roman" w:eastAsia="Times New Roman" w:hAnsi="Times New Roman" w:cs="Times New Roman"/>
              </w:rPr>
            </w:pPr>
            <w:r w:rsidRPr="00003EE9">
              <w:rPr>
                <w:rFonts w:ascii="Times New Roman" w:eastAsia="Times New Roman" w:hAnsi="Times New Roman" w:cs="Times New Roman"/>
              </w:rPr>
              <w:t>Thông tư của Thống đốc Ngân hàng Nhà nước Việt Nam quy định về việc mua, bán và xử lý nợ xấu của Công ty Quản lý tài sản của các tổ chức tín dụng Việt Nam</w:t>
            </w:r>
          </w:p>
        </w:tc>
        <w:tc>
          <w:tcPr>
            <w:tcW w:w="1260" w:type="dxa"/>
          </w:tcPr>
          <w:p w:rsidR="00D50D75" w:rsidRDefault="00003EE9" w:rsidP="002057F1">
            <w:pPr>
              <w:jc w:val="center"/>
              <w:rPr>
                <w:rFonts w:ascii="Times New Roman" w:hAnsi="Times New Roman" w:cs="Times New Roman"/>
              </w:rPr>
            </w:pPr>
            <w:r>
              <w:rPr>
                <w:rFonts w:ascii="Times New Roman" w:hAnsi="Times New Roman" w:cs="Times New Roman"/>
              </w:rPr>
              <w:t>15/09/2013</w:t>
            </w:r>
          </w:p>
        </w:tc>
      </w:tr>
      <w:tr w:rsidR="00912E7F" w:rsidTr="003705B7">
        <w:tc>
          <w:tcPr>
            <w:tcW w:w="648" w:type="dxa"/>
          </w:tcPr>
          <w:p w:rsidR="00912E7F" w:rsidRDefault="00912E7F" w:rsidP="002057F1">
            <w:pPr>
              <w:jc w:val="center"/>
              <w:rPr>
                <w:rFonts w:ascii="Times New Roman" w:hAnsi="Times New Roman" w:cs="Times New Roman"/>
              </w:rPr>
            </w:pPr>
            <w:r>
              <w:rPr>
                <w:rFonts w:ascii="Times New Roman" w:hAnsi="Times New Roman" w:cs="Times New Roman"/>
              </w:rPr>
              <w:t>52</w:t>
            </w:r>
          </w:p>
        </w:tc>
        <w:bookmarkStart w:id="13" w:name="tvpllink_mnutgzurxa"/>
        <w:tc>
          <w:tcPr>
            <w:tcW w:w="5220" w:type="dxa"/>
          </w:tcPr>
          <w:p w:rsidR="00912E7F" w:rsidRPr="005B121C" w:rsidRDefault="00912E7F" w:rsidP="00912E7F">
            <w:pPr>
              <w:rPr>
                <w:rFonts w:ascii="Times New Roman" w:eastAsia="Times New Roman" w:hAnsi="Times New Roman" w:cs="Times New Roman"/>
              </w:rPr>
            </w:pPr>
            <w:r w:rsidRPr="00912E7F">
              <w:rPr>
                <w:rFonts w:ascii="Times New Roman" w:eastAsia="Times New Roman" w:hAnsi="Times New Roman" w:cs="Times New Roman"/>
              </w:rPr>
              <w:fldChar w:fldCharType="begin"/>
            </w:r>
            <w:r w:rsidRPr="00912E7F">
              <w:rPr>
                <w:rFonts w:ascii="Times New Roman" w:eastAsia="Times New Roman" w:hAnsi="Times New Roman" w:cs="Times New Roman"/>
              </w:rPr>
              <w:instrText xml:space="preserve"> HYPERLINK "https://thuvienphapluat.vn/van-ban/tien-te-ngan-hang/thong-tu-09-2015-tt-nhnn-hoat-dong-mua-ban-no-to-chuc-tin-dung-chi-nhanh-ngan-hang-nuoc-ngoai-282921.aspx" \t "_blank" </w:instrText>
            </w:r>
            <w:r w:rsidRPr="00912E7F">
              <w:rPr>
                <w:rFonts w:ascii="Times New Roman" w:eastAsia="Times New Roman" w:hAnsi="Times New Roman" w:cs="Times New Roman"/>
              </w:rPr>
              <w:fldChar w:fldCharType="separate"/>
            </w:r>
            <w:r w:rsidRPr="00912E7F">
              <w:rPr>
                <w:rFonts w:ascii="Times New Roman" w:eastAsia="Times New Roman" w:hAnsi="Times New Roman" w:cs="Times New Roman"/>
              </w:rPr>
              <w:t>Thông tư số 09/2015/TT-NHNN</w:t>
            </w:r>
            <w:r w:rsidRPr="00912E7F">
              <w:rPr>
                <w:rFonts w:ascii="Times New Roman" w:eastAsia="Times New Roman" w:hAnsi="Times New Roman" w:cs="Times New Roman"/>
              </w:rPr>
              <w:fldChar w:fldCharType="end"/>
            </w:r>
            <w:bookmarkEnd w:id="13"/>
            <w:r w:rsidRPr="00912E7F">
              <w:rPr>
                <w:rFonts w:ascii="Times New Roman" w:eastAsia="Times New Roman" w:hAnsi="Times New Roman" w:cs="Times New Roman"/>
              </w:rPr>
              <w:t> ngày 17/07/2015</w:t>
            </w:r>
          </w:p>
        </w:tc>
        <w:tc>
          <w:tcPr>
            <w:tcW w:w="7830" w:type="dxa"/>
          </w:tcPr>
          <w:p w:rsidR="00912E7F" w:rsidRPr="00B730B4" w:rsidRDefault="00912E7F" w:rsidP="00A43BA8">
            <w:pPr>
              <w:jc w:val="both"/>
              <w:rPr>
                <w:rFonts w:ascii="Times New Roman" w:eastAsia="Times New Roman" w:hAnsi="Times New Roman" w:cs="Times New Roman"/>
              </w:rPr>
            </w:pPr>
            <w:r w:rsidRPr="00B730B4">
              <w:rPr>
                <w:rFonts w:ascii="Times New Roman" w:eastAsia="Times New Roman" w:hAnsi="Times New Roman" w:cs="Times New Roman"/>
              </w:rPr>
              <w:t xml:space="preserve">Thông tư </w:t>
            </w:r>
            <w:r w:rsidRPr="00912E7F">
              <w:rPr>
                <w:rFonts w:ascii="Times New Roman" w:eastAsia="Times New Roman" w:hAnsi="Times New Roman" w:cs="Times New Roman"/>
              </w:rPr>
              <w:t>quy định về hoạt động mua, bán nợ của tổ chức tín dụng, chi nhánh ngân hàng nước ngoài</w:t>
            </w:r>
          </w:p>
        </w:tc>
        <w:tc>
          <w:tcPr>
            <w:tcW w:w="1260" w:type="dxa"/>
          </w:tcPr>
          <w:p w:rsidR="00912E7F" w:rsidRPr="002057F1" w:rsidRDefault="00912E7F" w:rsidP="002057F1">
            <w:pPr>
              <w:jc w:val="center"/>
              <w:rPr>
                <w:rFonts w:ascii="Times New Roman" w:hAnsi="Times New Roman" w:cs="Times New Roman"/>
              </w:rPr>
            </w:pPr>
            <w:r>
              <w:rPr>
                <w:rFonts w:ascii="Times New Roman" w:hAnsi="Times New Roman" w:cs="Times New Roman"/>
              </w:rPr>
              <w:t>09/02/2023</w:t>
            </w:r>
          </w:p>
        </w:tc>
      </w:tr>
      <w:tr w:rsidR="00851CBD" w:rsidTr="003705B7">
        <w:tc>
          <w:tcPr>
            <w:tcW w:w="648" w:type="dxa"/>
          </w:tcPr>
          <w:p w:rsidR="00851CBD" w:rsidRDefault="00851CBD" w:rsidP="002057F1">
            <w:pPr>
              <w:jc w:val="center"/>
              <w:rPr>
                <w:rFonts w:ascii="Times New Roman" w:hAnsi="Times New Roman" w:cs="Times New Roman"/>
              </w:rPr>
            </w:pPr>
            <w:r>
              <w:rPr>
                <w:rFonts w:ascii="Times New Roman" w:hAnsi="Times New Roman" w:cs="Times New Roman"/>
              </w:rPr>
              <w:t>53</w:t>
            </w:r>
          </w:p>
        </w:tc>
        <w:tc>
          <w:tcPr>
            <w:tcW w:w="5220" w:type="dxa"/>
          </w:tcPr>
          <w:p w:rsidR="00851CBD" w:rsidRPr="00912E7F" w:rsidRDefault="00851CBD" w:rsidP="00912E7F">
            <w:pPr>
              <w:rPr>
                <w:rFonts w:ascii="Times New Roman" w:eastAsia="Times New Roman" w:hAnsi="Times New Roman" w:cs="Times New Roman"/>
              </w:rPr>
            </w:pPr>
            <w:r w:rsidRPr="00851CBD">
              <w:rPr>
                <w:rFonts w:ascii="Times New Roman" w:eastAsia="Times New Roman" w:hAnsi="Times New Roman" w:cs="Times New Roman"/>
              </w:rPr>
              <w:t>Thông tư số 09/2020/TT-NHNN ngày 21/10/2020</w:t>
            </w:r>
          </w:p>
        </w:tc>
        <w:tc>
          <w:tcPr>
            <w:tcW w:w="7830" w:type="dxa"/>
          </w:tcPr>
          <w:p w:rsidR="00851CBD" w:rsidRPr="00B730B4" w:rsidRDefault="00851CBD" w:rsidP="00A43BA8">
            <w:pPr>
              <w:jc w:val="both"/>
              <w:rPr>
                <w:rFonts w:ascii="Times New Roman" w:eastAsia="Times New Roman" w:hAnsi="Times New Roman" w:cs="Times New Roman"/>
              </w:rPr>
            </w:pPr>
            <w:r w:rsidRPr="00851CBD">
              <w:rPr>
                <w:rFonts w:ascii="Times New Roman" w:eastAsia="Times New Roman" w:hAnsi="Times New Roman" w:cs="Times New Roman"/>
              </w:rPr>
              <w:t xml:space="preserve">Thông tư quy định về </w:t>
            </w:r>
            <w:proofErr w:type="gramStart"/>
            <w:r w:rsidRPr="00851CBD">
              <w:rPr>
                <w:rFonts w:ascii="Times New Roman" w:eastAsia="Times New Roman" w:hAnsi="Times New Roman" w:cs="Times New Roman"/>
              </w:rPr>
              <w:t>an</w:t>
            </w:r>
            <w:proofErr w:type="gramEnd"/>
            <w:r w:rsidRPr="00851CBD">
              <w:rPr>
                <w:rFonts w:ascii="Times New Roman" w:eastAsia="Times New Roman" w:hAnsi="Times New Roman" w:cs="Times New Roman"/>
              </w:rPr>
              <w:t xml:space="preserve"> toàn hệ thống thông tin trong hoạt động ngân hàng.</w:t>
            </w:r>
          </w:p>
        </w:tc>
        <w:tc>
          <w:tcPr>
            <w:tcW w:w="1260" w:type="dxa"/>
          </w:tcPr>
          <w:p w:rsidR="00851CBD" w:rsidRDefault="00851CBD" w:rsidP="002057F1">
            <w:pPr>
              <w:jc w:val="center"/>
              <w:rPr>
                <w:rFonts w:ascii="Times New Roman" w:hAnsi="Times New Roman" w:cs="Times New Roman"/>
              </w:rPr>
            </w:pPr>
            <w:r>
              <w:rPr>
                <w:rFonts w:ascii="Times New Roman" w:hAnsi="Times New Roman" w:cs="Times New Roman"/>
              </w:rPr>
              <w:t>01/01/2022</w:t>
            </w:r>
          </w:p>
        </w:tc>
      </w:tr>
      <w:tr w:rsidR="00A43BA8" w:rsidTr="003705B7">
        <w:tc>
          <w:tcPr>
            <w:tcW w:w="648" w:type="dxa"/>
          </w:tcPr>
          <w:p w:rsidR="00A43BA8" w:rsidRDefault="00A43BA8" w:rsidP="002057F1">
            <w:pPr>
              <w:jc w:val="center"/>
              <w:rPr>
                <w:rFonts w:ascii="Times New Roman" w:hAnsi="Times New Roman" w:cs="Times New Roman"/>
              </w:rPr>
            </w:pPr>
            <w:r>
              <w:rPr>
                <w:rFonts w:ascii="Times New Roman" w:hAnsi="Times New Roman" w:cs="Times New Roman"/>
              </w:rPr>
              <w:t>54</w:t>
            </w:r>
          </w:p>
        </w:tc>
        <w:tc>
          <w:tcPr>
            <w:tcW w:w="5220" w:type="dxa"/>
          </w:tcPr>
          <w:p w:rsidR="00A43BA8" w:rsidRPr="00851CBD" w:rsidRDefault="00A43BA8" w:rsidP="00912E7F">
            <w:pPr>
              <w:rPr>
                <w:rFonts w:ascii="Times New Roman" w:eastAsia="Times New Roman" w:hAnsi="Times New Roman" w:cs="Times New Roman"/>
              </w:rPr>
            </w:pPr>
            <w:r w:rsidRPr="00851CBD">
              <w:rPr>
                <w:rFonts w:ascii="Times New Roman" w:eastAsia="Times New Roman" w:hAnsi="Times New Roman" w:cs="Times New Roman"/>
              </w:rPr>
              <w:t xml:space="preserve">Thông tư số </w:t>
            </w:r>
            <w:r w:rsidRPr="00A43BA8">
              <w:rPr>
                <w:rFonts w:ascii="Times New Roman" w:eastAsia="Times New Roman" w:hAnsi="Times New Roman" w:cs="Times New Roman"/>
              </w:rPr>
              <w:t>49/2024/TT-NHNN</w:t>
            </w:r>
            <w:r w:rsidRPr="00851CBD">
              <w:rPr>
                <w:rFonts w:ascii="Times New Roman" w:eastAsia="Times New Roman" w:hAnsi="Times New Roman" w:cs="Times New Roman"/>
              </w:rPr>
              <w:t xml:space="preserve"> </w:t>
            </w:r>
            <w:r w:rsidRPr="00851CBD">
              <w:rPr>
                <w:rFonts w:ascii="Times New Roman" w:eastAsia="Times New Roman" w:hAnsi="Times New Roman" w:cs="Times New Roman"/>
              </w:rPr>
              <w:t>ngày</w:t>
            </w:r>
            <w:r w:rsidRPr="00A43BA8">
              <w:rPr>
                <w:rFonts w:ascii="Times New Roman" w:eastAsia="Times New Roman" w:hAnsi="Times New Roman" w:cs="Times New Roman"/>
              </w:rPr>
              <w:t xml:space="preserve"> </w:t>
            </w:r>
            <w:r w:rsidRPr="00A43BA8">
              <w:rPr>
                <w:rFonts w:ascii="Times New Roman" w:eastAsia="Times New Roman" w:hAnsi="Times New Roman" w:cs="Times New Roman"/>
              </w:rPr>
              <w:t>25/10/2024</w:t>
            </w:r>
          </w:p>
        </w:tc>
        <w:tc>
          <w:tcPr>
            <w:tcW w:w="7830" w:type="dxa"/>
          </w:tcPr>
          <w:p w:rsidR="00A43BA8" w:rsidRPr="00851CBD" w:rsidRDefault="00A43BA8" w:rsidP="00A43BA8">
            <w:pPr>
              <w:jc w:val="both"/>
              <w:rPr>
                <w:rFonts w:ascii="Times New Roman" w:eastAsia="Times New Roman" w:hAnsi="Times New Roman" w:cs="Times New Roman"/>
              </w:rPr>
            </w:pPr>
            <w:r w:rsidRPr="00A43BA8">
              <w:rPr>
                <w:rFonts w:ascii="Times New Roman" w:eastAsia="Times New Roman" w:hAnsi="Times New Roman" w:cs="Times New Roman"/>
              </w:rPr>
              <w:t xml:space="preserve">Thông tư Sửa đổi, bổ sung một số điều của Thông tư số 11/2022/TT-NHNN ngày 30 tháng 9 năm 2022 của Thống đốc </w:t>
            </w:r>
            <w:r>
              <w:rPr>
                <w:rFonts w:ascii="Times New Roman" w:eastAsia="Times New Roman" w:hAnsi="Times New Roman" w:cs="Times New Roman"/>
              </w:rPr>
              <w:t>NHNN</w:t>
            </w:r>
            <w:r w:rsidRPr="00A43BA8">
              <w:rPr>
                <w:rFonts w:ascii="Times New Roman" w:eastAsia="Times New Roman" w:hAnsi="Times New Roman" w:cs="Times New Roman"/>
              </w:rPr>
              <w:t xml:space="preserve"> Việt Nam quy định về bảo lãnh ngân hàng</w:t>
            </w:r>
          </w:p>
        </w:tc>
        <w:tc>
          <w:tcPr>
            <w:tcW w:w="1260" w:type="dxa"/>
          </w:tcPr>
          <w:p w:rsidR="00A43BA8" w:rsidRDefault="00A43BA8" w:rsidP="002057F1">
            <w:pPr>
              <w:jc w:val="center"/>
              <w:rPr>
                <w:rFonts w:ascii="Times New Roman" w:hAnsi="Times New Roman" w:cs="Times New Roman"/>
              </w:rPr>
            </w:pPr>
            <w:r>
              <w:rPr>
                <w:rFonts w:ascii="Times New Roman" w:hAnsi="Times New Roman" w:cs="Times New Roman"/>
              </w:rPr>
              <w:t>10/12/2024</w:t>
            </w:r>
          </w:p>
        </w:tc>
      </w:tr>
    </w:tbl>
    <w:p w:rsidR="00BE24FC" w:rsidRPr="00BE24FC" w:rsidRDefault="00BE24FC" w:rsidP="00A43BA8">
      <w:pPr>
        <w:rPr>
          <w:rFonts w:ascii="Times New Roman" w:hAnsi="Times New Roman" w:cs="Times New Roman"/>
          <w:b/>
          <w:sz w:val="26"/>
          <w:szCs w:val="26"/>
        </w:rPr>
      </w:pPr>
    </w:p>
    <w:sectPr w:rsidR="00BE24FC" w:rsidRPr="00BE24FC" w:rsidSect="00A43BA8">
      <w:pgSz w:w="16839" w:h="11907" w:orient="landscape" w:code="9"/>
      <w:pgMar w:top="90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D56319"/>
    <w:multiLevelType w:val="hybridMultilevel"/>
    <w:tmpl w:val="80E65B30"/>
    <w:lvl w:ilvl="0" w:tplc="21FE7B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FC"/>
    <w:rsid w:val="00003EE9"/>
    <w:rsid w:val="000056E7"/>
    <w:rsid w:val="00020B3F"/>
    <w:rsid w:val="000479E5"/>
    <w:rsid w:val="0009105D"/>
    <w:rsid w:val="00105DFA"/>
    <w:rsid w:val="001903AA"/>
    <w:rsid w:val="001D012F"/>
    <w:rsid w:val="00203357"/>
    <w:rsid w:val="002034E6"/>
    <w:rsid w:val="0020544D"/>
    <w:rsid w:val="002057F1"/>
    <w:rsid w:val="00284CEA"/>
    <w:rsid w:val="00290479"/>
    <w:rsid w:val="002A0C8C"/>
    <w:rsid w:val="002E5ED0"/>
    <w:rsid w:val="00306A04"/>
    <w:rsid w:val="003705B7"/>
    <w:rsid w:val="003B3BE2"/>
    <w:rsid w:val="00405B3C"/>
    <w:rsid w:val="00495516"/>
    <w:rsid w:val="004E36E3"/>
    <w:rsid w:val="004F059C"/>
    <w:rsid w:val="004F30A9"/>
    <w:rsid w:val="005A1D78"/>
    <w:rsid w:val="005A37F8"/>
    <w:rsid w:val="005B121C"/>
    <w:rsid w:val="005E4C5F"/>
    <w:rsid w:val="00635341"/>
    <w:rsid w:val="006B72B9"/>
    <w:rsid w:val="006E0955"/>
    <w:rsid w:val="006F14FB"/>
    <w:rsid w:val="007151A5"/>
    <w:rsid w:val="007365EC"/>
    <w:rsid w:val="00776372"/>
    <w:rsid w:val="00781CCE"/>
    <w:rsid w:val="00794710"/>
    <w:rsid w:val="007E014A"/>
    <w:rsid w:val="007E0F37"/>
    <w:rsid w:val="00832E4D"/>
    <w:rsid w:val="00851CBD"/>
    <w:rsid w:val="008855D3"/>
    <w:rsid w:val="008C2008"/>
    <w:rsid w:val="008D4472"/>
    <w:rsid w:val="0090270A"/>
    <w:rsid w:val="00903430"/>
    <w:rsid w:val="00904B94"/>
    <w:rsid w:val="00912E7F"/>
    <w:rsid w:val="00976923"/>
    <w:rsid w:val="00981A94"/>
    <w:rsid w:val="009B045D"/>
    <w:rsid w:val="009E1702"/>
    <w:rsid w:val="00A43BA8"/>
    <w:rsid w:val="00A64534"/>
    <w:rsid w:val="00AB0BBE"/>
    <w:rsid w:val="00AC3D37"/>
    <w:rsid w:val="00AE1286"/>
    <w:rsid w:val="00AF786A"/>
    <w:rsid w:val="00B43E43"/>
    <w:rsid w:val="00B4693D"/>
    <w:rsid w:val="00B500C4"/>
    <w:rsid w:val="00B50873"/>
    <w:rsid w:val="00B730B4"/>
    <w:rsid w:val="00B73E6A"/>
    <w:rsid w:val="00BB3DB3"/>
    <w:rsid w:val="00BB5B24"/>
    <w:rsid w:val="00BB6E79"/>
    <w:rsid w:val="00BC5B19"/>
    <w:rsid w:val="00BE24FC"/>
    <w:rsid w:val="00C158DE"/>
    <w:rsid w:val="00C22E2A"/>
    <w:rsid w:val="00C2556D"/>
    <w:rsid w:val="00C30B84"/>
    <w:rsid w:val="00C9334C"/>
    <w:rsid w:val="00C962CF"/>
    <w:rsid w:val="00C96514"/>
    <w:rsid w:val="00D0628C"/>
    <w:rsid w:val="00D50D75"/>
    <w:rsid w:val="00D55010"/>
    <w:rsid w:val="00D62A9A"/>
    <w:rsid w:val="00D705D5"/>
    <w:rsid w:val="00DA10D7"/>
    <w:rsid w:val="00DC17A1"/>
    <w:rsid w:val="00DD50A3"/>
    <w:rsid w:val="00DF2E54"/>
    <w:rsid w:val="00E072AC"/>
    <w:rsid w:val="00E30D50"/>
    <w:rsid w:val="00E37264"/>
    <w:rsid w:val="00E627C7"/>
    <w:rsid w:val="00EA31B3"/>
    <w:rsid w:val="00ED3E04"/>
    <w:rsid w:val="00ED427B"/>
    <w:rsid w:val="00F4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4FC"/>
    <w:rPr>
      <w:b/>
      <w:bCs/>
    </w:rPr>
  </w:style>
  <w:style w:type="table" w:styleId="TableGrid">
    <w:name w:val="Table Grid"/>
    <w:basedOn w:val="TableNormal"/>
    <w:uiPriority w:val="59"/>
    <w:rsid w:val="004F3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0A9"/>
    <w:pPr>
      <w:ind w:left="720"/>
      <w:contextualSpacing/>
    </w:pPr>
  </w:style>
  <w:style w:type="character" w:styleId="Hyperlink">
    <w:name w:val="Hyperlink"/>
    <w:basedOn w:val="DefaultParagraphFont"/>
    <w:uiPriority w:val="99"/>
    <w:semiHidden/>
    <w:unhideWhenUsed/>
    <w:rsid w:val="00D705D5"/>
    <w:rPr>
      <w:color w:val="0000FF"/>
      <w:u w:val="single"/>
    </w:rPr>
  </w:style>
  <w:style w:type="character" w:styleId="Emphasis">
    <w:name w:val="Emphasis"/>
    <w:basedOn w:val="DefaultParagraphFont"/>
    <w:uiPriority w:val="20"/>
    <w:qFormat/>
    <w:rsid w:val="00D062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E24FC"/>
    <w:rPr>
      <w:b/>
      <w:bCs/>
    </w:rPr>
  </w:style>
  <w:style w:type="table" w:styleId="TableGrid">
    <w:name w:val="Table Grid"/>
    <w:basedOn w:val="TableNormal"/>
    <w:uiPriority w:val="59"/>
    <w:rsid w:val="004F3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30A9"/>
    <w:pPr>
      <w:ind w:left="720"/>
      <w:contextualSpacing/>
    </w:pPr>
  </w:style>
  <w:style w:type="character" w:styleId="Hyperlink">
    <w:name w:val="Hyperlink"/>
    <w:basedOn w:val="DefaultParagraphFont"/>
    <w:uiPriority w:val="99"/>
    <w:semiHidden/>
    <w:unhideWhenUsed/>
    <w:rsid w:val="00D705D5"/>
    <w:rPr>
      <w:color w:val="0000FF"/>
      <w:u w:val="single"/>
    </w:rPr>
  </w:style>
  <w:style w:type="character" w:styleId="Emphasis">
    <w:name w:val="Emphasis"/>
    <w:basedOn w:val="DefaultParagraphFont"/>
    <w:uiPriority w:val="20"/>
    <w:qFormat/>
    <w:rsid w:val="00D062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07120">
      <w:bodyDiv w:val="1"/>
      <w:marLeft w:val="0"/>
      <w:marRight w:val="0"/>
      <w:marTop w:val="0"/>
      <w:marBottom w:val="0"/>
      <w:divBdr>
        <w:top w:val="none" w:sz="0" w:space="0" w:color="auto"/>
        <w:left w:val="none" w:sz="0" w:space="0" w:color="auto"/>
        <w:bottom w:val="none" w:sz="0" w:space="0" w:color="auto"/>
        <w:right w:val="none" w:sz="0" w:space="0" w:color="auto"/>
      </w:divBdr>
    </w:div>
    <w:div w:id="9014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135-2015-nd-cp-quy-dinh-dau-tu-gian-tiep-ra-nuoc-ngoai-299597.asp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s://thuvienphapluat.vn/van-ban/Tien-te-Ngan-hang/Thong-tu-39-2016-TT-NHNN-hoat-dong-cho-vay-cua-to-chuc-tin-dung-chi-nhanh-ngan-hang-nuoc-ngoai-338877.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Tien-te-Ngan-hang/Thong-tu-06-2023-TT-NHNN-sua-doi-Thong-tu-39-2016-TT-NHNN-cho-vay-cua-to-chuc-tin-dung-518149.aspx"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thuvienphapluat.vn/van-ban/doanh-nghiep/thong-tu-19-2013-tt-nhnn-mua-ban-xu-ly-no-xau-cong-ty-quan-ly-tai-san-to-chuc-tin-dung-206663.aspx" TargetMode="External"/><Relationship Id="rId4" Type="http://schemas.openxmlformats.org/officeDocument/2006/relationships/settings" Target="settings.xml"/><Relationship Id="rId9" Type="http://schemas.openxmlformats.org/officeDocument/2006/relationships/hyperlink" Target="https://thuvienphapluat.vn/van-ban/Tien-te-Ngan-hang/Luat-14-2022-QH15-Phong-chong-rua-tien-51932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A36D7-1007-4CEE-9B34-6C262099D9C7}"/>
</file>

<file path=customXml/itemProps2.xml><?xml version="1.0" encoding="utf-8"?>
<ds:datastoreItem xmlns:ds="http://schemas.openxmlformats.org/officeDocument/2006/customXml" ds:itemID="{61B01977-954A-426D-9AA7-3882D028A0B4}"/>
</file>

<file path=customXml/itemProps3.xml><?xml version="1.0" encoding="utf-8"?>
<ds:datastoreItem xmlns:ds="http://schemas.openxmlformats.org/officeDocument/2006/customXml" ds:itemID="{3CA94DC0-1ECD-400A-A2CE-E7DCDF5CC1D9}"/>
</file>

<file path=docProps/app.xml><?xml version="1.0" encoding="utf-8"?>
<Properties xmlns="http://schemas.openxmlformats.org/officeDocument/2006/extended-properties" xmlns:vt="http://schemas.openxmlformats.org/officeDocument/2006/docPropsVTypes">
  <Template>Normal</Template>
  <TotalTime>1207</TotalTime>
  <Pages>4</Pages>
  <Words>2395</Words>
  <Characters>13654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Duc Vinh (TTGSNH)</dc:creator>
  <cp:lastModifiedBy>Tran Duc Vinh (TTGSNH)</cp:lastModifiedBy>
  <cp:revision>18</cp:revision>
  <cp:lastPrinted>2024-07-30T03:58:00Z</cp:lastPrinted>
  <dcterms:created xsi:type="dcterms:W3CDTF">2024-08-06T03:43:00Z</dcterms:created>
  <dcterms:modified xsi:type="dcterms:W3CDTF">2024-10-31T02:03:00Z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