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3A" w:rsidRPr="000B7AD3" w:rsidRDefault="0047241B" w:rsidP="00F444BC">
      <w:pPr>
        <w:spacing w:after="360"/>
        <w:jc w:val="center"/>
        <w:rPr>
          <w:b/>
          <w:sz w:val="26"/>
        </w:rPr>
      </w:pPr>
      <w:bookmarkStart w:id="0" w:name="_GoBack"/>
      <w:bookmarkEnd w:id="0"/>
      <w:r w:rsidRPr="000B7AD3">
        <w:rPr>
          <w:b/>
          <w:sz w:val="24"/>
        </w:rPr>
        <w:t xml:space="preserve">BẢN SO SÁNH </w:t>
      </w:r>
      <w:r w:rsidR="000B3926">
        <w:rPr>
          <w:b/>
          <w:sz w:val="24"/>
        </w:rPr>
        <w:t xml:space="preserve">VÀ </w:t>
      </w:r>
      <w:r w:rsidRPr="000B7AD3">
        <w:rPr>
          <w:b/>
          <w:sz w:val="24"/>
        </w:rPr>
        <w:t xml:space="preserve">THUYẾT MINH DỰ THẢO </w:t>
      </w:r>
      <w:r w:rsidR="000B3926">
        <w:rPr>
          <w:b/>
          <w:sz w:val="24"/>
        </w:rPr>
        <w:t>THÔNG TƯ</w:t>
      </w:r>
    </w:p>
    <w:tbl>
      <w:tblPr>
        <w:tblStyle w:val="TableGrid"/>
        <w:tblW w:w="14029" w:type="dxa"/>
        <w:tblLook w:val="04A0" w:firstRow="1" w:lastRow="0" w:firstColumn="1" w:lastColumn="0" w:noHBand="0" w:noVBand="1"/>
      </w:tblPr>
      <w:tblGrid>
        <w:gridCol w:w="708"/>
        <w:gridCol w:w="5524"/>
        <w:gridCol w:w="4820"/>
        <w:gridCol w:w="2977"/>
      </w:tblGrid>
      <w:tr w:rsidR="0047241B" w:rsidRPr="00B161FE" w:rsidTr="009302BB">
        <w:trPr>
          <w:tblHeader/>
        </w:trPr>
        <w:tc>
          <w:tcPr>
            <w:tcW w:w="708" w:type="dxa"/>
            <w:shd w:val="clear" w:color="auto" w:fill="E2EFD9" w:themeFill="accent6" w:themeFillTint="33"/>
          </w:tcPr>
          <w:p w:rsidR="0047241B" w:rsidRPr="00B161FE" w:rsidRDefault="00F444BC" w:rsidP="00F444BC">
            <w:pPr>
              <w:spacing w:before="60" w:after="60"/>
              <w:jc w:val="center"/>
              <w:rPr>
                <w:b/>
                <w:sz w:val="26"/>
                <w:szCs w:val="26"/>
              </w:rPr>
            </w:pPr>
            <w:r w:rsidRPr="00B161FE">
              <w:rPr>
                <w:b/>
                <w:sz w:val="26"/>
                <w:szCs w:val="26"/>
              </w:rPr>
              <w:t>STT</w:t>
            </w:r>
          </w:p>
        </w:tc>
        <w:tc>
          <w:tcPr>
            <w:tcW w:w="5524" w:type="dxa"/>
            <w:shd w:val="clear" w:color="auto" w:fill="E2EFD9" w:themeFill="accent6" w:themeFillTint="33"/>
          </w:tcPr>
          <w:p w:rsidR="0047241B" w:rsidRPr="00B161FE" w:rsidRDefault="0047241B" w:rsidP="00974FAF">
            <w:pPr>
              <w:spacing w:before="60" w:after="60"/>
              <w:jc w:val="center"/>
              <w:rPr>
                <w:b/>
                <w:sz w:val="26"/>
                <w:szCs w:val="26"/>
              </w:rPr>
            </w:pPr>
            <w:r w:rsidRPr="00B161FE">
              <w:rPr>
                <w:b/>
                <w:sz w:val="26"/>
                <w:szCs w:val="26"/>
              </w:rPr>
              <w:t xml:space="preserve">Thông tư </w:t>
            </w:r>
            <w:r w:rsidR="00974FAF">
              <w:rPr>
                <w:b/>
                <w:sz w:val="26"/>
                <w:szCs w:val="26"/>
              </w:rPr>
              <w:t>14</w:t>
            </w:r>
            <w:r w:rsidR="007D7864">
              <w:rPr>
                <w:b/>
                <w:sz w:val="26"/>
                <w:szCs w:val="26"/>
              </w:rPr>
              <w:t>/2018/TT-NHNN ngày 29/5/2018</w:t>
            </w:r>
          </w:p>
        </w:tc>
        <w:tc>
          <w:tcPr>
            <w:tcW w:w="4820" w:type="dxa"/>
            <w:shd w:val="clear" w:color="auto" w:fill="E2EFD9" w:themeFill="accent6" w:themeFillTint="33"/>
          </w:tcPr>
          <w:p w:rsidR="0047241B" w:rsidRPr="00B161FE" w:rsidRDefault="0013772D" w:rsidP="003A240B">
            <w:pPr>
              <w:spacing w:before="60" w:after="60"/>
              <w:jc w:val="center"/>
              <w:rPr>
                <w:b/>
                <w:sz w:val="26"/>
                <w:szCs w:val="26"/>
              </w:rPr>
            </w:pPr>
            <w:r w:rsidRPr="00B161FE">
              <w:rPr>
                <w:b/>
                <w:sz w:val="26"/>
                <w:szCs w:val="26"/>
              </w:rPr>
              <w:t>Dự thảo Thông tư</w:t>
            </w:r>
          </w:p>
        </w:tc>
        <w:tc>
          <w:tcPr>
            <w:tcW w:w="2977" w:type="dxa"/>
            <w:shd w:val="clear" w:color="auto" w:fill="E2EFD9" w:themeFill="accent6" w:themeFillTint="33"/>
          </w:tcPr>
          <w:p w:rsidR="0047241B" w:rsidRPr="00B161FE" w:rsidRDefault="007D7864" w:rsidP="00CF03CE">
            <w:pPr>
              <w:spacing w:before="60" w:after="60"/>
              <w:jc w:val="center"/>
              <w:rPr>
                <w:b/>
                <w:sz w:val="26"/>
                <w:szCs w:val="26"/>
              </w:rPr>
            </w:pPr>
            <w:r>
              <w:rPr>
                <w:b/>
                <w:sz w:val="26"/>
                <w:szCs w:val="26"/>
              </w:rPr>
              <w:t xml:space="preserve">Cơ sở </w:t>
            </w:r>
            <w:r w:rsidR="00CF03CE">
              <w:rPr>
                <w:b/>
                <w:sz w:val="26"/>
                <w:szCs w:val="26"/>
              </w:rPr>
              <w:t>sửa đổi</w:t>
            </w:r>
            <w:r w:rsidR="00450F13">
              <w:rPr>
                <w:b/>
                <w:sz w:val="26"/>
                <w:szCs w:val="26"/>
              </w:rPr>
              <w:t>, bổ sung</w:t>
            </w:r>
          </w:p>
        </w:tc>
      </w:tr>
      <w:tr w:rsidR="0047241B" w:rsidRPr="00B161FE" w:rsidTr="009302BB">
        <w:tc>
          <w:tcPr>
            <w:tcW w:w="708" w:type="dxa"/>
          </w:tcPr>
          <w:p w:rsidR="0047241B" w:rsidRPr="00B161FE" w:rsidRDefault="00F444BC" w:rsidP="005B4EEC">
            <w:pPr>
              <w:tabs>
                <w:tab w:val="left" w:pos="1647"/>
              </w:tabs>
              <w:spacing w:before="120" w:line="247" w:lineRule="auto"/>
              <w:jc w:val="center"/>
              <w:rPr>
                <w:b/>
                <w:sz w:val="26"/>
                <w:szCs w:val="26"/>
              </w:rPr>
            </w:pPr>
            <w:r w:rsidRPr="00B161FE">
              <w:rPr>
                <w:b/>
                <w:sz w:val="26"/>
                <w:szCs w:val="26"/>
              </w:rPr>
              <w:t>1</w:t>
            </w:r>
          </w:p>
        </w:tc>
        <w:tc>
          <w:tcPr>
            <w:tcW w:w="5524" w:type="dxa"/>
          </w:tcPr>
          <w:p w:rsidR="0047241B" w:rsidRPr="00B161FE" w:rsidRDefault="0047241B" w:rsidP="009C23ED">
            <w:pPr>
              <w:tabs>
                <w:tab w:val="left" w:pos="1647"/>
              </w:tabs>
              <w:spacing w:before="120" w:line="247" w:lineRule="auto"/>
              <w:jc w:val="both"/>
              <w:rPr>
                <w:sz w:val="26"/>
                <w:szCs w:val="26"/>
              </w:rPr>
            </w:pPr>
            <w:r w:rsidRPr="00B161FE">
              <w:rPr>
                <w:b/>
                <w:sz w:val="26"/>
                <w:szCs w:val="26"/>
              </w:rPr>
              <w:t xml:space="preserve">Điều </w:t>
            </w:r>
            <w:r w:rsidR="00C06640" w:rsidRPr="00B161FE">
              <w:rPr>
                <w:b/>
                <w:sz w:val="26"/>
                <w:szCs w:val="26"/>
              </w:rPr>
              <w:t>6</w:t>
            </w:r>
            <w:r w:rsidRPr="00B161FE">
              <w:rPr>
                <w:b/>
                <w:sz w:val="26"/>
                <w:szCs w:val="26"/>
              </w:rPr>
              <w:t>.</w:t>
            </w:r>
            <w:r w:rsidRPr="00B161FE">
              <w:rPr>
                <w:sz w:val="26"/>
                <w:szCs w:val="26"/>
              </w:rPr>
              <w:t xml:space="preserve"> </w:t>
            </w:r>
            <w:r w:rsidR="00C06640" w:rsidRPr="00B161FE">
              <w:rPr>
                <w:b/>
                <w:sz w:val="26"/>
                <w:szCs w:val="26"/>
              </w:rPr>
              <w:t>Trách nhiệm của các đơn vị thuộc NHNN</w:t>
            </w:r>
            <w:r w:rsidR="001D3086" w:rsidRPr="00B161FE">
              <w:rPr>
                <w:b/>
                <w:sz w:val="26"/>
                <w:szCs w:val="26"/>
              </w:rPr>
              <w:t xml:space="preserve"> có các quy định:</w:t>
            </w:r>
          </w:p>
          <w:p w:rsidR="0013772D" w:rsidRPr="00647896" w:rsidRDefault="00C06640" w:rsidP="009C23ED">
            <w:pPr>
              <w:spacing w:before="120"/>
              <w:jc w:val="both"/>
              <w:rPr>
                <w:i/>
                <w:sz w:val="26"/>
                <w:szCs w:val="26"/>
              </w:rPr>
            </w:pPr>
            <w:r w:rsidRPr="00647896">
              <w:rPr>
                <w:i/>
                <w:sz w:val="26"/>
                <w:szCs w:val="26"/>
              </w:rPr>
              <w:t xml:space="preserve">1. Vụ Tín dụng các ngành kinh tế: Trên cơ sở văn bản đề nghị áp dụng tỷ lệ DTBB hỗ trợ của TCTD, xem xét, trình Thống đốc NHNN phê duyệt và thông báo cho TCTD về mức tỷ lệ DTBB hỗ trợ áp dụng hoặc thông báo không chấp thuận áp dụng mức tỷ lệ DTBB hỗ trợ theo quy định tại khoản 2 Điều 4 Thông tư này, đồng gửi Sở Giao dịch, NHNN chi nhánh tỉnh, thành phố trực thuộc Trung ương nơi TCTD đặt trụ sở chính (hoặc nơi chi nhánh ngân hàng nước ngoài đặt trụ sở) và các đơn vị liên quan để thực hiện. </w:t>
            </w:r>
          </w:p>
          <w:p w:rsidR="00C06640" w:rsidRDefault="00C06640" w:rsidP="009C23ED">
            <w:pPr>
              <w:spacing w:before="120"/>
              <w:jc w:val="both"/>
              <w:rPr>
                <w:i/>
                <w:sz w:val="26"/>
                <w:szCs w:val="26"/>
              </w:rPr>
            </w:pPr>
            <w:r w:rsidRPr="00647896">
              <w:rPr>
                <w:i/>
                <w:sz w:val="26"/>
                <w:szCs w:val="26"/>
              </w:rPr>
              <w:t>2. Cơ quan Thanh tra, giám sát ngân hàng thực hiện thanh tra, giám sát và xử lý hoặc kiến nghị xử lý theo thẩm quyền việc thực hiện các quy định tại Thông tư này của TCTD.</w:t>
            </w:r>
          </w:p>
          <w:p w:rsidR="00647896" w:rsidRPr="00647896" w:rsidRDefault="007D7864" w:rsidP="009C23ED">
            <w:pPr>
              <w:spacing w:before="120"/>
              <w:jc w:val="both"/>
              <w:rPr>
                <w:i/>
                <w:sz w:val="26"/>
                <w:szCs w:val="26"/>
              </w:rPr>
            </w:pPr>
            <w:r>
              <w:rPr>
                <w:i/>
                <w:sz w:val="26"/>
                <w:szCs w:val="26"/>
              </w:rPr>
              <w:t>3…</w:t>
            </w:r>
            <w:r w:rsidR="00647896">
              <w:rPr>
                <w:i/>
                <w:sz w:val="26"/>
                <w:szCs w:val="26"/>
              </w:rPr>
              <w:t>.</w:t>
            </w:r>
          </w:p>
          <w:p w:rsidR="0047241B" w:rsidRPr="00B161FE" w:rsidRDefault="00C06640" w:rsidP="009C23ED">
            <w:pPr>
              <w:spacing w:before="120"/>
              <w:jc w:val="both"/>
              <w:rPr>
                <w:sz w:val="26"/>
                <w:szCs w:val="26"/>
              </w:rPr>
            </w:pPr>
            <w:r w:rsidRPr="00647896">
              <w:rPr>
                <w:i/>
                <w:sz w:val="26"/>
                <w:szCs w:val="26"/>
              </w:rPr>
              <w:t>4. NHNN chi nhánh tỉnh, thành phố trực thuộc Trung ương nơi TCTD đặt trụ sở chính (hoặc nơi chi nhánh ngân hàng nước ngoài đặt trụ sở) theo dõi, phối hợp cùng với các đơn vị liên quan thuộc NHNN trong việc triển khai thực hiện Thông tư này</w:t>
            </w:r>
            <w:r w:rsidRPr="00B161FE">
              <w:rPr>
                <w:sz w:val="26"/>
                <w:szCs w:val="26"/>
              </w:rPr>
              <w:t xml:space="preserve">. </w:t>
            </w:r>
          </w:p>
        </w:tc>
        <w:tc>
          <w:tcPr>
            <w:tcW w:w="4820" w:type="dxa"/>
          </w:tcPr>
          <w:p w:rsidR="00C06640" w:rsidRPr="00B161FE" w:rsidRDefault="00C06640" w:rsidP="009C23ED">
            <w:pPr>
              <w:tabs>
                <w:tab w:val="left" w:pos="1647"/>
              </w:tabs>
              <w:spacing w:before="120" w:line="247" w:lineRule="auto"/>
              <w:jc w:val="both"/>
              <w:rPr>
                <w:sz w:val="26"/>
                <w:szCs w:val="26"/>
                <w:lang w:val="vi-VN"/>
              </w:rPr>
            </w:pPr>
            <w:r w:rsidRPr="00B161FE">
              <w:rPr>
                <w:sz w:val="26"/>
                <w:szCs w:val="26"/>
                <w:lang w:val="vi-VN"/>
              </w:rPr>
              <w:t>Thay thế cụm từ “</w:t>
            </w:r>
            <w:r w:rsidRPr="00B161FE">
              <w:rPr>
                <w:i/>
                <w:sz w:val="26"/>
                <w:szCs w:val="26"/>
                <w:lang w:val="vi-VN"/>
              </w:rPr>
              <w:t>Ngân hàng Nhà nước chi nhánh tỉnh, thành phố trực thuộc Trung ương</w:t>
            </w:r>
            <w:r w:rsidRPr="00B161FE">
              <w:rPr>
                <w:sz w:val="26"/>
                <w:szCs w:val="26"/>
                <w:lang w:val="vi-VN"/>
              </w:rPr>
              <w:t>” bằng cụm từ “</w:t>
            </w:r>
            <w:r w:rsidRPr="00B161FE">
              <w:rPr>
                <w:i/>
                <w:sz w:val="26"/>
                <w:szCs w:val="26"/>
                <w:lang w:val="vi-VN"/>
              </w:rPr>
              <w:t xml:space="preserve">Ngân hàng Nhà nước </w:t>
            </w:r>
            <w:r w:rsidR="005C4F8C">
              <w:rPr>
                <w:i/>
                <w:sz w:val="26"/>
                <w:szCs w:val="26"/>
              </w:rPr>
              <w:t xml:space="preserve">chi nhánh </w:t>
            </w:r>
            <w:r w:rsidR="00044CB4">
              <w:rPr>
                <w:i/>
                <w:sz w:val="26"/>
                <w:szCs w:val="26"/>
              </w:rPr>
              <w:t>K</w:t>
            </w:r>
            <w:r w:rsidRPr="00B161FE">
              <w:rPr>
                <w:i/>
                <w:sz w:val="26"/>
                <w:szCs w:val="26"/>
                <w:lang w:val="vi-VN"/>
              </w:rPr>
              <w:t>hu vực</w:t>
            </w:r>
            <w:r w:rsidRPr="00B161FE">
              <w:rPr>
                <w:sz w:val="26"/>
                <w:szCs w:val="26"/>
                <w:lang w:val="vi-VN"/>
              </w:rPr>
              <w:t xml:space="preserve">” tại khoản 1 </w:t>
            </w:r>
            <w:r w:rsidRPr="00B161FE">
              <w:rPr>
                <w:sz w:val="26"/>
                <w:szCs w:val="26"/>
              </w:rPr>
              <w:t xml:space="preserve">và khoản 4 </w:t>
            </w:r>
            <w:r w:rsidRPr="00B161FE">
              <w:rPr>
                <w:sz w:val="26"/>
                <w:szCs w:val="26"/>
                <w:lang w:val="vi-VN"/>
              </w:rPr>
              <w:t>Điều 6.</w:t>
            </w:r>
          </w:p>
          <w:p w:rsidR="001D3086" w:rsidRPr="00B161FE" w:rsidRDefault="00C06640" w:rsidP="000B3926">
            <w:pPr>
              <w:tabs>
                <w:tab w:val="left" w:pos="1647"/>
              </w:tabs>
              <w:spacing w:before="120" w:line="247" w:lineRule="auto"/>
              <w:jc w:val="both"/>
              <w:rPr>
                <w:sz w:val="26"/>
                <w:szCs w:val="26"/>
              </w:rPr>
            </w:pPr>
            <w:r w:rsidRPr="00B161FE">
              <w:rPr>
                <w:sz w:val="26"/>
                <w:szCs w:val="26"/>
                <w:lang w:val="vi-VN"/>
              </w:rPr>
              <w:t>Thay thế cụm từ “</w:t>
            </w:r>
            <w:r w:rsidRPr="00B161FE">
              <w:rPr>
                <w:i/>
                <w:sz w:val="26"/>
                <w:szCs w:val="26"/>
                <w:lang w:val="vi-VN"/>
              </w:rPr>
              <w:t>Cơ quan Thanh tra, giám sát ngân hàng</w:t>
            </w:r>
            <w:r w:rsidRPr="00B161FE">
              <w:rPr>
                <w:sz w:val="26"/>
                <w:szCs w:val="26"/>
                <w:lang w:val="vi-VN"/>
              </w:rPr>
              <w:t xml:space="preserve">” </w:t>
            </w:r>
            <w:r w:rsidRPr="00B161FE">
              <w:rPr>
                <w:sz w:val="26"/>
                <w:szCs w:val="26"/>
              </w:rPr>
              <w:t>bằng cụm từ</w:t>
            </w:r>
            <w:r w:rsidRPr="00B161FE">
              <w:rPr>
                <w:sz w:val="26"/>
                <w:szCs w:val="26"/>
                <w:lang w:val="vi-VN"/>
              </w:rPr>
              <w:t xml:space="preserve"> “</w:t>
            </w:r>
            <w:r w:rsidRPr="00B161FE">
              <w:rPr>
                <w:i/>
                <w:sz w:val="26"/>
                <w:szCs w:val="26"/>
                <w:lang w:val="vi-VN"/>
              </w:rPr>
              <w:t>Thanh tra Ngân hàng Nhà nước, Cục Quản lý</w:t>
            </w:r>
            <w:r w:rsidRPr="00B161FE">
              <w:rPr>
                <w:i/>
                <w:sz w:val="26"/>
                <w:szCs w:val="26"/>
              </w:rPr>
              <w:t>, giám sát tổ chức tín dụng</w:t>
            </w:r>
            <w:r w:rsidRPr="00B161FE">
              <w:rPr>
                <w:sz w:val="26"/>
                <w:szCs w:val="26"/>
              </w:rPr>
              <w:t>” tại khoản 2 Điều 6.</w:t>
            </w:r>
          </w:p>
        </w:tc>
        <w:tc>
          <w:tcPr>
            <w:tcW w:w="2977" w:type="dxa"/>
          </w:tcPr>
          <w:p w:rsidR="0047241B" w:rsidRPr="00B161FE" w:rsidRDefault="001D3086" w:rsidP="008560E3">
            <w:pPr>
              <w:spacing w:before="60" w:after="60" w:line="247" w:lineRule="auto"/>
              <w:jc w:val="both"/>
              <w:rPr>
                <w:sz w:val="26"/>
                <w:szCs w:val="26"/>
              </w:rPr>
            </w:pPr>
            <w:r w:rsidRPr="005C4F8C">
              <w:rPr>
                <w:sz w:val="26"/>
                <w:szCs w:val="26"/>
              </w:rPr>
              <w:t>Sử</w:t>
            </w:r>
            <w:r w:rsidR="005C4F8C" w:rsidRPr="005C4F8C">
              <w:rPr>
                <w:sz w:val="26"/>
                <w:szCs w:val="26"/>
              </w:rPr>
              <w:t xml:space="preserve">a đổi </w:t>
            </w:r>
            <w:r w:rsidRPr="005C4F8C">
              <w:rPr>
                <w:sz w:val="26"/>
                <w:szCs w:val="26"/>
              </w:rPr>
              <w:t xml:space="preserve">để phù hợp với cơ cấu tổ chức bộ máy NHNN quy định tại </w:t>
            </w:r>
            <w:r w:rsidR="007434FC">
              <w:rPr>
                <w:sz w:val="26"/>
                <w:szCs w:val="26"/>
              </w:rPr>
              <w:t xml:space="preserve">Điều 3 </w:t>
            </w:r>
            <w:r w:rsidRPr="005C4F8C">
              <w:rPr>
                <w:sz w:val="26"/>
                <w:szCs w:val="26"/>
              </w:rPr>
              <w:t>Nghị định</w:t>
            </w:r>
            <w:r w:rsidR="005C4F8C" w:rsidRPr="005C4F8C">
              <w:rPr>
                <w:sz w:val="26"/>
                <w:szCs w:val="26"/>
              </w:rPr>
              <w:t xml:space="preserve"> 26/2025/NĐ-CP</w:t>
            </w:r>
            <w:r w:rsidRPr="005C4F8C">
              <w:rPr>
                <w:sz w:val="26"/>
                <w:szCs w:val="26"/>
              </w:rPr>
              <w:t xml:space="preserve"> và chức</w:t>
            </w:r>
            <w:r w:rsidRPr="00B161FE">
              <w:rPr>
                <w:sz w:val="26"/>
                <w:szCs w:val="26"/>
              </w:rPr>
              <w:t xml:space="preserve"> năng, nhiệm vụ của </w:t>
            </w:r>
            <w:r w:rsidR="005C4F8C">
              <w:rPr>
                <w:sz w:val="26"/>
                <w:szCs w:val="26"/>
              </w:rPr>
              <w:t>các đơn vị</w:t>
            </w:r>
          </w:p>
        </w:tc>
      </w:tr>
    </w:tbl>
    <w:p w:rsidR="0047241B" w:rsidRDefault="0047241B" w:rsidP="00241B67"/>
    <w:sectPr w:rsidR="0047241B" w:rsidSect="0047241B">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A"/>
    <w:rsid w:val="00044CB4"/>
    <w:rsid w:val="000B3926"/>
    <w:rsid w:val="000B7AD3"/>
    <w:rsid w:val="000D46AA"/>
    <w:rsid w:val="0013772D"/>
    <w:rsid w:val="001C20AD"/>
    <w:rsid w:val="001D3086"/>
    <w:rsid w:val="00231F52"/>
    <w:rsid w:val="00241B67"/>
    <w:rsid w:val="00253B5A"/>
    <w:rsid w:val="00341B48"/>
    <w:rsid w:val="00386C8C"/>
    <w:rsid w:val="003A240B"/>
    <w:rsid w:val="00410924"/>
    <w:rsid w:val="00450F13"/>
    <w:rsid w:val="0047241B"/>
    <w:rsid w:val="004940C8"/>
    <w:rsid w:val="004A205D"/>
    <w:rsid w:val="00516A49"/>
    <w:rsid w:val="0058256A"/>
    <w:rsid w:val="00595E5D"/>
    <w:rsid w:val="005A219B"/>
    <w:rsid w:val="005B4EEC"/>
    <w:rsid w:val="005C4F8C"/>
    <w:rsid w:val="00647896"/>
    <w:rsid w:val="00711663"/>
    <w:rsid w:val="007434FC"/>
    <w:rsid w:val="007B7CDB"/>
    <w:rsid w:val="007D7864"/>
    <w:rsid w:val="008457EC"/>
    <w:rsid w:val="008560E3"/>
    <w:rsid w:val="009302BB"/>
    <w:rsid w:val="00974FAF"/>
    <w:rsid w:val="009C23ED"/>
    <w:rsid w:val="00A0039D"/>
    <w:rsid w:val="00A03679"/>
    <w:rsid w:val="00AD1F35"/>
    <w:rsid w:val="00B161FE"/>
    <w:rsid w:val="00BD2BA8"/>
    <w:rsid w:val="00C06640"/>
    <w:rsid w:val="00CE786E"/>
    <w:rsid w:val="00CF03CE"/>
    <w:rsid w:val="00D4684C"/>
    <w:rsid w:val="00DE353A"/>
    <w:rsid w:val="00E269BD"/>
    <w:rsid w:val="00E41E23"/>
    <w:rsid w:val="00E5080C"/>
    <w:rsid w:val="00F0199C"/>
    <w:rsid w:val="00F4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94006-CEBF-4772-A1A6-93F02A51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6C8C"/>
    <w:pPr>
      <w:ind w:left="720"/>
      <w:contextualSpacing/>
    </w:pPr>
  </w:style>
  <w:style w:type="paragraph" w:styleId="BalloonText">
    <w:name w:val="Balloon Text"/>
    <w:basedOn w:val="Normal"/>
    <w:link w:val="BalloonTextChar"/>
    <w:uiPriority w:val="99"/>
    <w:semiHidden/>
    <w:unhideWhenUsed/>
    <w:rsid w:val="005B4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211D8-0169-4BFF-BD2D-301A24FE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17DA19-7F99-4716-8174-61DF216020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97C58F-F428-449A-9DE3-F9761E0D0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 (CSTT)</dc:creator>
  <cp:keywords/>
  <dc:description/>
  <cp:lastModifiedBy>Le Thi Thu Thuy (TBNH)</cp:lastModifiedBy>
  <cp:revision>2</cp:revision>
  <cp:lastPrinted>2025-05-13T10:23:00Z</cp:lastPrinted>
  <dcterms:created xsi:type="dcterms:W3CDTF">2025-05-15T02:19:00Z</dcterms:created>
  <dcterms:modified xsi:type="dcterms:W3CDTF">2025-05-15T02:19:00Z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