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CBE" w:rsidRDefault="00426684" w:rsidP="00D92378">
      <w:pPr>
        <w:spacing w:before="120" w:after="0" w:line="240" w:lineRule="auto"/>
        <w:ind w:firstLine="720"/>
        <w:jc w:val="center"/>
        <w:rPr>
          <w:rFonts w:ascii="Times New Roman" w:eastAsia="Times New Roman" w:hAnsi="Times New Roman" w:cs="Times New Roman"/>
          <w:b/>
          <w:sz w:val="28"/>
          <w:szCs w:val="28"/>
          <w:lang w:val="pt-BR"/>
        </w:rPr>
      </w:pPr>
      <w:r w:rsidRPr="00426684">
        <w:rPr>
          <w:rFonts w:ascii="Times New Roman" w:eastAsia="Times New Roman" w:hAnsi="Times New Roman" w:cs="Times New Roman"/>
          <w:b/>
          <w:sz w:val="28"/>
          <w:szCs w:val="28"/>
          <w:lang w:val="pt-BR"/>
        </w:rPr>
        <w:t>THÔNG CÁO BÁO CHÍ</w:t>
      </w:r>
    </w:p>
    <w:p w:rsidR="00500F2D" w:rsidRPr="00386B79" w:rsidRDefault="00500F2D" w:rsidP="00D92378">
      <w:pPr>
        <w:spacing w:before="120" w:after="0" w:line="240" w:lineRule="auto"/>
        <w:ind w:firstLine="720"/>
        <w:jc w:val="center"/>
        <w:rPr>
          <w:rFonts w:ascii="Times New Roman" w:eastAsia="Times New Roman" w:hAnsi="Times New Roman" w:cs="Times New Roman"/>
          <w:b/>
          <w:sz w:val="8"/>
          <w:szCs w:val="28"/>
          <w:lang w:val="pt-BR"/>
        </w:rPr>
      </w:pPr>
    </w:p>
    <w:p w:rsidR="00D92378" w:rsidRPr="007637D0" w:rsidRDefault="00C03488" w:rsidP="007637D0">
      <w:pPr>
        <w:spacing w:before="120" w:after="0" w:line="240" w:lineRule="auto"/>
        <w:ind w:firstLine="720"/>
        <w:jc w:val="both"/>
        <w:rPr>
          <w:rFonts w:ascii="Times New Roman" w:eastAsia="Times New Roman" w:hAnsi="Times New Roman" w:cs="Times New Roman"/>
          <w:b/>
          <w:sz w:val="28"/>
          <w:szCs w:val="28"/>
          <w:lang w:val="pt-BR"/>
        </w:rPr>
      </w:pPr>
      <w:r w:rsidRPr="00426684">
        <w:rPr>
          <w:rFonts w:ascii="Times New Roman" w:eastAsia="Times New Roman" w:hAnsi="Times New Roman" w:cs="Times New Roman"/>
          <w:b/>
          <w:sz w:val="28"/>
          <w:szCs w:val="28"/>
          <w:lang w:val="pt-BR"/>
        </w:rPr>
        <w:t>Về việc ban hành quy định về phương pháp tính lãi trong hoạt động nh</w:t>
      </w:r>
      <w:r w:rsidR="009C3247">
        <w:rPr>
          <w:rFonts w:ascii="Times New Roman" w:eastAsia="Times New Roman" w:hAnsi="Times New Roman" w:cs="Times New Roman"/>
          <w:b/>
          <w:sz w:val="28"/>
          <w:szCs w:val="28"/>
          <w:lang w:val="pt-BR"/>
        </w:rPr>
        <w:t>ận tiền gửi, cấp tín dụng giữa t</w:t>
      </w:r>
      <w:r w:rsidRPr="00426684">
        <w:rPr>
          <w:rFonts w:ascii="Times New Roman" w:eastAsia="Times New Roman" w:hAnsi="Times New Roman" w:cs="Times New Roman"/>
          <w:b/>
          <w:sz w:val="28"/>
          <w:szCs w:val="28"/>
          <w:lang w:val="pt-BR"/>
        </w:rPr>
        <w:t>ổ chức tín dụng với khách hàng</w:t>
      </w:r>
      <w:r w:rsidR="00426684">
        <w:rPr>
          <w:rFonts w:ascii="Times New Roman" w:eastAsia="Times New Roman" w:hAnsi="Times New Roman" w:cs="Times New Roman"/>
          <w:b/>
          <w:sz w:val="28"/>
          <w:szCs w:val="28"/>
          <w:lang w:val="pt-BR"/>
        </w:rPr>
        <w:t>.</w:t>
      </w:r>
    </w:p>
    <w:p w:rsidR="00BA7154" w:rsidRPr="00F91D1C" w:rsidRDefault="009A5DE1" w:rsidP="00084F62">
      <w:pPr>
        <w:spacing w:before="120" w:after="0" w:line="240" w:lineRule="auto"/>
        <w:ind w:firstLine="720"/>
        <w:jc w:val="both"/>
        <w:rPr>
          <w:rFonts w:ascii="Times New Roman" w:eastAsia="Times New Roman" w:hAnsi="Times New Roman" w:cs="Times New Roman"/>
          <w:sz w:val="28"/>
          <w:szCs w:val="28"/>
          <w:lang w:val="pt-BR"/>
        </w:rPr>
      </w:pPr>
      <w:r w:rsidRPr="00F91D1C">
        <w:rPr>
          <w:rFonts w:ascii="Times New Roman" w:eastAsia="Times New Roman" w:hAnsi="Times New Roman" w:cs="Times New Roman"/>
          <w:sz w:val="28"/>
          <w:szCs w:val="28"/>
          <w:lang w:val="pt-BR"/>
        </w:rPr>
        <w:t>Ngày</w:t>
      </w:r>
      <w:r w:rsidR="00C327B9">
        <w:rPr>
          <w:rFonts w:ascii="Times New Roman" w:eastAsia="Times New Roman" w:hAnsi="Times New Roman" w:cs="Times New Roman"/>
          <w:sz w:val="28"/>
          <w:szCs w:val="28"/>
          <w:lang w:val="pt-BR"/>
        </w:rPr>
        <w:t xml:space="preserve"> </w:t>
      </w:r>
      <w:r w:rsidR="009873E8">
        <w:rPr>
          <w:rFonts w:ascii="Times New Roman" w:eastAsia="Times New Roman" w:hAnsi="Times New Roman" w:cs="Times New Roman"/>
          <w:sz w:val="28"/>
          <w:szCs w:val="28"/>
          <w:lang w:val="pt-BR"/>
        </w:rPr>
        <w:t xml:space="preserve">29 tháng 9 </w:t>
      </w:r>
      <w:r w:rsidRPr="00F91D1C">
        <w:rPr>
          <w:rFonts w:ascii="Times New Roman" w:eastAsia="Times New Roman" w:hAnsi="Times New Roman" w:cs="Times New Roman"/>
          <w:sz w:val="28"/>
          <w:szCs w:val="28"/>
          <w:lang w:val="pt-BR"/>
        </w:rPr>
        <w:t>năm</w:t>
      </w:r>
      <w:r w:rsidR="00426684">
        <w:rPr>
          <w:rFonts w:ascii="Times New Roman" w:eastAsia="Times New Roman" w:hAnsi="Times New Roman" w:cs="Times New Roman"/>
          <w:sz w:val="28"/>
          <w:szCs w:val="28"/>
          <w:lang w:val="pt-BR"/>
        </w:rPr>
        <w:t xml:space="preserve"> 2017</w:t>
      </w:r>
      <w:r w:rsidRPr="00F91D1C">
        <w:rPr>
          <w:rFonts w:ascii="Times New Roman" w:eastAsia="Times New Roman" w:hAnsi="Times New Roman" w:cs="Times New Roman"/>
          <w:sz w:val="28"/>
          <w:szCs w:val="28"/>
          <w:lang w:val="pt-BR"/>
        </w:rPr>
        <w:t>, Thống đốc Ngân hàng Nhà nước Việt Na</w:t>
      </w:r>
      <w:r w:rsidR="00D633B6">
        <w:rPr>
          <w:rFonts w:ascii="Times New Roman" w:eastAsia="Times New Roman" w:hAnsi="Times New Roman" w:cs="Times New Roman"/>
          <w:sz w:val="28"/>
          <w:szCs w:val="28"/>
          <w:lang w:val="pt-BR"/>
        </w:rPr>
        <w:t>m đã ban hành Thông tư</w:t>
      </w:r>
      <w:r w:rsidR="00B634AF">
        <w:rPr>
          <w:rFonts w:ascii="Times New Roman" w:eastAsia="Times New Roman" w:hAnsi="Times New Roman" w:cs="Times New Roman"/>
          <w:sz w:val="28"/>
          <w:szCs w:val="28"/>
          <w:lang w:val="pt-BR"/>
        </w:rPr>
        <w:t xml:space="preserve"> số</w:t>
      </w:r>
      <w:r w:rsidR="00D633B6">
        <w:rPr>
          <w:rFonts w:ascii="Times New Roman" w:eastAsia="Times New Roman" w:hAnsi="Times New Roman" w:cs="Times New Roman"/>
          <w:sz w:val="28"/>
          <w:szCs w:val="28"/>
          <w:lang w:val="pt-BR"/>
        </w:rPr>
        <w:t xml:space="preserve"> </w:t>
      </w:r>
      <w:r w:rsidR="009873E8">
        <w:rPr>
          <w:rFonts w:ascii="Times New Roman" w:eastAsia="Times New Roman" w:hAnsi="Times New Roman" w:cs="Times New Roman"/>
          <w:sz w:val="28"/>
          <w:szCs w:val="28"/>
          <w:lang w:val="pt-BR"/>
        </w:rPr>
        <w:t>14</w:t>
      </w:r>
      <w:r w:rsidRPr="00F91D1C">
        <w:rPr>
          <w:rFonts w:ascii="Times New Roman" w:eastAsia="Times New Roman" w:hAnsi="Times New Roman" w:cs="Times New Roman"/>
          <w:sz w:val="28"/>
          <w:szCs w:val="28"/>
          <w:lang w:val="pt-BR"/>
        </w:rPr>
        <w:t xml:space="preserve">/2017/TT-NHNN quy định về phương pháp tính lãi trong hoạt động nhận tiền gửi, cấp tín dụng giữa </w:t>
      </w:r>
      <w:r w:rsidR="00B634AF">
        <w:rPr>
          <w:rFonts w:ascii="Times New Roman" w:eastAsia="Times New Roman" w:hAnsi="Times New Roman" w:cs="Times New Roman"/>
          <w:sz w:val="28"/>
          <w:szCs w:val="28"/>
          <w:lang w:val="pt-BR"/>
        </w:rPr>
        <w:t>t</w:t>
      </w:r>
      <w:r w:rsidRPr="00F91D1C">
        <w:rPr>
          <w:rFonts w:ascii="Times New Roman" w:eastAsia="Times New Roman" w:hAnsi="Times New Roman" w:cs="Times New Roman"/>
          <w:sz w:val="28"/>
          <w:szCs w:val="28"/>
          <w:lang w:val="pt-BR"/>
        </w:rPr>
        <w:t>ổ chức tín dụng với khách hàng; Thông tư này thay thế cho Quyết đ</w:t>
      </w:r>
      <w:r w:rsidR="009A0454">
        <w:rPr>
          <w:rFonts w:ascii="Times New Roman" w:eastAsia="Times New Roman" w:hAnsi="Times New Roman" w:cs="Times New Roman"/>
          <w:sz w:val="28"/>
          <w:szCs w:val="28"/>
          <w:lang w:val="pt-BR"/>
        </w:rPr>
        <w:t>ịnh số 652/2001/QĐ-NHNN ngày 17/5/</w:t>
      </w:r>
      <w:r w:rsidRPr="00F91D1C">
        <w:rPr>
          <w:rFonts w:ascii="Times New Roman" w:eastAsia="Times New Roman" w:hAnsi="Times New Roman" w:cs="Times New Roman"/>
          <w:sz w:val="28"/>
          <w:szCs w:val="28"/>
          <w:lang w:val="pt-BR"/>
        </w:rPr>
        <w:t>2001 của Thống đốc Ngân hàng Nhà nước về việc ban hành Quy định phương pháp tính và hạch toán thu, trả lãi của Ngân hàng Nhà nước và các tổ chức tín dụng</w:t>
      </w:r>
      <w:r w:rsidR="003A4319">
        <w:rPr>
          <w:rFonts w:ascii="Times New Roman" w:eastAsia="Times New Roman" w:hAnsi="Times New Roman" w:cs="Times New Roman"/>
          <w:sz w:val="28"/>
          <w:szCs w:val="28"/>
          <w:lang w:val="pt-BR"/>
        </w:rPr>
        <w:t xml:space="preserve"> (TCTD)</w:t>
      </w:r>
      <w:r w:rsidRPr="00F91D1C">
        <w:rPr>
          <w:rFonts w:ascii="Times New Roman" w:eastAsia="Times New Roman" w:hAnsi="Times New Roman" w:cs="Times New Roman"/>
          <w:sz w:val="28"/>
          <w:szCs w:val="28"/>
          <w:lang w:val="pt-BR"/>
        </w:rPr>
        <w:t>.</w:t>
      </w:r>
    </w:p>
    <w:p w:rsidR="009A5DE1" w:rsidRPr="00F91D1C" w:rsidRDefault="009A5DE1" w:rsidP="00084F62">
      <w:pPr>
        <w:spacing w:before="120" w:after="0" w:line="240" w:lineRule="auto"/>
        <w:ind w:firstLine="720"/>
        <w:jc w:val="both"/>
        <w:rPr>
          <w:rFonts w:ascii="Times New Roman" w:eastAsia="Times New Roman" w:hAnsi="Times New Roman" w:cs="Times New Roman"/>
          <w:sz w:val="28"/>
          <w:szCs w:val="28"/>
          <w:lang w:val="pt-BR"/>
        </w:rPr>
      </w:pPr>
      <w:r w:rsidRPr="00F91D1C">
        <w:rPr>
          <w:rFonts w:ascii="Times New Roman" w:eastAsia="Times New Roman" w:hAnsi="Times New Roman" w:cs="Times New Roman"/>
          <w:sz w:val="28"/>
          <w:szCs w:val="28"/>
          <w:lang w:val="pt-BR"/>
        </w:rPr>
        <w:t xml:space="preserve">Thông tư gồm </w:t>
      </w:r>
      <w:r w:rsidR="00084F62">
        <w:rPr>
          <w:rFonts w:ascii="Times New Roman" w:eastAsia="Times New Roman" w:hAnsi="Times New Roman" w:cs="Times New Roman"/>
          <w:sz w:val="28"/>
          <w:szCs w:val="28"/>
          <w:lang w:val="pt-BR"/>
        </w:rPr>
        <w:t>9</w:t>
      </w:r>
      <w:r w:rsidRPr="00F91D1C">
        <w:rPr>
          <w:rFonts w:ascii="Times New Roman" w:eastAsia="Times New Roman" w:hAnsi="Times New Roman" w:cs="Times New Roman"/>
          <w:sz w:val="28"/>
          <w:szCs w:val="28"/>
          <w:lang w:val="pt-BR"/>
        </w:rPr>
        <w:t xml:space="preserve"> Điều, quy định cụ thể những nội dung sau:</w:t>
      </w:r>
    </w:p>
    <w:p w:rsidR="009A5DE1" w:rsidRPr="00F91D1C" w:rsidRDefault="00426684" w:rsidP="00084F62">
      <w:pPr>
        <w:spacing w:before="120" w:after="0" w:line="240"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w:t>
      </w:r>
      <w:r w:rsidR="009A5DE1" w:rsidRPr="00F91D1C">
        <w:rPr>
          <w:rFonts w:ascii="Times New Roman" w:eastAsia="Times New Roman" w:hAnsi="Times New Roman" w:cs="Times New Roman"/>
          <w:sz w:val="28"/>
          <w:szCs w:val="28"/>
          <w:lang w:val="pt-BR"/>
        </w:rPr>
        <w:t xml:space="preserve"> Phạm vi điều chỉnh, đối tượng áp dụng</w:t>
      </w:r>
    </w:p>
    <w:p w:rsidR="009A5DE1" w:rsidRPr="00F91D1C" w:rsidRDefault="009A5DE1" w:rsidP="00084F62">
      <w:pPr>
        <w:spacing w:before="120" w:after="0" w:line="240" w:lineRule="auto"/>
        <w:ind w:firstLine="720"/>
        <w:jc w:val="both"/>
        <w:rPr>
          <w:rFonts w:ascii="Times New Roman" w:eastAsia="Times New Roman" w:hAnsi="Times New Roman" w:cs="Times New Roman"/>
          <w:sz w:val="28"/>
          <w:szCs w:val="28"/>
          <w:lang w:val="pt-BR"/>
        </w:rPr>
      </w:pPr>
      <w:r w:rsidRPr="00F91D1C">
        <w:rPr>
          <w:rFonts w:ascii="Times New Roman" w:eastAsia="Times New Roman" w:hAnsi="Times New Roman" w:cs="Times New Roman"/>
          <w:sz w:val="28"/>
          <w:szCs w:val="28"/>
          <w:lang w:val="pt-BR"/>
        </w:rPr>
        <w:t>Thông tư quy định về phương pháp tính lãi phát sinh trong hoạt động nhận tiền gửi, cấp tín dụng giữa TCTD, chi nhánh ngân hàng nước ngoài với khách hàng.</w:t>
      </w:r>
    </w:p>
    <w:p w:rsidR="009A5DE1" w:rsidRPr="00F91D1C" w:rsidRDefault="00426684" w:rsidP="00084F62">
      <w:pPr>
        <w:spacing w:before="120" w:after="0" w:line="240"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w:t>
      </w:r>
      <w:r w:rsidR="009A5DE1" w:rsidRPr="00F91D1C">
        <w:rPr>
          <w:rFonts w:ascii="Times New Roman" w:eastAsia="Times New Roman" w:hAnsi="Times New Roman" w:cs="Times New Roman"/>
          <w:sz w:val="28"/>
          <w:szCs w:val="28"/>
          <w:lang w:val="pt-BR"/>
        </w:rPr>
        <w:t xml:space="preserve"> </w:t>
      </w:r>
      <w:r w:rsidR="00D2135C">
        <w:rPr>
          <w:rFonts w:ascii="Times New Roman" w:eastAsia="Times New Roman" w:hAnsi="Times New Roman" w:cs="Times New Roman"/>
          <w:sz w:val="28"/>
          <w:szCs w:val="28"/>
          <w:lang w:val="pt-BR"/>
        </w:rPr>
        <w:t xml:space="preserve">Quy định về </w:t>
      </w:r>
      <w:r w:rsidR="009A5DE1" w:rsidRPr="00F91D1C">
        <w:rPr>
          <w:rFonts w:ascii="Times New Roman" w:eastAsia="Times New Roman" w:hAnsi="Times New Roman" w:cs="Times New Roman"/>
          <w:sz w:val="28"/>
          <w:szCs w:val="28"/>
          <w:lang w:val="pt-BR"/>
        </w:rPr>
        <w:t>tính lãi</w:t>
      </w:r>
    </w:p>
    <w:p w:rsidR="009A5DE1" w:rsidRPr="00F91D1C" w:rsidRDefault="00CC7E46" w:rsidP="00084F62">
      <w:pPr>
        <w:spacing w:before="120" w:after="0" w:line="240"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Lãi suất tính lãi: </w:t>
      </w:r>
      <w:r w:rsidR="00D27B81">
        <w:rPr>
          <w:rFonts w:ascii="Times New Roman" w:eastAsia="Times New Roman" w:hAnsi="Times New Roman" w:cs="Times New Roman"/>
          <w:sz w:val="28"/>
          <w:szCs w:val="28"/>
          <w:lang w:val="pt-BR"/>
        </w:rPr>
        <w:t>Đ</w:t>
      </w:r>
      <w:r w:rsidR="00A25C06">
        <w:rPr>
          <w:rFonts w:ascii="Times New Roman" w:eastAsia="Times New Roman" w:hAnsi="Times New Roman" w:cs="Times New Roman"/>
          <w:sz w:val="28"/>
          <w:szCs w:val="28"/>
          <w:lang w:val="pt-BR"/>
        </w:rPr>
        <w:t>ược quy đổi theo lãi suất năm, một</w:t>
      </w:r>
      <w:r w:rsidR="00A25C06" w:rsidRPr="00A25C06">
        <w:rPr>
          <w:rFonts w:ascii="Times New Roman" w:eastAsia="Times New Roman" w:hAnsi="Times New Roman" w:cs="Times New Roman"/>
          <w:sz w:val="28"/>
          <w:szCs w:val="28"/>
          <w:lang w:val="pt-BR"/>
        </w:rPr>
        <w:t xml:space="preserve"> năm là 365 ngày</w:t>
      </w:r>
      <w:r w:rsidR="00B854D0">
        <w:rPr>
          <w:rFonts w:ascii="Times New Roman" w:eastAsia="Times New Roman" w:hAnsi="Times New Roman" w:cs="Times New Roman"/>
          <w:sz w:val="28"/>
          <w:szCs w:val="28"/>
          <w:lang w:val="pt-BR"/>
        </w:rPr>
        <w:t>.</w:t>
      </w:r>
    </w:p>
    <w:p w:rsidR="00077B20" w:rsidRPr="00077B20" w:rsidRDefault="00CC7E46" w:rsidP="00077B20">
      <w:pPr>
        <w:tabs>
          <w:tab w:val="left" w:pos="2977"/>
        </w:tabs>
        <w:spacing w:before="120" w:after="0" w:line="240" w:lineRule="auto"/>
        <w:ind w:firstLine="709"/>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Xác định</w:t>
      </w:r>
      <w:r w:rsidR="009A5DE1" w:rsidRPr="00F91D1C">
        <w:rPr>
          <w:rFonts w:ascii="Times New Roman" w:eastAsia="Times New Roman" w:hAnsi="Times New Roman" w:cs="Times New Roman"/>
          <w:sz w:val="28"/>
          <w:szCs w:val="28"/>
          <w:lang w:val="pt-BR"/>
        </w:rPr>
        <w:t xml:space="preserve"> thời hạn tính lãi: </w:t>
      </w:r>
      <w:r w:rsidR="00077B20" w:rsidRPr="00077B20">
        <w:rPr>
          <w:rFonts w:ascii="Times New Roman" w:eastAsia="Times New Roman" w:hAnsi="Times New Roman" w:cs="Times New Roman"/>
          <w:sz w:val="28"/>
          <w:szCs w:val="28"/>
          <w:lang w:val="pt-BR"/>
        </w:rPr>
        <w:t xml:space="preserve">Thông tư quy định TCTD được thỏa thuận với khách hàng xác định thời hạn tính lãi theo một trong hai </w:t>
      </w:r>
      <w:r w:rsidR="00571B18">
        <w:rPr>
          <w:rFonts w:ascii="Times New Roman" w:eastAsia="Times New Roman" w:hAnsi="Times New Roman" w:cs="Times New Roman"/>
          <w:sz w:val="28"/>
          <w:szCs w:val="28"/>
          <w:lang w:val="pt-BR"/>
        </w:rPr>
        <w:t>p</w:t>
      </w:r>
      <w:r w:rsidR="00077B20" w:rsidRPr="00077B20">
        <w:rPr>
          <w:rFonts w:ascii="Times New Roman" w:eastAsia="Times New Roman" w:hAnsi="Times New Roman" w:cs="Times New Roman"/>
          <w:sz w:val="28"/>
          <w:szCs w:val="28"/>
          <w:lang w:val="pt-BR"/>
        </w:rPr>
        <w:t>hương pháp: Phương pháp bỏ ngày đầu, tính ngày cuối của thời hạn tính lãi (theo quy định tại Điều 147 và Điều 148 Bộ Luật Dân sự) hoặc Phương pháp tính ngày đầu, bỏ ngày cuối của thời hạn tính lãi</w:t>
      </w:r>
      <w:r w:rsidR="00C64BF9">
        <w:rPr>
          <w:rFonts w:ascii="Times New Roman" w:eastAsia="Times New Roman" w:hAnsi="Times New Roman" w:cs="Times New Roman"/>
          <w:sz w:val="28"/>
          <w:szCs w:val="28"/>
          <w:lang w:val="pt-BR"/>
        </w:rPr>
        <w:t>.</w:t>
      </w:r>
    </w:p>
    <w:p w:rsidR="00D2135C" w:rsidRPr="00D2135C" w:rsidRDefault="0003177A" w:rsidP="00077B20">
      <w:pPr>
        <w:tabs>
          <w:tab w:val="left" w:pos="2977"/>
        </w:tabs>
        <w:spacing w:before="120" w:after="0" w:line="240" w:lineRule="auto"/>
        <w:ind w:firstLine="709"/>
        <w:jc w:val="both"/>
        <w:rPr>
          <w:rFonts w:ascii="Times New Roman" w:hAnsi="Times New Roman"/>
          <w:sz w:val="28"/>
          <w:szCs w:val="28"/>
          <w:lang w:val="nb-NO"/>
        </w:rPr>
      </w:pPr>
      <w:r>
        <w:rPr>
          <w:rFonts w:ascii="Times New Roman" w:hAnsi="Times New Roman"/>
          <w:sz w:val="28"/>
          <w:szCs w:val="28"/>
          <w:lang w:val="nb-NO"/>
        </w:rPr>
        <w:t xml:space="preserve">- </w:t>
      </w:r>
      <w:r w:rsidR="009D0A39">
        <w:rPr>
          <w:rFonts w:ascii="Times New Roman" w:hAnsi="Times New Roman"/>
          <w:sz w:val="28"/>
          <w:szCs w:val="28"/>
          <w:lang w:val="nb-NO"/>
        </w:rPr>
        <w:t>TCTD</w:t>
      </w:r>
      <w:r w:rsidR="00D2135C">
        <w:rPr>
          <w:rFonts w:ascii="Times New Roman" w:hAnsi="Times New Roman"/>
          <w:sz w:val="28"/>
          <w:szCs w:val="28"/>
          <w:lang w:val="nb-NO"/>
        </w:rPr>
        <w:t xml:space="preserve"> </w:t>
      </w:r>
      <w:r w:rsidR="00D2135C" w:rsidRPr="00EF3141">
        <w:rPr>
          <w:rFonts w:ascii="Times New Roman" w:hAnsi="Times New Roman"/>
          <w:sz w:val="28"/>
          <w:szCs w:val="28"/>
          <w:lang w:val="nb-NO"/>
        </w:rPr>
        <w:t xml:space="preserve">và </w:t>
      </w:r>
      <w:r w:rsidR="00D2135C">
        <w:rPr>
          <w:rFonts w:ascii="Times New Roman" w:hAnsi="Times New Roman"/>
          <w:sz w:val="28"/>
          <w:szCs w:val="28"/>
          <w:lang w:val="nb-NO"/>
        </w:rPr>
        <w:t>khách hàng</w:t>
      </w:r>
      <w:r w:rsidR="00D2135C" w:rsidRPr="00EF3141" w:rsidDel="00A104E7">
        <w:rPr>
          <w:rFonts w:ascii="Times New Roman" w:hAnsi="Times New Roman"/>
          <w:sz w:val="28"/>
          <w:szCs w:val="28"/>
          <w:lang w:val="nb-NO"/>
        </w:rPr>
        <w:t xml:space="preserve"> </w:t>
      </w:r>
      <w:r w:rsidR="00D2135C" w:rsidRPr="00EF3141">
        <w:rPr>
          <w:rFonts w:ascii="Times New Roman" w:hAnsi="Times New Roman"/>
          <w:sz w:val="28"/>
          <w:szCs w:val="28"/>
          <w:lang w:val="nb-NO"/>
        </w:rPr>
        <w:t xml:space="preserve">được thỏa thuận về </w:t>
      </w:r>
      <w:r w:rsidR="00D2135C">
        <w:rPr>
          <w:rFonts w:ascii="Times New Roman" w:hAnsi="Times New Roman"/>
          <w:sz w:val="28"/>
          <w:szCs w:val="28"/>
          <w:lang w:val="nb-NO"/>
        </w:rPr>
        <w:t xml:space="preserve">mức </w:t>
      </w:r>
      <w:r w:rsidR="00D2135C" w:rsidRPr="00EF3141">
        <w:rPr>
          <w:rFonts w:ascii="Times New Roman" w:hAnsi="Times New Roman"/>
          <w:sz w:val="28"/>
          <w:szCs w:val="28"/>
          <w:lang w:val="nb-NO"/>
        </w:rPr>
        <w:t xml:space="preserve">lãi suất, phương pháp tính </w:t>
      </w:r>
      <w:r w:rsidR="00D2135C">
        <w:rPr>
          <w:rFonts w:ascii="Times New Roman" w:hAnsi="Times New Roman"/>
          <w:sz w:val="28"/>
          <w:szCs w:val="28"/>
          <w:lang w:val="nb-NO"/>
        </w:rPr>
        <w:t xml:space="preserve">lãi </w:t>
      </w:r>
      <w:r w:rsidR="00D2135C" w:rsidRPr="00EF3141">
        <w:rPr>
          <w:rFonts w:ascii="Times New Roman" w:hAnsi="Times New Roman"/>
          <w:sz w:val="28"/>
          <w:szCs w:val="28"/>
          <w:lang w:val="nb-NO"/>
        </w:rPr>
        <w:t>phù hợp với quy định của pháp luật</w:t>
      </w:r>
      <w:r w:rsidR="00D2135C">
        <w:rPr>
          <w:rFonts w:ascii="Times New Roman" w:hAnsi="Times New Roman"/>
          <w:sz w:val="28"/>
          <w:szCs w:val="28"/>
          <w:lang w:val="nb-NO"/>
        </w:rPr>
        <w:t xml:space="preserve"> </w:t>
      </w:r>
      <w:r w:rsidR="00D2135C" w:rsidRPr="001E6127">
        <w:rPr>
          <w:rFonts w:ascii="Times New Roman" w:hAnsi="Times New Roman"/>
          <w:sz w:val="28"/>
          <w:szCs w:val="28"/>
          <w:lang w:val="nb-NO"/>
        </w:rPr>
        <w:t>về nhận tiền gửi</w:t>
      </w:r>
      <w:r w:rsidR="00D2135C">
        <w:rPr>
          <w:rFonts w:ascii="Times New Roman" w:hAnsi="Times New Roman"/>
          <w:sz w:val="28"/>
          <w:szCs w:val="28"/>
          <w:lang w:val="nb-NO"/>
        </w:rPr>
        <w:t>,</w:t>
      </w:r>
      <w:r w:rsidR="00D2135C" w:rsidRPr="001E6127">
        <w:rPr>
          <w:rFonts w:ascii="Times New Roman" w:hAnsi="Times New Roman"/>
          <w:sz w:val="28"/>
          <w:szCs w:val="28"/>
          <w:lang w:val="nb-NO"/>
        </w:rPr>
        <w:t xml:space="preserve"> cấp tín dụng </w:t>
      </w:r>
      <w:r w:rsidR="00D2135C">
        <w:rPr>
          <w:rFonts w:ascii="Times New Roman" w:hAnsi="Times New Roman"/>
          <w:sz w:val="28"/>
          <w:szCs w:val="28"/>
          <w:lang w:val="nb-NO"/>
        </w:rPr>
        <w:t>và quy định tại Thông tư.</w:t>
      </w:r>
    </w:p>
    <w:p w:rsidR="009A5DE1" w:rsidRPr="00F91D1C" w:rsidRDefault="00426684" w:rsidP="00084F62">
      <w:pPr>
        <w:spacing w:before="120" w:after="0" w:line="240"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3.</w:t>
      </w:r>
      <w:r w:rsidR="009A5DE1" w:rsidRPr="00F91D1C">
        <w:rPr>
          <w:rFonts w:ascii="Times New Roman" w:eastAsia="Times New Roman" w:hAnsi="Times New Roman" w:cs="Times New Roman"/>
          <w:sz w:val="28"/>
          <w:szCs w:val="28"/>
          <w:lang w:val="pt-BR"/>
        </w:rPr>
        <w:t>Về minh bạch lãi suất</w:t>
      </w:r>
    </w:p>
    <w:p w:rsidR="00567D5E" w:rsidRDefault="00757C94" w:rsidP="00903A61">
      <w:pPr>
        <w:spacing w:before="120" w:after="0" w:line="240"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Thông tư </w:t>
      </w:r>
      <w:r w:rsidRPr="00F91D1C">
        <w:rPr>
          <w:rFonts w:ascii="Times New Roman" w:eastAsia="Times New Roman" w:hAnsi="Times New Roman" w:cs="Times New Roman"/>
          <w:sz w:val="28"/>
          <w:szCs w:val="28"/>
          <w:lang w:val="pt-BR"/>
        </w:rPr>
        <w:t xml:space="preserve">quy định </w:t>
      </w:r>
      <w:r>
        <w:rPr>
          <w:rFonts w:ascii="Times New Roman" w:eastAsia="Times New Roman" w:hAnsi="Times New Roman" w:cs="Times New Roman"/>
          <w:sz w:val="28"/>
          <w:szCs w:val="28"/>
          <w:lang w:val="pt-BR"/>
        </w:rPr>
        <w:t xml:space="preserve">một </w:t>
      </w:r>
      <w:r w:rsidRPr="00F91D1C">
        <w:rPr>
          <w:rFonts w:ascii="Times New Roman" w:eastAsia="Times New Roman" w:hAnsi="Times New Roman" w:cs="Times New Roman"/>
          <w:sz w:val="28"/>
          <w:szCs w:val="28"/>
          <w:lang w:val="pt-BR"/>
        </w:rPr>
        <w:t xml:space="preserve">phương pháp tính lãi </w:t>
      </w:r>
      <w:r>
        <w:rPr>
          <w:rFonts w:ascii="Times New Roman" w:eastAsia="Times New Roman" w:hAnsi="Times New Roman" w:cs="Times New Roman"/>
          <w:sz w:val="28"/>
          <w:szCs w:val="28"/>
          <w:lang w:val="pt-BR"/>
        </w:rPr>
        <w:t>để làm cơ sở minh bạch lãi suất</w:t>
      </w:r>
      <w:r w:rsidR="00903A61">
        <w:rPr>
          <w:rFonts w:ascii="Times New Roman" w:eastAsia="Times New Roman" w:hAnsi="Times New Roman" w:cs="Times New Roman"/>
          <w:sz w:val="28"/>
          <w:szCs w:val="28"/>
          <w:lang w:val="pt-BR"/>
        </w:rPr>
        <w:t xml:space="preserve">, trong đó thời hạn tính lãi </w:t>
      </w:r>
      <w:r w:rsidR="00903A61" w:rsidRPr="00903A61">
        <w:rPr>
          <w:rFonts w:ascii="Times New Roman" w:eastAsia="Times New Roman" w:hAnsi="Times New Roman" w:cs="Times New Roman"/>
          <w:sz w:val="28"/>
          <w:szCs w:val="28"/>
          <w:lang w:val="pt-BR"/>
        </w:rPr>
        <w:t xml:space="preserve">xác định </w:t>
      </w:r>
      <w:r w:rsidR="001F7CD2">
        <w:rPr>
          <w:rFonts w:ascii="Times New Roman" w:eastAsia="Times New Roman" w:hAnsi="Times New Roman" w:cs="Times New Roman"/>
          <w:sz w:val="28"/>
          <w:szCs w:val="28"/>
          <w:lang w:val="pt-BR"/>
        </w:rPr>
        <w:t xml:space="preserve">theo </w:t>
      </w:r>
      <w:r w:rsidR="001F7CD2" w:rsidRPr="00077B20">
        <w:rPr>
          <w:rFonts w:ascii="Times New Roman" w:eastAsia="Times New Roman" w:hAnsi="Times New Roman" w:cs="Times New Roman"/>
          <w:sz w:val="28"/>
          <w:szCs w:val="28"/>
          <w:lang w:val="pt-BR"/>
        </w:rPr>
        <w:t xml:space="preserve">Phương pháp bỏ ngày đầu, tính ngày cuối của thời hạn tính lãi </w:t>
      </w:r>
      <w:r w:rsidR="00903A61">
        <w:rPr>
          <w:rFonts w:ascii="Times New Roman" w:eastAsia="Times New Roman" w:hAnsi="Times New Roman" w:cs="Times New Roman"/>
          <w:sz w:val="28"/>
          <w:szCs w:val="28"/>
          <w:lang w:val="pt-BR"/>
        </w:rPr>
        <w:t>(theo</w:t>
      </w:r>
      <w:r w:rsidR="00903A61" w:rsidRPr="00903A61">
        <w:rPr>
          <w:rFonts w:ascii="Times New Roman" w:eastAsia="Times New Roman" w:hAnsi="Times New Roman" w:cs="Times New Roman"/>
          <w:sz w:val="28"/>
          <w:szCs w:val="28"/>
          <w:lang w:val="pt-BR"/>
        </w:rPr>
        <w:t xml:space="preserve"> qu</w:t>
      </w:r>
      <w:r w:rsidR="00903A61">
        <w:rPr>
          <w:rFonts w:ascii="Times New Roman" w:eastAsia="Times New Roman" w:hAnsi="Times New Roman" w:cs="Times New Roman"/>
          <w:sz w:val="28"/>
          <w:szCs w:val="28"/>
          <w:lang w:val="pt-BR"/>
        </w:rPr>
        <w:t xml:space="preserve">y định tại Điều 147 và </w:t>
      </w:r>
      <w:r w:rsidR="004F6D10">
        <w:rPr>
          <w:rFonts w:ascii="Times New Roman" w:eastAsia="Times New Roman" w:hAnsi="Times New Roman" w:cs="Times New Roman"/>
          <w:sz w:val="28"/>
          <w:szCs w:val="28"/>
          <w:lang w:val="pt-BR"/>
        </w:rPr>
        <w:t xml:space="preserve">Điều </w:t>
      </w:r>
      <w:r w:rsidR="00903A61">
        <w:rPr>
          <w:rFonts w:ascii="Times New Roman" w:eastAsia="Times New Roman" w:hAnsi="Times New Roman" w:cs="Times New Roman"/>
          <w:sz w:val="28"/>
          <w:szCs w:val="28"/>
          <w:lang w:val="pt-BR"/>
        </w:rPr>
        <w:t>148</w:t>
      </w:r>
      <w:r w:rsidR="00903A61" w:rsidRPr="00903A61">
        <w:rPr>
          <w:rFonts w:ascii="Times New Roman" w:eastAsia="Times New Roman" w:hAnsi="Times New Roman" w:cs="Times New Roman"/>
          <w:sz w:val="28"/>
          <w:szCs w:val="28"/>
          <w:lang w:val="pt-BR"/>
        </w:rPr>
        <w:t xml:space="preserve"> Bộ Luật Dân sự</w:t>
      </w:r>
      <w:r w:rsidR="00903A61">
        <w:rPr>
          <w:rFonts w:ascii="Times New Roman" w:eastAsia="Times New Roman" w:hAnsi="Times New Roman" w:cs="Times New Roman"/>
          <w:sz w:val="28"/>
          <w:szCs w:val="28"/>
          <w:lang w:val="pt-BR"/>
        </w:rPr>
        <w:t>)</w:t>
      </w:r>
      <w:r w:rsidR="00567D5E">
        <w:rPr>
          <w:rFonts w:ascii="Times New Roman" w:eastAsia="Times New Roman" w:hAnsi="Times New Roman" w:cs="Times New Roman"/>
          <w:sz w:val="28"/>
          <w:szCs w:val="28"/>
          <w:lang w:val="pt-BR"/>
        </w:rPr>
        <w:t xml:space="preserve">, </w:t>
      </w:r>
      <w:r w:rsidR="00567D5E">
        <w:rPr>
          <w:rFonts w:ascii="Times New Roman" w:hAnsi="Times New Roman"/>
          <w:sz w:val="28"/>
          <w:szCs w:val="28"/>
          <w:lang w:val="nb-NO"/>
        </w:rPr>
        <w:t>s</w:t>
      </w:r>
      <w:r w:rsidR="00567D5E" w:rsidRPr="00A7261B">
        <w:rPr>
          <w:rFonts w:ascii="Times New Roman" w:hAnsi="Times New Roman"/>
          <w:sz w:val="28"/>
          <w:szCs w:val="28"/>
          <w:lang w:val="nb-NO"/>
        </w:rPr>
        <w:t>ố dư thực tế</w:t>
      </w:r>
      <w:r w:rsidR="00567D5E">
        <w:rPr>
          <w:rFonts w:ascii="Times New Roman" w:hAnsi="Times New Roman"/>
          <w:sz w:val="28"/>
          <w:szCs w:val="28"/>
          <w:lang w:val="nb-NO"/>
        </w:rPr>
        <w:t xml:space="preserve"> </w:t>
      </w:r>
      <w:r w:rsidR="00567D5E" w:rsidRPr="00A7261B">
        <w:rPr>
          <w:rFonts w:ascii="Times New Roman" w:hAnsi="Times New Roman"/>
          <w:sz w:val="28"/>
          <w:szCs w:val="28"/>
          <w:lang w:val="nb-NO"/>
        </w:rPr>
        <w:t>đầu ngày tính lãi</w:t>
      </w:r>
      <w:r w:rsidR="00567D5E">
        <w:rPr>
          <w:rFonts w:ascii="Times New Roman" w:eastAsia="Times New Roman" w:hAnsi="Times New Roman" w:cs="Times New Roman"/>
          <w:sz w:val="28"/>
          <w:szCs w:val="28"/>
          <w:lang w:val="pt-BR"/>
        </w:rPr>
        <w:t>.</w:t>
      </w:r>
    </w:p>
    <w:p w:rsidR="00C03488" w:rsidRDefault="00567D5E" w:rsidP="00567D5E">
      <w:pPr>
        <w:spacing w:before="120" w:after="0" w:line="240" w:lineRule="auto"/>
        <w:ind w:firstLine="720"/>
        <w:jc w:val="both"/>
        <w:rPr>
          <w:rFonts w:ascii="Times New Roman" w:eastAsia="Times New Roman" w:hAnsi="Times New Roman" w:cs="Times New Roman"/>
          <w:sz w:val="28"/>
          <w:szCs w:val="28"/>
          <w:lang w:val="pt-BR"/>
        </w:rPr>
      </w:pPr>
      <w:r w:rsidRPr="00F91D1C">
        <w:rPr>
          <w:rFonts w:ascii="Times New Roman" w:eastAsia="Times New Roman" w:hAnsi="Times New Roman" w:cs="Times New Roman"/>
          <w:sz w:val="28"/>
          <w:szCs w:val="28"/>
          <w:lang w:val="pt-BR"/>
        </w:rPr>
        <w:t>TCTD phải thực hiện minh bạch về phương pháp tí</w:t>
      </w:r>
      <w:r>
        <w:rPr>
          <w:rFonts w:ascii="Times New Roman" w:eastAsia="Times New Roman" w:hAnsi="Times New Roman" w:cs="Times New Roman"/>
          <w:sz w:val="28"/>
          <w:szCs w:val="28"/>
          <w:lang w:val="pt-BR"/>
        </w:rPr>
        <w:t xml:space="preserve">nh lãi và mức lãi suất tính lãi. </w:t>
      </w:r>
      <w:r w:rsidR="009A5DE1" w:rsidRPr="00F91D1C">
        <w:rPr>
          <w:rFonts w:ascii="Times New Roman" w:eastAsia="Times New Roman" w:hAnsi="Times New Roman" w:cs="Times New Roman"/>
          <w:sz w:val="28"/>
          <w:szCs w:val="28"/>
          <w:lang w:val="pt-BR"/>
        </w:rPr>
        <w:t xml:space="preserve">Trường hợp </w:t>
      </w:r>
      <w:r w:rsidR="0092797F" w:rsidRPr="00F91D1C">
        <w:rPr>
          <w:rFonts w:ascii="Times New Roman" w:eastAsia="Times New Roman" w:hAnsi="Times New Roman" w:cs="Times New Roman"/>
          <w:sz w:val="28"/>
          <w:szCs w:val="28"/>
          <w:lang w:val="pt-BR"/>
        </w:rPr>
        <w:t xml:space="preserve">khoản tiền gửi, cấp tín dụng </w:t>
      </w:r>
      <w:r w:rsidR="007C221D" w:rsidRPr="00E246E8">
        <w:rPr>
          <w:rFonts w:ascii="Times New Roman" w:hAnsi="Times New Roman"/>
          <w:sz w:val="28"/>
          <w:szCs w:val="28"/>
          <w:lang w:val="nb-NO"/>
        </w:rPr>
        <w:t xml:space="preserve">có </w:t>
      </w:r>
      <w:r w:rsidR="007C221D">
        <w:rPr>
          <w:rFonts w:ascii="Times New Roman" w:hAnsi="Times New Roman"/>
          <w:sz w:val="28"/>
          <w:szCs w:val="28"/>
          <w:lang w:val="nb-NO"/>
        </w:rPr>
        <w:t>thỏa thuận</w:t>
      </w:r>
      <w:r w:rsidR="007C221D" w:rsidRPr="00E246E8">
        <w:rPr>
          <w:rFonts w:ascii="Times New Roman" w:hAnsi="Times New Roman"/>
          <w:sz w:val="28"/>
          <w:szCs w:val="28"/>
          <w:lang w:val="nb-NO"/>
        </w:rPr>
        <w:t xml:space="preserve"> ph</w:t>
      </w:r>
      <w:r w:rsidR="007C221D" w:rsidRPr="00181DF1">
        <w:rPr>
          <w:rFonts w:ascii="Times New Roman" w:hAnsi="Times New Roman"/>
          <w:sz w:val="28"/>
          <w:szCs w:val="28"/>
          <w:lang w:val="nb-NO"/>
        </w:rPr>
        <w:t>ương pháp tính lãi khác vớ</w:t>
      </w:r>
      <w:r w:rsidR="007C221D">
        <w:rPr>
          <w:rFonts w:ascii="Times New Roman" w:hAnsi="Times New Roman"/>
          <w:sz w:val="28"/>
          <w:szCs w:val="28"/>
          <w:lang w:val="nb-NO"/>
        </w:rPr>
        <w:t xml:space="preserve">i phương pháp </w:t>
      </w:r>
      <w:r w:rsidR="009A5DE1" w:rsidRPr="00F91D1C">
        <w:rPr>
          <w:rFonts w:ascii="Times New Roman" w:eastAsia="Times New Roman" w:hAnsi="Times New Roman" w:cs="Times New Roman"/>
          <w:sz w:val="28"/>
          <w:szCs w:val="28"/>
          <w:lang w:val="pt-BR"/>
        </w:rPr>
        <w:t xml:space="preserve">tính lãi </w:t>
      </w:r>
      <w:r w:rsidR="00B424DC">
        <w:rPr>
          <w:rFonts w:ascii="Times New Roman" w:eastAsia="Times New Roman" w:hAnsi="Times New Roman" w:cs="Times New Roman"/>
          <w:sz w:val="28"/>
          <w:szCs w:val="28"/>
          <w:lang w:val="pt-BR"/>
        </w:rPr>
        <w:t xml:space="preserve">làm cơ sở minh bạch lãi suất </w:t>
      </w:r>
      <w:r w:rsidR="009A5DE1" w:rsidRPr="00F91D1C">
        <w:rPr>
          <w:rFonts w:ascii="Times New Roman" w:eastAsia="Times New Roman" w:hAnsi="Times New Roman" w:cs="Times New Roman"/>
          <w:sz w:val="28"/>
          <w:szCs w:val="28"/>
          <w:lang w:val="pt-BR"/>
        </w:rPr>
        <w:t xml:space="preserve">thì TCTD </w:t>
      </w:r>
      <w:r w:rsidR="003B086F">
        <w:rPr>
          <w:rFonts w:ascii="Times New Roman" w:eastAsia="Times New Roman" w:hAnsi="Times New Roman" w:cs="Times New Roman"/>
          <w:sz w:val="28"/>
          <w:szCs w:val="28"/>
          <w:lang w:val="pt-BR"/>
        </w:rPr>
        <w:t xml:space="preserve">phải minh bạch </w:t>
      </w:r>
      <w:r w:rsidR="009A5DE1" w:rsidRPr="00F91D1C">
        <w:rPr>
          <w:rFonts w:ascii="Times New Roman" w:eastAsia="Times New Roman" w:hAnsi="Times New Roman" w:cs="Times New Roman"/>
          <w:sz w:val="28"/>
          <w:szCs w:val="28"/>
          <w:lang w:val="pt-BR"/>
        </w:rPr>
        <w:t xml:space="preserve">thông tin </w:t>
      </w:r>
      <w:r w:rsidR="003B086F">
        <w:rPr>
          <w:rFonts w:ascii="Times New Roman" w:eastAsia="Times New Roman" w:hAnsi="Times New Roman" w:cs="Times New Roman"/>
          <w:sz w:val="28"/>
          <w:szCs w:val="28"/>
          <w:lang w:val="pt-BR"/>
        </w:rPr>
        <w:t xml:space="preserve">về </w:t>
      </w:r>
      <w:r w:rsidR="009A5DE1" w:rsidRPr="00F91D1C">
        <w:rPr>
          <w:rFonts w:ascii="Times New Roman" w:eastAsia="Times New Roman" w:hAnsi="Times New Roman" w:cs="Times New Roman"/>
          <w:sz w:val="28"/>
          <w:szCs w:val="28"/>
          <w:lang w:val="pt-BR"/>
        </w:rPr>
        <w:t xml:space="preserve">lãi suất năm </w:t>
      </w:r>
      <w:r w:rsidR="009A5DE1" w:rsidRPr="00D51B7A">
        <w:rPr>
          <w:rFonts w:ascii="Times New Roman" w:eastAsia="Times New Roman" w:hAnsi="Times New Roman" w:cs="Times New Roman"/>
          <w:sz w:val="28"/>
          <w:szCs w:val="28"/>
          <w:lang w:val="pt-BR"/>
        </w:rPr>
        <w:t>tương ứng</w:t>
      </w:r>
      <w:r w:rsidR="007C221D">
        <w:rPr>
          <w:rFonts w:ascii="Times New Roman" w:eastAsia="Times New Roman" w:hAnsi="Times New Roman" w:cs="Times New Roman"/>
          <w:sz w:val="28"/>
          <w:szCs w:val="28"/>
          <w:lang w:val="pt-BR"/>
        </w:rPr>
        <w:t xml:space="preserve"> theo</w:t>
      </w:r>
      <w:r w:rsidR="007C221D" w:rsidRPr="00D51B7A">
        <w:rPr>
          <w:rFonts w:ascii="Times New Roman" w:eastAsia="Times New Roman" w:hAnsi="Times New Roman" w:cs="Times New Roman"/>
          <w:sz w:val="28"/>
          <w:szCs w:val="28"/>
          <w:lang w:val="pt-BR"/>
        </w:rPr>
        <w:t xml:space="preserve"> phương</w:t>
      </w:r>
      <w:r w:rsidR="007C221D">
        <w:rPr>
          <w:rFonts w:ascii="Times New Roman" w:hAnsi="Times New Roman"/>
          <w:sz w:val="28"/>
          <w:szCs w:val="28"/>
          <w:lang w:val="nb-NO"/>
        </w:rPr>
        <w:t xml:space="preserve"> pháp </w:t>
      </w:r>
      <w:r w:rsidR="007C221D" w:rsidRPr="00F91D1C">
        <w:rPr>
          <w:rFonts w:ascii="Times New Roman" w:eastAsia="Times New Roman" w:hAnsi="Times New Roman" w:cs="Times New Roman"/>
          <w:sz w:val="28"/>
          <w:szCs w:val="28"/>
          <w:lang w:val="pt-BR"/>
        </w:rPr>
        <w:t xml:space="preserve">tính lãi </w:t>
      </w:r>
      <w:r w:rsidR="007C221D">
        <w:rPr>
          <w:rFonts w:ascii="Times New Roman" w:eastAsia="Times New Roman" w:hAnsi="Times New Roman" w:cs="Times New Roman"/>
          <w:sz w:val="28"/>
          <w:szCs w:val="28"/>
          <w:lang w:val="pt-BR"/>
        </w:rPr>
        <w:t>làm cơ sở minh bạch lãi suất quy định tại Thông tư</w:t>
      </w:r>
      <w:r w:rsidR="002C578F">
        <w:rPr>
          <w:rFonts w:ascii="Times New Roman" w:eastAsia="Times New Roman" w:hAnsi="Times New Roman" w:cs="Times New Roman"/>
          <w:sz w:val="28"/>
          <w:szCs w:val="28"/>
          <w:lang w:val="pt-BR"/>
        </w:rPr>
        <w:t>.</w:t>
      </w:r>
      <w:r w:rsidR="009A5DE1" w:rsidRPr="00F91D1C">
        <w:rPr>
          <w:rFonts w:ascii="Times New Roman" w:eastAsia="Times New Roman" w:hAnsi="Times New Roman" w:cs="Times New Roman"/>
          <w:sz w:val="28"/>
          <w:szCs w:val="28"/>
          <w:lang w:val="pt-BR"/>
        </w:rPr>
        <w:t xml:space="preserve"> Trường hợp có áp dụng lãi suất điều chỉnh thì tại thời điểm điều chỉnh lãi suất, TCTD phải thông báo cho khách hàng về mức lãi suất cụ thể được điều chỉnh theo thỏa thuận.</w:t>
      </w:r>
      <w:r w:rsidR="00C327B9">
        <w:rPr>
          <w:rFonts w:ascii="Times New Roman" w:eastAsia="Times New Roman" w:hAnsi="Times New Roman" w:cs="Times New Roman"/>
          <w:sz w:val="28"/>
          <w:szCs w:val="28"/>
          <w:lang w:val="pt-BR"/>
        </w:rPr>
        <w:t xml:space="preserve"> </w:t>
      </w:r>
    </w:p>
    <w:p w:rsidR="00C85767" w:rsidRPr="009A0454" w:rsidRDefault="00C85767" w:rsidP="00567D5E">
      <w:pPr>
        <w:spacing w:before="120" w:after="0" w:line="240"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Thông tư có hiệu lực thi hành kể từ ngày </w:t>
      </w:r>
      <w:r w:rsidRPr="00C85767">
        <w:rPr>
          <w:rFonts w:ascii="Times New Roman" w:eastAsia="Times New Roman" w:hAnsi="Times New Roman" w:cs="Times New Roman"/>
          <w:sz w:val="28"/>
          <w:szCs w:val="28"/>
          <w:lang w:val="pt-BR"/>
        </w:rPr>
        <w:t>01 tháng 01 năm 2018</w:t>
      </w:r>
      <w:r>
        <w:rPr>
          <w:rFonts w:ascii="Times New Roman" w:eastAsia="Times New Roman" w:hAnsi="Times New Roman" w:cs="Times New Roman"/>
          <w:sz w:val="28"/>
          <w:szCs w:val="28"/>
          <w:lang w:val="pt-BR"/>
        </w:rPr>
        <w:t>.</w:t>
      </w:r>
    </w:p>
    <w:sectPr w:rsidR="00C85767" w:rsidRPr="009A0454" w:rsidSect="00560C19">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C03488"/>
    <w:rsid w:val="0001640B"/>
    <w:rsid w:val="0003177A"/>
    <w:rsid w:val="00077B20"/>
    <w:rsid w:val="0008211C"/>
    <w:rsid w:val="00084F62"/>
    <w:rsid w:val="001130FB"/>
    <w:rsid w:val="00144B7B"/>
    <w:rsid w:val="00181E35"/>
    <w:rsid w:val="001F7CD2"/>
    <w:rsid w:val="00210C59"/>
    <w:rsid w:val="0025754E"/>
    <w:rsid w:val="002620A6"/>
    <w:rsid w:val="00274C8F"/>
    <w:rsid w:val="002C578F"/>
    <w:rsid w:val="00341BB6"/>
    <w:rsid w:val="00386B79"/>
    <w:rsid w:val="003A4319"/>
    <w:rsid w:val="003B086F"/>
    <w:rsid w:val="003D07E4"/>
    <w:rsid w:val="00407E2E"/>
    <w:rsid w:val="00416AF2"/>
    <w:rsid w:val="00426684"/>
    <w:rsid w:val="0045047A"/>
    <w:rsid w:val="0049747A"/>
    <w:rsid w:val="004C3D1C"/>
    <w:rsid w:val="004F6D10"/>
    <w:rsid w:val="00500F2D"/>
    <w:rsid w:val="00536A64"/>
    <w:rsid w:val="0054438D"/>
    <w:rsid w:val="0055181F"/>
    <w:rsid w:val="00560C19"/>
    <w:rsid w:val="0056453E"/>
    <w:rsid w:val="00567D5E"/>
    <w:rsid w:val="00571B18"/>
    <w:rsid w:val="005A3E7F"/>
    <w:rsid w:val="005B474C"/>
    <w:rsid w:val="005D6465"/>
    <w:rsid w:val="006150A9"/>
    <w:rsid w:val="00757C94"/>
    <w:rsid w:val="007637D0"/>
    <w:rsid w:val="00782A89"/>
    <w:rsid w:val="007C221D"/>
    <w:rsid w:val="007D5265"/>
    <w:rsid w:val="007F56C9"/>
    <w:rsid w:val="00820250"/>
    <w:rsid w:val="008B115F"/>
    <w:rsid w:val="008D414F"/>
    <w:rsid w:val="00903A61"/>
    <w:rsid w:val="0092797F"/>
    <w:rsid w:val="00936237"/>
    <w:rsid w:val="009725D4"/>
    <w:rsid w:val="009873E8"/>
    <w:rsid w:val="00993953"/>
    <w:rsid w:val="009A0454"/>
    <w:rsid w:val="009A5DE1"/>
    <w:rsid w:val="009C3247"/>
    <w:rsid w:val="009D0A39"/>
    <w:rsid w:val="009E4BE2"/>
    <w:rsid w:val="00A20EFA"/>
    <w:rsid w:val="00A25C06"/>
    <w:rsid w:val="00A62CAD"/>
    <w:rsid w:val="00A838E8"/>
    <w:rsid w:val="00AA7B08"/>
    <w:rsid w:val="00AB47AC"/>
    <w:rsid w:val="00AB6A66"/>
    <w:rsid w:val="00B17CBD"/>
    <w:rsid w:val="00B424DC"/>
    <w:rsid w:val="00B634AF"/>
    <w:rsid w:val="00B854D0"/>
    <w:rsid w:val="00B91B07"/>
    <w:rsid w:val="00B92C10"/>
    <w:rsid w:val="00BA7154"/>
    <w:rsid w:val="00C03488"/>
    <w:rsid w:val="00C327B9"/>
    <w:rsid w:val="00C64BF9"/>
    <w:rsid w:val="00C85767"/>
    <w:rsid w:val="00CB5C1B"/>
    <w:rsid w:val="00CC7E46"/>
    <w:rsid w:val="00CE2856"/>
    <w:rsid w:val="00D1148C"/>
    <w:rsid w:val="00D16CBE"/>
    <w:rsid w:val="00D2135C"/>
    <w:rsid w:val="00D27B81"/>
    <w:rsid w:val="00D43A1C"/>
    <w:rsid w:val="00D51B7A"/>
    <w:rsid w:val="00D633B6"/>
    <w:rsid w:val="00D92378"/>
    <w:rsid w:val="00DA11CB"/>
    <w:rsid w:val="00E56EE9"/>
    <w:rsid w:val="00E87587"/>
    <w:rsid w:val="00EB131D"/>
    <w:rsid w:val="00EB7BD2"/>
    <w:rsid w:val="00ED6824"/>
    <w:rsid w:val="00EE4E70"/>
    <w:rsid w:val="00F513E5"/>
    <w:rsid w:val="00F91D1C"/>
    <w:rsid w:val="00FA5D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C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DE1"/>
    <w:pPr>
      <w:ind w:left="720"/>
      <w:contextualSpacing/>
    </w:pPr>
  </w:style>
  <w:style w:type="paragraph" w:customStyle="1" w:styleId="2dongcach">
    <w:name w:val="2 dong cach"/>
    <w:basedOn w:val="Normal"/>
    <w:rsid w:val="00D2135C"/>
    <w:pPr>
      <w:widowControl w:val="0"/>
      <w:overflowPunct w:val="0"/>
      <w:adjustRightInd w:val="0"/>
      <w:spacing w:after="0" w:line="240" w:lineRule="auto"/>
      <w:jc w:val="center"/>
    </w:pPr>
    <w:rPr>
      <w:rFonts w:ascii=".VnCentury Schoolbook" w:eastAsia="Times New Roman" w:hAnsi=".VnCentury Schoolbook" w:cs="Times New Roman"/>
      <w:bC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arget="webSettings.xml" Type="http://schemas.openxmlformats.org/officeDocument/2006/relationships/webSettings" Id="rId3"></Relationship><Relationship Target="settings.xml" Type="http://schemas.openxmlformats.org/officeDocument/2006/relationships/settings" Id="rId2"></Relationship><Relationship Target="styles.xml" Type="http://schemas.openxmlformats.org/officeDocument/2006/relationships/styles" Id="rId1"></Relationship><Relationship Target="theme/theme1.xml" Type="http://schemas.openxmlformats.org/officeDocument/2006/relationships/theme" Id="rId5"></Relationship><Relationship Target="fontTable.xml" Type="http://schemas.openxmlformats.org/officeDocument/2006/relationships/fontTable"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2</cp:revision>
  <cp:lastPrinted>2017-10-11T08:00:00Z</cp:lastPrinted>
  <dcterms:created xsi:type="dcterms:W3CDTF">2017-10-11T08:38:00Z</dcterms:created>
  <dcterms:modified xsi:type="dcterms:W3CDTF">2017-10-11T08:38:00Z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SBV303785</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anonymous</vt:lpwstr>
  </property>
  <property fmtid="{D5CDD505-2E9C-101B-9397-08002B2CF9AE}" pid="6" name="DISdID">
    <vt:lpwstr>301172</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http://webcenter-app01:16200/cs/idcplg?IdcService=DESKTOP_DOC_INFO&amp;dDocName=SBV303785&amp;dID=301172&amp;ClientControlled=DocMan,taskpane&amp;coreContentOnly=1</vt:lpwstr>
  </property>
</Properties>
</file>